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820" w:type="dxa"/>
        <w:tblInd w:w="45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tblGrid>
      <w:tr w:rsidR="0094375E" w:rsidRPr="0001168C" w:rsidTr="000F0323">
        <w:tc>
          <w:tcPr>
            <w:tcW w:w="4820" w:type="dxa"/>
            <w:tcBorders>
              <w:top w:val="nil"/>
              <w:left w:val="nil"/>
              <w:bottom w:val="nil"/>
              <w:right w:val="nil"/>
            </w:tcBorders>
          </w:tcPr>
          <w:p w:rsidR="0094375E" w:rsidRPr="008359C8" w:rsidRDefault="0094375E" w:rsidP="000F0323">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«УТВЕРЖДАЮ»</w:t>
            </w:r>
            <w:r w:rsidRPr="008359C8">
              <w:rPr>
                <w:rFonts w:ascii="Times New Roman" w:hAnsi="Times New Roman"/>
                <w:color w:val="000000"/>
                <w:sz w:val="24"/>
                <w:szCs w:val="24"/>
              </w:rPr>
              <w:t>:</w:t>
            </w:r>
          </w:p>
          <w:p w:rsidR="0094375E" w:rsidRDefault="0094375E" w:rsidP="000F0323">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Врио. </w:t>
            </w:r>
            <w:r w:rsidRPr="00936EEA">
              <w:rPr>
                <w:rFonts w:ascii="Times New Roman" w:hAnsi="Times New Roman"/>
                <w:color w:val="000000"/>
                <w:sz w:val="24"/>
                <w:szCs w:val="24"/>
              </w:rPr>
              <w:t>Генеральн</w:t>
            </w:r>
            <w:r>
              <w:rPr>
                <w:rFonts w:ascii="Times New Roman" w:hAnsi="Times New Roman"/>
                <w:color w:val="000000"/>
                <w:sz w:val="24"/>
                <w:szCs w:val="24"/>
              </w:rPr>
              <w:t>ого</w:t>
            </w:r>
            <w:r w:rsidRPr="00936EEA">
              <w:rPr>
                <w:rFonts w:ascii="Times New Roman" w:hAnsi="Times New Roman"/>
                <w:color w:val="000000"/>
                <w:sz w:val="24"/>
                <w:szCs w:val="24"/>
              </w:rPr>
              <w:t xml:space="preserve">  директор</w:t>
            </w:r>
            <w:r>
              <w:rPr>
                <w:rFonts w:ascii="Times New Roman" w:hAnsi="Times New Roman"/>
                <w:color w:val="000000"/>
                <w:sz w:val="24"/>
                <w:szCs w:val="24"/>
              </w:rPr>
              <w:t>а</w:t>
            </w:r>
            <w:r w:rsidRPr="00936EEA">
              <w:rPr>
                <w:rFonts w:ascii="Times New Roman" w:hAnsi="Times New Roman"/>
                <w:color w:val="000000"/>
                <w:sz w:val="24"/>
                <w:szCs w:val="24"/>
              </w:rPr>
              <w:t xml:space="preserve">  </w:t>
            </w:r>
            <w:r>
              <w:rPr>
                <w:rFonts w:ascii="Times New Roman" w:hAnsi="Times New Roman" w:cs="Times New Roman"/>
                <w:sz w:val="24"/>
                <w:szCs w:val="24"/>
              </w:rPr>
              <w:t>Регионального фонда капитального ремонта многоквартирных домов в Республике Калмыкия</w:t>
            </w:r>
            <w:r w:rsidRPr="00936EEA">
              <w:rPr>
                <w:rFonts w:ascii="Times New Roman" w:hAnsi="Times New Roman" w:cs="Times New Roman"/>
                <w:sz w:val="24"/>
                <w:szCs w:val="24"/>
              </w:rPr>
              <w:t xml:space="preserve"> </w:t>
            </w:r>
          </w:p>
          <w:p w:rsidR="0094375E" w:rsidRPr="008359C8" w:rsidRDefault="0094375E" w:rsidP="000F0323">
            <w:pPr>
              <w:widowControl w:val="0"/>
              <w:autoSpaceDE w:val="0"/>
              <w:autoSpaceDN w:val="0"/>
              <w:adjustRightInd w:val="0"/>
              <w:spacing w:after="0" w:line="240" w:lineRule="auto"/>
              <w:rPr>
                <w:rFonts w:ascii="Times New Roman" w:hAnsi="Times New Roman"/>
                <w:i/>
                <w:color w:val="000000"/>
                <w:sz w:val="24"/>
                <w:szCs w:val="24"/>
              </w:rPr>
            </w:pPr>
            <w:r w:rsidRPr="008359C8">
              <w:rPr>
                <w:rFonts w:ascii="Times New Roman" w:hAnsi="Times New Roman"/>
                <w:color w:val="000000"/>
                <w:sz w:val="24"/>
                <w:szCs w:val="24"/>
              </w:rPr>
              <w:t>________________</w:t>
            </w:r>
            <w:r>
              <w:rPr>
                <w:rFonts w:ascii="Times New Roman" w:hAnsi="Times New Roman"/>
                <w:color w:val="000000"/>
                <w:sz w:val="24"/>
                <w:szCs w:val="24"/>
              </w:rPr>
              <w:t xml:space="preserve"> И.А. Мочанова</w:t>
            </w:r>
          </w:p>
          <w:p w:rsidR="0094375E" w:rsidRPr="00B203DB" w:rsidRDefault="0094375E" w:rsidP="000F0323">
            <w:pPr>
              <w:widowControl w:val="0"/>
              <w:autoSpaceDE w:val="0"/>
              <w:autoSpaceDN w:val="0"/>
              <w:adjustRightInd w:val="0"/>
              <w:spacing w:after="0" w:line="240" w:lineRule="auto"/>
              <w:rPr>
                <w:rFonts w:ascii="Times New Roman" w:hAnsi="Times New Roman"/>
                <w:color w:val="000000"/>
                <w:sz w:val="24"/>
                <w:szCs w:val="24"/>
              </w:rPr>
            </w:pPr>
            <w:r w:rsidRPr="00B203DB">
              <w:rPr>
                <w:rFonts w:ascii="Times New Roman" w:hAnsi="Times New Roman"/>
                <w:color w:val="000000"/>
                <w:sz w:val="24"/>
                <w:szCs w:val="24"/>
              </w:rPr>
              <w:t xml:space="preserve"> «__» ___________ 2017 г.</w:t>
            </w:r>
          </w:p>
        </w:tc>
      </w:tr>
    </w:tbl>
    <w:p w:rsidR="0094375E" w:rsidRDefault="0094375E" w:rsidP="0094375E"/>
    <w:p w:rsidR="0094375E" w:rsidRDefault="0094375E" w:rsidP="0094375E"/>
    <w:p w:rsidR="0094375E" w:rsidRDefault="0094375E" w:rsidP="0094375E"/>
    <w:p w:rsidR="0094375E" w:rsidRDefault="0094375E" w:rsidP="0094375E"/>
    <w:p w:rsidR="0094375E" w:rsidRPr="000F0323" w:rsidRDefault="0094375E" w:rsidP="0094375E">
      <w:pPr>
        <w:spacing w:after="0" w:line="276" w:lineRule="auto"/>
        <w:jc w:val="center"/>
        <w:rPr>
          <w:rFonts w:ascii="Times New Roman" w:hAnsi="Times New Roman" w:cs="Times New Roman"/>
          <w:b/>
          <w:sz w:val="24"/>
          <w:szCs w:val="24"/>
        </w:rPr>
      </w:pPr>
      <w:r w:rsidRPr="000F0323">
        <w:rPr>
          <w:rFonts w:ascii="Times New Roman" w:hAnsi="Times New Roman" w:cs="Times New Roman"/>
          <w:b/>
          <w:sz w:val="24"/>
          <w:szCs w:val="24"/>
        </w:rPr>
        <w:t>ДОКУМЕНТАЦИЯ ОБ ЭЛЕКТРОННОМ АУКЦИОНЕ</w:t>
      </w:r>
    </w:p>
    <w:p w:rsidR="0094375E" w:rsidRPr="000F0323" w:rsidRDefault="0094375E" w:rsidP="0094375E">
      <w:pPr>
        <w:spacing w:after="0" w:line="276" w:lineRule="auto"/>
        <w:jc w:val="center"/>
        <w:rPr>
          <w:rFonts w:ascii="Times New Roman" w:hAnsi="Times New Roman" w:cs="Times New Roman"/>
          <w:b/>
          <w:sz w:val="24"/>
          <w:szCs w:val="24"/>
        </w:rPr>
      </w:pPr>
      <w:r w:rsidRPr="000F0323">
        <w:rPr>
          <w:rFonts w:ascii="Times New Roman" w:hAnsi="Times New Roman" w:cs="Times New Roman"/>
          <w:b/>
          <w:sz w:val="24"/>
          <w:szCs w:val="24"/>
        </w:rPr>
        <w:t xml:space="preserve"> ДЛЯ ЛИЦ, ВКЛЮЧЕННЫХ В РЕЕСТР КВАЛИФИЦИРОВАННЫХ ПОДРЯДНЫХ ОРГАНИЗАЦИЙ ПО ИТОГАМ ПРЕДВАРИТЕЛЬНОГО ОТБОРА И ИМЕЮЩИХ ПРАВО УЧАСТВОВАТЬ ПО УСТАНОВЛЕННОМУ ПРЕДМЕТУ ЭЛЕКТРОННОГО АУКЦИОНА И НАЧАЛЬНОЙ (МАКСИМАЛЬНОЙ) ЦЕНЕ ДОГОВОРА,</w:t>
      </w:r>
    </w:p>
    <w:p w:rsidR="0094375E" w:rsidRPr="000F0323" w:rsidRDefault="0094375E" w:rsidP="0094375E">
      <w:pPr>
        <w:spacing w:after="0" w:line="276" w:lineRule="auto"/>
        <w:jc w:val="center"/>
        <w:rPr>
          <w:rFonts w:ascii="Times New Roman" w:hAnsi="Times New Roman" w:cs="Times New Roman"/>
          <w:b/>
          <w:sz w:val="24"/>
          <w:szCs w:val="24"/>
        </w:rPr>
      </w:pPr>
      <w:r w:rsidRPr="000F0323">
        <w:rPr>
          <w:rFonts w:ascii="Times New Roman" w:hAnsi="Times New Roman" w:cs="Times New Roman"/>
          <w:b/>
          <w:sz w:val="24"/>
          <w:szCs w:val="24"/>
        </w:rPr>
        <w:t>НА ВЫПОЛНЕНИЕ РАБОТ</w:t>
      </w:r>
      <w:r w:rsidR="000F0323" w:rsidRPr="000F0323">
        <w:rPr>
          <w:rFonts w:ascii="Times New Roman" w:hAnsi="Times New Roman" w:cs="Times New Roman"/>
          <w:b/>
          <w:sz w:val="24"/>
          <w:szCs w:val="24"/>
        </w:rPr>
        <w:t xml:space="preserve"> (УСЛУГ)</w:t>
      </w:r>
    </w:p>
    <w:p w:rsidR="0094375E" w:rsidRPr="000F0323" w:rsidRDefault="0094375E" w:rsidP="0094375E">
      <w:pPr>
        <w:spacing w:after="0" w:line="276" w:lineRule="auto"/>
        <w:jc w:val="center"/>
        <w:rPr>
          <w:rFonts w:ascii="Times New Roman" w:hAnsi="Times New Roman" w:cs="Times New Roman"/>
          <w:b/>
          <w:sz w:val="24"/>
          <w:szCs w:val="24"/>
        </w:rPr>
      </w:pPr>
      <w:r w:rsidRPr="000F0323">
        <w:rPr>
          <w:rFonts w:ascii="Times New Roman" w:hAnsi="Times New Roman" w:cs="Times New Roman"/>
          <w:b/>
          <w:sz w:val="24"/>
          <w:szCs w:val="24"/>
        </w:rPr>
        <w:t xml:space="preserve"> ПО ОЦЕНКЕ ТЕХНИЧЕСКОГО СОСТОЯНИЯ И ПРОЕКТИРОВАНИЮ КАПИТАЛЬНОГО РЕМОНТА ОБЩЕГО ИМУЩЕСТВА МНОГОКВАРТИРНЫХ ДОМОВ</w:t>
      </w:r>
    </w:p>
    <w:p w:rsidR="0094375E" w:rsidRPr="000F0323" w:rsidRDefault="0094375E" w:rsidP="0094375E">
      <w:pPr>
        <w:spacing w:after="0" w:line="276" w:lineRule="auto"/>
        <w:jc w:val="center"/>
        <w:rPr>
          <w:rFonts w:ascii="Times New Roman" w:hAnsi="Times New Roman" w:cs="Times New Roman"/>
          <w:b/>
          <w:sz w:val="24"/>
          <w:szCs w:val="24"/>
        </w:rPr>
      </w:pPr>
      <w:r w:rsidRPr="000F0323">
        <w:rPr>
          <w:rFonts w:ascii="Times New Roman" w:hAnsi="Times New Roman" w:cs="Times New Roman"/>
          <w:b/>
          <w:sz w:val="24"/>
          <w:szCs w:val="24"/>
        </w:rPr>
        <w:t xml:space="preserve"> № _____</w:t>
      </w:r>
      <w:r w:rsidR="00740E50">
        <w:rPr>
          <w:rFonts w:ascii="Times New Roman" w:hAnsi="Times New Roman" w:cs="Times New Roman"/>
          <w:b/>
          <w:sz w:val="24"/>
          <w:szCs w:val="24"/>
        </w:rPr>
        <w:t xml:space="preserve">ПСД </w:t>
      </w:r>
      <w:r w:rsidRPr="000F0323">
        <w:rPr>
          <w:rFonts w:ascii="Times New Roman" w:hAnsi="Times New Roman" w:cs="Times New Roman"/>
          <w:b/>
          <w:sz w:val="24"/>
          <w:szCs w:val="24"/>
        </w:rPr>
        <w:t>/2017</w:t>
      </w:r>
    </w:p>
    <w:p w:rsidR="0094375E" w:rsidRPr="000F0323" w:rsidRDefault="0094375E"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94375E" w:rsidRPr="000F0323" w:rsidRDefault="0094375E"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94375E" w:rsidRPr="000F0323" w:rsidRDefault="0094375E"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94375E" w:rsidRPr="000F0323" w:rsidRDefault="0094375E"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94375E" w:rsidRPr="000F0323" w:rsidRDefault="0094375E"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94375E" w:rsidRPr="000F0323" w:rsidRDefault="0094375E"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94375E" w:rsidRPr="000F0323" w:rsidRDefault="0094375E"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94375E" w:rsidRPr="000F0323" w:rsidRDefault="0094375E"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94375E" w:rsidRPr="000F0323" w:rsidRDefault="0094375E"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94375E" w:rsidRPr="000F0323" w:rsidRDefault="0094375E"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94375E" w:rsidRPr="000F0323" w:rsidRDefault="0094375E"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94375E" w:rsidRPr="000F0323" w:rsidRDefault="0094375E"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94375E" w:rsidRPr="000F0323" w:rsidRDefault="0094375E"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94375E" w:rsidRDefault="0094375E"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B203DB" w:rsidRDefault="00B203DB"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B203DB" w:rsidRDefault="00B203DB"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B203DB" w:rsidRDefault="00B203DB"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B203DB" w:rsidRDefault="00B203DB"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B203DB" w:rsidRDefault="00B203DB"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B203DB" w:rsidRDefault="00B203DB"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B203DB" w:rsidRDefault="00B203DB"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B203DB" w:rsidRPr="00B203DB" w:rsidRDefault="00B203DB"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94375E" w:rsidRPr="00B203DB" w:rsidRDefault="0094375E"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p>
    <w:p w:rsidR="0094375E" w:rsidRPr="00B203DB" w:rsidRDefault="0094375E" w:rsidP="0094375E">
      <w:pPr>
        <w:spacing w:after="0" w:line="276" w:lineRule="auto"/>
        <w:jc w:val="center"/>
        <w:rPr>
          <w:rFonts w:ascii="Times New Roman" w:hAnsi="Times New Roman" w:cs="Times New Roman"/>
          <w:b/>
          <w:sz w:val="24"/>
          <w:szCs w:val="24"/>
        </w:rPr>
      </w:pPr>
      <w:r w:rsidRPr="00B203DB">
        <w:rPr>
          <w:rFonts w:ascii="Times New Roman" w:hAnsi="Times New Roman" w:cs="Times New Roman"/>
          <w:b/>
          <w:sz w:val="24"/>
          <w:szCs w:val="24"/>
        </w:rPr>
        <w:t>Элиста</w:t>
      </w:r>
    </w:p>
    <w:p w:rsidR="0094375E" w:rsidRPr="00B203DB" w:rsidRDefault="0094375E" w:rsidP="0094375E">
      <w:pPr>
        <w:spacing w:after="0" w:line="276" w:lineRule="auto"/>
        <w:jc w:val="center"/>
        <w:rPr>
          <w:rFonts w:ascii="Times New Roman" w:hAnsi="Times New Roman" w:cs="Times New Roman"/>
          <w:b/>
          <w:sz w:val="24"/>
          <w:szCs w:val="24"/>
        </w:rPr>
      </w:pPr>
      <w:r w:rsidRPr="00B203DB">
        <w:rPr>
          <w:rFonts w:ascii="Times New Roman" w:hAnsi="Times New Roman" w:cs="Times New Roman"/>
          <w:b/>
          <w:sz w:val="24"/>
          <w:szCs w:val="24"/>
        </w:rPr>
        <w:t>2017 год</w:t>
      </w:r>
    </w:p>
    <w:p w:rsidR="0094375E" w:rsidRPr="000F0323" w:rsidRDefault="0094375E"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sectPr w:rsidR="0094375E" w:rsidRPr="000F0323" w:rsidSect="000F0323">
          <w:footerReference w:type="default" r:id="rId8"/>
          <w:headerReference w:type="first" r:id="rId9"/>
          <w:footerReference w:type="first" r:id="rId10"/>
          <w:pgSz w:w="11906" w:h="16838"/>
          <w:pgMar w:top="1134" w:right="850" w:bottom="1134" w:left="1701" w:header="708" w:footer="708" w:gutter="0"/>
          <w:cols w:space="708"/>
          <w:titlePg/>
          <w:docGrid w:linePitch="360"/>
        </w:sectPr>
      </w:pPr>
    </w:p>
    <w:p w:rsidR="0094375E" w:rsidRPr="000F0323" w:rsidRDefault="000F0323" w:rsidP="0094375E">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r>
        <w:rPr>
          <w:rFonts w:ascii="Times New Roman" w:hAnsi="Times New Roman" w:cs="Times New Roman"/>
          <w:b/>
          <w:sz w:val="24"/>
          <w:szCs w:val="24"/>
        </w:rPr>
        <w:lastRenderedPageBreak/>
        <w:t>СОДЕРЖ</w:t>
      </w:r>
      <w:r w:rsidR="0094375E" w:rsidRPr="000F0323">
        <w:rPr>
          <w:rFonts w:ascii="Times New Roman" w:hAnsi="Times New Roman" w:cs="Times New Roman"/>
          <w:b/>
          <w:sz w:val="24"/>
          <w:szCs w:val="24"/>
        </w:rPr>
        <w:t>АНИЕ ДОКУМЕНТАЦИИ ОБ ЭЛЕКТРОННОМ АУКЦИОНЕ</w:t>
      </w:r>
    </w:p>
    <w:p w:rsidR="0094375E" w:rsidRPr="000F0323" w:rsidRDefault="0094375E" w:rsidP="0094375E">
      <w:pPr>
        <w:pStyle w:val="a3"/>
        <w:widowControl w:val="0"/>
        <w:tabs>
          <w:tab w:val="left" w:pos="284"/>
        </w:tabs>
        <w:spacing w:after="0" w:line="240" w:lineRule="auto"/>
        <w:ind w:left="0"/>
        <w:contextualSpacing w:val="0"/>
        <w:jc w:val="both"/>
        <w:rPr>
          <w:rFonts w:ascii="Times New Roman" w:hAnsi="Times New Roman" w:cs="Times New Roman"/>
          <w:b/>
          <w:sz w:val="24"/>
          <w:szCs w:val="24"/>
        </w:rPr>
      </w:pPr>
    </w:p>
    <w:p w:rsidR="0094375E" w:rsidRPr="000F0323" w:rsidRDefault="0094375E" w:rsidP="0094375E">
      <w:pPr>
        <w:pStyle w:val="a3"/>
        <w:widowControl w:val="0"/>
        <w:tabs>
          <w:tab w:val="left" w:pos="284"/>
        </w:tabs>
        <w:spacing w:after="0" w:line="240" w:lineRule="auto"/>
        <w:ind w:left="0"/>
        <w:contextualSpacing w:val="0"/>
        <w:jc w:val="both"/>
        <w:rPr>
          <w:rFonts w:ascii="Times New Roman" w:hAnsi="Times New Roman" w:cs="Times New Roman"/>
          <w:b/>
          <w:sz w:val="24"/>
          <w:szCs w:val="24"/>
        </w:rPr>
      </w:pPr>
    </w:p>
    <w:p w:rsidR="0094375E" w:rsidRPr="000F0323" w:rsidRDefault="0094375E" w:rsidP="0094375E">
      <w:pPr>
        <w:widowControl w:val="0"/>
        <w:tabs>
          <w:tab w:val="num" w:pos="1080"/>
        </w:tabs>
        <w:spacing w:after="120" w:line="240" w:lineRule="auto"/>
        <w:ind w:left="709"/>
        <w:outlineLvl w:val="3"/>
        <w:rPr>
          <w:rFonts w:ascii="Times New Roman" w:eastAsiaTheme="majorEastAsia" w:hAnsi="Times New Roman" w:cs="Times New Roman"/>
          <w:iCs/>
          <w:sz w:val="24"/>
          <w:szCs w:val="24"/>
        </w:rPr>
      </w:pPr>
      <w:r w:rsidRPr="000F0323">
        <w:rPr>
          <w:rFonts w:ascii="Times New Roman" w:eastAsiaTheme="majorEastAsia" w:hAnsi="Times New Roman" w:cs="Times New Roman"/>
          <w:iCs/>
          <w:sz w:val="24"/>
          <w:szCs w:val="24"/>
        </w:rPr>
        <w:t xml:space="preserve">Раздел </w:t>
      </w:r>
      <w:r w:rsidRPr="000F0323">
        <w:rPr>
          <w:rFonts w:ascii="Times New Roman" w:eastAsiaTheme="majorEastAsia" w:hAnsi="Times New Roman" w:cs="Times New Roman"/>
          <w:iCs/>
          <w:sz w:val="24"/>
          <w:szCs w:val="24"/>
          <w:lang w:val="en-US"/>
        </w:rPr>
        <w:t>I</w:t>
      </w:r>
      <w:r w:rsidRPr="000F0323">
        <w:rPr>
          <w:rFonts w:ascii="Times New Roman" w:eastAsiaTheme="majorEastAsia" w:hAnsi="Times New Roman" w:cs="Times New Roman"/>
          <w:iCs/>
          <w:sz w:val="24"/>
          <w:szCs w:val="24"/>
        </w:rPr>
        <w:t>. Термины и определения</w:t>
      </w:r>
    </w:p>
    <w:p w:rsidR="0094375E" w:rsidRPr="000F0323" w:rsidRDefault="0094375E" w:rsidP="0094375E">
      <w:pPr>
        <w:widowControl w:val="0"/>
        <w:tabs>
          <w:tab w:val="num" w:pos="1080"/>
        </w:tabs>
        <w:spacing w:after="120" w:line="240" w:lineRule="auto"/>
        <w:ind w:left="709"/>
        <w:outlineLvl w:val="3"/>
        <w:rPr>
          <w:rFonts w:ascii="Times New Roman" w:eastAsiaTheme="majorEastAsia" w:hAnsi="Times New Roman" w:cs="Times New Roman"/>
          <w:iCs/>
          <w:sz w:val="24"/>
          <w:szCs w:val="24"/>
        </w:rPr>
      </w:pPr>
      <w:r w:rsidRPr="000F0323">
        <w:rPr>
          <w:rFonts w:ascii="Times New Roman" w:eastAsiaTheme="majorEastAsia" w:hAnsi="Times New Roman" w:cs="Times New Roman"/>
          <w:iCs/>
          <w:sz w:val="24"/>
          <w:szCs w:val="24"/>
        </w:rPr>
        <w:t xml:space="preserve">Раздел </w:t>
      </w:r>
      <w:r w:rsidRPr="000F0323">
        <w:rPr>
          <w:rFonts w:ascii="Times New Roman" w:eastAsiaTheme="majorEastAsia" w:hAnsi="Times New Roman" w:cs="Times New Roman"/>
          <w:iCs/>
          <w:sz w:val="24"/>
          <w:szCs w:val="24"/>
          <w:lang w:val="en-US"/>
        </w:rPr>
        <w:t>II</w:t>
      </w:r>
      <w:r w:rsidRPr="000F0323">
        <w:rPr>
          <w:rFonts w:ascii="Times New Roman" w:eastAsiaTheme="majorEastAsia" w:hAnsi="Times New Roman" w:cs="Times New Roman"/>
          <w:iCs/>
          <w:sz w:val="24"/>
          <w:szCs w:val="24"/>
        </w:rPr>
        <w:t>. Общие положения</w:t>
      </w:r>
    </w:p>
    <w:p w:rsidR="0094375E" w:rsidRPr="000F0323" w:rsidRDefault="0094375E" w:rsidP="0094375E">
      <w:pPr>
        <w:widowControl w:val="0"/>
        <w:tabs>
          <w:tab w:val="left" w:pos="284"/>
        </w:tabs>
        <w:spacing w:after="120" w:line="240" w:lineRule="auto"/>
        <w:ind w:left="709"/>
        <w:jc w:val="both"/>
        <w:rPr>
          <w:rFonts w:ascii="Times New Roman" w:hAnsi="Times New Roman" w:cs="Times New Roman"/>
          <w:sz w:val="24"/>
          <w:szCs w:val="24"/>
        </w:rPr>
      </w:pPr>
      <w:r w:rsidRPr="000F0323">
        <w:rPr>
          <w:rFonts w:ascii="Times New Roman" w:hAnsi="Times New Roman" w:cs="Times New Roman"/>
          <w:sz w:val="24"/>
          <w:szCs w:val="24"/>
        </w:rPr>
        <w:t xml:space="preserve">Раздел </w:t>
      </w:r>
      <w:r w:rsidRPr="000F0323">
        <w:rPr>
          <w:rFonts w:ascii="Times New Roman" w:hAnsi="Times New Roman" w:cs="Times New Roman"/>
          <w:sz w:val="24"/>
          <w:szCs w:val="24"/>
          <w:lang w:val="en-US"/>
        </w:rPr>
        <w:t>III</w:t>
      </w:r>
      <w:r w:rsidRPr="000F0323">
        <w:rPr>
          <w:rFonts w:ascii="Times New Roman" w:hAnsi="Times New Roman" w:cs="Times New Roman"/>
          <w:sz w:val="24"/>
          <w:szCs w:val="24"/>
        </w:rPr>
        <w:t>. Требования к содержанию и составу заявки на участие в электронном аукционе и инструкция по заполнению заявки</w:t>
      </w:r>
    </w:p>
    <w:p w:rsidR="0094375E" w:rsidRPr="000F0323" w:rsidRDefault="0094375E" w:rsidP="0094375E">
      <w:pPr>
        <w:widowControl w:val="0"/>
        <w:tabs>
          <w:tab w:val="left" w:pos="426"/>
        </w:tabs>
        <w:spacing w:after="120" w:line="240" w:lineRule="auto"/>
        <w:ind w:left="709"/>
        <w:jc w:val="both"/>
        <w:rPr>
          <w:rFonts w:ascii="Times New Roman" w:hAnsi="Times New Roman" w:cs="Times New Roman"/>
          <w:sz w:val="24"/>
          <w:szCs w:val="24"/>
        </w:rPr>
      </w:pPr>
      <w:r w:rsidRPr="000F0323">
        <w:rPr>
          <w:rFonts w:ascii="Times New Roman" w:hAnsi="Times New Roman" w:cs="Times New Roman"/>
          <w:sz w:val="24"/>
          <w:szCs w:val="24"/>
        </w:rPr>
        <w:t xml:space="preserve">Раздел </w:t>
      </w:r>
      <w:r w:rsidRPr="000F0323">
        <w:rPr>
          <w:rFonts w:ascii="Times New Roman" w:hAnsi="Times New Roman" w:cs="Times New Roman"/>
          <w:sz w:val="24"/>
          <w:szCs w:val="24"/>
          <w:lang w:val="en-US"/>
        </w:rPr>
        <w:t>IV</w:t>
      </w:r>
      <w:r w:rsidRPr="000F0323">
        <w:rPr>
          <w:rFonts w:ascii="Times New Roman" w:hAnsi="Times New Roman" w:cs="Times New Roman"/>
          <w:sz w:val="24"/>
          <w:szCs w:val="24"/>
        </w:rPr>
        <w:t>. Порядок подачи заявок на участие в электронном аукционе</w:t>
      </w:r>
    </w:p>
    <w:p w:rsidR="0094375E" w:rsidRPr="000F0323" w:rsidRDefault="0094375E" w:rsidP="0094375E">
      <w:pPr>
        <w:widowControl w:val="0"/>
        <w:tabs>
          <w:tab w:val="left" w:pos="567"/>
        </w:tabs>
        <w:spacing w:after="120" w:line="240" w:lineRule="auto"/>
        <w:ind w:left="709"/>
        <w:jc w:val="both"/>
        <w:rPr>
          <w:rFonts w:ascii="Times New Roman" w:hAnsi="Times New Roman" w:cs="Times New Roman"/>
          <w:sz w:val="24"/>
          <w:szCs w:val="24"/>
        </w:rPr>
      </w:pPr>
      <w:r w:rsidRPr="000F0323">
        <w:rPr>
          <w:rFonts w:ascii="Times New Roman" w:hAnsi="Times New Roman" w:cs="Times New Roman"/>
          <w:sz w:val="24"/>
          <w:szCs w:val="24"/>
        </w:rPr>
        <w:t xml:space="preserve">Раздел </w:t>
      </w:r>
      <w:r w:rsidRPr="000F0323">
        <w:rPr>
          <w:rFonts w:ascii="Times New Roman" w:hAnsi="Times New Roman" w:cs="Times New Roman"/>
          <w:sz w:val="24"/>
          <w:szCs w:val="24"/>
          <w:lang w:val="en-US"/>
        </w:rPr>
        <w:t>V</w:t>
      </w:r>
      <w:r w:rsidRPr="000F0323">
        <w:rPr>
          <w:rFonts w:ascii="Times New Roman" w:hAnsi="Times New Roman" w:cs="Times New Roman"/>
          <w:sz w:val="24"/>
          <w:szCs w:val="24"/>
        </w:rPr>
        <w:t>. Обеспечение заявок на участие в электронном аукционе</w:t>
      </w:r>
    </w:p>
    <w:p w:rsidR="0094375E" w:rsidRPr="000F0323" w:rsidRDefault="0094375E" w:rsidP="0094375E">
      <w:pPr>
        <w:widowControl w:val="0"/>
        <w:tabs>
          <w:tab w:val="left" w:pos="567"/>
        </w:tabs>
        <w:spacing w:after="120" w:line="240" w:lineRule="auto"/>
        <w:ind w:left="709"/>
        <w:jc w:val="both"/>
        <w:rPr>
          <w:rFonts w:ascii="Times New Roman" w:hAnsi="Times New Roman" w:cs="Times New Roman"/>
          <w:sz w:val="24"/>
          <w:szCs w:val="24"/>
        </w:rPr>
      </w:pPr>
      <w:r w:rsidRPr="000F0323">
        <w:rPr>
          <w:rFonts w:ascii="Times New Roman" w:hAnsi="Times New Roman" w:cs="Times New Roman"/>
          <w:sz w:val="24"/>
          <w:szCs w:val="24"/>
        </w:rPr>
        <w:t xml:space="preserve">Раздел </w:t>
      </w:r>
      <w:r w:rsidRPr="000F0323">
        <w:rPr>
          <w:rFonts w:ascii="Times New Roman" w:hAnsi="Times New Roman" w:cs="Times New Roman"/>
          <w:sz w:val="24"/>
          <w:szCs w:val="24"/>
          <w:lang w:val="en-US"/>
        </w:rPr>
        <w:t>VI</w:t>
      </w:r>
      <w:r w:rsidRPr="000F0323">
        <w:rPr>
          <w:rFonts w:ascii="Times New Roman" w:hAnsi="Times New Roman" w:cs="Times New Roman"/>
          <w:sz w:val="24"/>
          <w:szCs w:val="24"/>
        </w:rPr>
        <w:t>. Рассмотрение заявок на участие в электронном аукционе</w:t>
      </w:r>
    </w:p>
    <w:p w:rsidR="0094375E" w:rsidRPr="000F0323" w:rsidRDefault="0094375E" w:rsidP="0094375E">
      <w:pPr>
        <w:widowControl w:val="0"/>
        <w:tabs>
          <w:tab w:val="left" w:pos="567"/>
        </w:tabs>
        <w:spacing w:after="120" w:line="240" w:lineRule="auto"/>
        <w:ind w:left="709"/>
        <w:jc w:val="both"/>
        <w:rPr>
          <w:rFonts w:ascii="Times New Roman" w:hAnsi="Times New Roman" w:cs="Times New Roman"/>
          <w:sz w:val="24"/>
          <w:szCs w:val="24"/>
        </w:rPr>
      </w:pPr>
      <w:r w:rsidRPr="000F0323">
        <w:rPr>
          <w:rFonts w:ascii="Times New Roman" w:hAnsi="Times New Roman" w:cs="Times New Roman"/>
          <w:sz w:val="24"/>
          <w:szCs w:val="24"/>
        </w:rPr>
        <w:t xml:space="preserve">Раздел </w:t>
      </w:r>
      <w:r w:rsidRPr="000F0323">
        <w:rPr>
          <w:rFonts w:ascii="Times New Roman" w:hAnsi="Times New Roman" w:cs="Times New Roman"/>
          <w:sz w:val="24"/>
          <w:szCs w:val="24"/>
          <w:lang w:val="en-US"/>
        </w:rPr>
        <w:t>VII</w:t>
      </w:r>
      <w:r w:rsidRPr="000F0323">
        <w:rPr>
          <w:rFonts w:ascii="Times New Roman" w:hAnsi="Times New Roman" w:cs="Times New Roman"/>
          <w:sz w:val="24"/>
          <w:szCs w:val="24"/>
        </w:rPr>
        <w:t>. Проведение электронного аукциона</w:t>
      </w:r>
    </w:p>
    <w:p w:rsidR="0094375E" w:rsidRPr="000F0323" w:rsidRDefault="0094375E" w:rsidP="0094375E">
      <w:pPr>
        <w:widowControl w:val="0"/>
        <w:tabs>
          <w:tab w:val="left" w:pos="567"/>
        </w:tabs>
        <w:spacing w:after="120" w:line="240" w:lineRule="auto"/>
        <w:ind w:left="709"/>
        <w:jc w:val="both"/>
        <w:rPr>
          <w:rFonts w:ascii="Times New Roman" w:hAnsi="Times New Roman" w:cs="Times New Roman"/>
          <w:sz w:val="24"/>
          <w:szCs w:val="24"/>
        </w:rPr>
      </w:pPr>
      <w:r w:rsidRPr="000F0323">
        <w:rPr>
          <w:rFonts w:ascii="Times New Roman" w:hAnsi="Times New Roman" w:cs="Times New Roman"/>
          <w:sz w:val="24"/>
          <w:szCs w:val="24"/>
        </w:rPr>
        <w:t xml:space="preserve">Раздел </w:t>
      </w:r>
      <w:r w:rsidRPr="000F0323">
        <w:rPr>
          <w:rFonts w:ascii="Times New Roman" w:hAnsi="Times New Roman" w:cs="Times New Roman"/>
          <w:sz w:val="24"/>
          <w:szCs w:val="24"/>
          <w:lang w:val="en-US"/>
        </w:rPr>
        <w:t>VIII</w:t>
      </w:r>
      <w:r w:rsidRPr="000F0323">
        <w:rPr>
          <w:rFonts w:ascii="Times New Roman" w:hAnsi="Times New Roman" w:cs="Times New Roman"/>
          <w:sz w:val="24"/>
          <w:szCs w:val="24"/>
        </w:rPr>
        <w:t>. Отказ от проведения электронного аукциона.</w:t>
      </w:r>
    </w:p>
    <w:p w:rsidR="0094375E" w:rsidRPr="000F0323" w:rsidRDefault="0094375E" w:rsidP="0094375E">
      <w:pPr>
        <w:widowControl w:val="0"/>
        <w:tabs>
          <w:tab w:val="left" w:pos="567"/>
        </w:tabs>
        <w:spacing w:after="120" w:line="240" w:lineRule="auto"/>
        <w:ind w:left="709"/>
        <w:jc w:val="both"/>
        <w:rPr>
          <w:rFonts w:ascii="Times New Roman" w:hAnsi="Times New Roman" w:cs="Times New Roman"/>
          <w:sz w:val="24"/>
          <w:szCs w:val="24"/>
        </w:rPr>
      </w:pPr>
      <w:r w:rsidRPr="000F0323">
        <w:rPr>
          <w:rFonts w:ascii="Times New Roman" w:hAnsi="Times New Roman" w:cs="Times New Roman"/>
          <w:sz w:val="24"/>
          <w:szCs w:val="24"/>
        </w:rPr>
        <w:t xml:space="preserve">Раздел </w:t>
      </w:r>
      <w:r w:rsidRPr="000F0323">
        <w:rPr>
          <w:rFonts w:ascii="Times New Roman" w:hAnsi="Times New Roman" w:cs="Times New Roman"/>
          <w:sz w:val="24"/>
          <w:szCs w:val="24"/>
          <w:lang w:val="en-US"/>
        </w:rPr>
        <w:t>IX</w:t>
      </w:r>
      <w:r w:rsidRPr="000F0323">
        <w:rPr>
          <w:rFonts w:ascii="Times New Roman" w:hAnsi="Times New Roman" w:cs="Times New Roman"/>
          <w:sz w:val="24"/>
          <w:szCs w:val="24"/>
        </w:rPr>
        <w:t>. Признание электронного аукциона несостоявшимся</w:t>
      </w:r>
    </w:p>
    <w:p w:rsidR="0094375E" w:rsidRPr="000F0323" w:rsidRDefault="0094375E" w:rsidP="0094375E">
      <w:pPr>
        <w:widowControl w:val="0"/>
        <w:tabs>
          <w:tab w:val="left" w:pos="567"/>
        </w:tabs>
        <w:spacing w:after="120" w:line="240" w:lineRule="auto"/>
        <w:ind w:left="709"/>
        <w:jc w:val="both"/>
        <w:rPr>
          <w:rFonts w:ascii="Times New Roman" w:hAnsi="Times New Roman" w:cs="Times New Roman"/>
          <w:sz w:val="24"/>
          <w:szCs w:val="24"/>
        </w:rPr>
      </w:pPr>
      <w:r w:rsidRPr="000F0323">
        <w:rPr>
          <w:rFonts w:ascii="Times New Roman" w:hAnsi="Times New Roman" w:cs="Times New Roman"/>
          <w:sz w:val="24"/>
          <w:szCs w:val="24"/>
        </w:rPr>
        <w:t xml:space="preserve">Раздел </w:t>
      </w:r>
      <w:r w:rsidRPr="000F0323">
        <w:rPr>
          <w:rFonts w:ascii="Times New Roman" w:hAnsi="Times New Roman" w:cs="Times New Roman"/>
          <w:sz w:val="24"/>
          <w:szCs w:val="24"/>
          <w:lang w:val="en-US"/>
        </w:rPr>
        <w:t>X</w:t>
      </w:r>
      <w:r w:rsidRPr="000F0323">
        <w:rPr>
          <w:rFonts w:ascii="Times New Roman" w:hAnsi="Times New Roman" w:cs="Times New Roman"/>
          <w:sz w:val="24"/>
          <w:szCs w:val="24"/>
        </w:rPr>
        <w:t>. Порядок заключения договора</w:t>
      </w:r>
    </w:p>
    <w:p w:rsidR="0094375E" w:rsidRPr="000F0323" w:rsidRDefault="0094375E" w:rsidP="0094375E">
      <w:pPr>
        <w:widowControl w:val="0"/>
        <w:tabs>
          <w:tab w:val="left" w:pos="567"/>
        </w:tabs>
        <w:spacing w:after="120" w:line="240" w:lineRule="auto"/>
        <w:ind w:left="709"/>
        <w:jc w:val="both"/>
        <w:rPr>
          <w:rFonts w:ascii="Times New Roman" w:hAnsi="Times New Roman" w:cs="Times New Roman"/>
          <w:sz w:val="24"/>
          <w:szCs w:val="24"/>
        </w:rPr>
      </w:pPr>
      <w:r w:rsidRPr="000F0323">
        <w:rPr>
          <w:rFonts w:ascii="Times New Roman" w:hAnsi="Times New Roman" w:cs="Times New Roman"/>
          <w:sz w:val="24"/>
          <w:szCs w:val="24"/>
        </w:rPr>
        <w:t xml:space="preserve">Раздел </w:t>
      </w:r>
      <w:r w:rsidRPr="000F0323">
        <w:rPr>
          <w:rFonts w:ascii="Times New Roman" w:hAnsi="Times New Roman" w:cs="Times New Roman"/>
          <w:sz w:val="24"/>
          <w:szCs w:val="24"/>
          <w:lang w:val="en-US"/>
        </w:rPr>
        <w:t>XI</w:t>
      </w:r>
      <w:r w:rsidRPr="000F0323">
        <w:rPr>
          <w:rFonts w:ascii="Times New Roman" w:hAnsi="Times New Roman" w:cs="Times New Roman"/>
          <w:sz w:val="24"/>
          <w:szCs w:val="24"/>
        </w:rPr>
        <w:t>. Информационная карта</w:t>
      </w:r>
    </w:p>
    <w:p w:rsidR="0094375E" w:rsidRPr="000F0323" w:rsidRDefault="0094375E" w:rsidP="0094375E">
      <w:pPr>
        <w:widowControl w:val="0"/>
        <w:tabs>
          <w:tab w:val="left" w:pos="567"/>
        </w:tabs>
        <w:spacing w:after="120" w:line="240" w:lineRule="auto"/>
        <w:ind w:left="709"/>
        <w:jc w:val="both"/>
        <w:rPr>
          <w:rFonts w:ascii="Times New Roman" w:hAnsi="Times New Roman" w:cs="Times New Roman"/>
          <w:sz w:val="24"/>
          <w:szCs w:val="24"/>
        </w:rPr>
      </w:pPr>
      <w:r w:rsidRPr="000F0323">
        <w:rPr>
          <w:rFonts w:ascii="Times New Roman" w:hAnsi="Times New Roman" w:cs="Times New Roman"/>
          <w:sz w:val="24"/>
          <w:szCs w:val="24"/>
        </w:rPr>
        <w:t xml:space="preserve">Раздел </w:t>
      </w:r>
      <w:r w:rsidRPr="000F0323">
        <w:rPr>
          <w:rFonts w:ascii="Times New Roman" w:hAnsi="Times New Roman" w:cs="Times New Roman"/>
          <w:sz w:val="24"/>
          <w:szCs w:val="24"/>
          <w:lang w:val="en-US"/>
        </w:rPr>
        <w:t>XII</w:t>
      </w:r>
      <w:r w:rsidRPr="000F0323">
        <w:rPr>
          <w:rFonts w:ascii="Times New Roman" w:hAnsi="Times New Roman" w:cs="Times New Roman"/>
          <w:sz w:val="24"/>
          <w:szCs w:val="24"/>
        </w:rPr>
        <w:t>. Форма заявки на участие в электронном аукционе</w:t>
      </w:r>
    </w:p>
    <w:p w:rsidR="0094375E" w:rsidRPr="000F0323" w:rsidRDefault="0094375E" w:rsidP="0094375E">
      <w:pPr>
        <w:widowControl w:val="0"/>
        <w:tabs>
          <w:tab w:val="left" w:pos="567"/>
        </w:tabs>
        <w:spacing w:after="120" w:line="240" w:lineRule="auto"/>
        <w:ind w:left="709"/>
        <w:jc w:val="both"/>
        <w:rPr>
          <w:rFonts w:ascii="Times New Roman" w:hAnsi="Times New Roman" w:cs="Times New Roman"/>
          <w:sz w:val="24"/>
          <w:szCs w:val="24"/>
        </w:rPr>
      </w:pPr>
      <w:r w:rsidRPr="000F0323">
        <w:rPr>
          <w:rFonts w:ascii="Times New Roman" w:hAnsi="Times New Roman" w:cs="Times New Roman"/>
          <w:sz w:val="24"/>
          <w:szCs w:val="24"/>
        </w:rPr>
        <w:t xml:space="preserve">Раздел </w:t>
      </w:r>
      <w:r w:rsidRPr="000F0323">
        <w:rPr>
          <w:rFonts w:ascii="Times New Roman" w:hAnsi="Times New Roman" w:cs="Times New Roman"/>
          <w:sz w:val="24"/>
          <w:szCs w:val="24"/>
          <w:lang w:val="en-US"/>
        </w:rPr>
        <w:t>XIII</w:t>
      </w:r>
      <w:r w:rsidRPr="000F0323">
        <w:rPr>
          <w:rFonts w:ascii="Times New Roman" w:hAnsi="Times New Roman" w:cs="Times New Roman"/>
          <w:sz w:val="24"/>
          <w:szCs w:val="24"/>
        </w:rPr>
        <w:t xml:space="preserve">. Проект договора </w:t>
      </w:r>
    </w:p>
    <w:p w:rsidR="00167034" w:rsidRPr="000F0323" w:rsidRDefault="00167034" w:rsidP="00F021E2">
      <w:pPr>
        <w:widowControl w:val="0"/>
        <w:spacing w:after="0" w:line="240" w:lineRule="auto"/>
        <w:jc w:val="both"/>
        <w:rPr>
          <w:rFonts w:ascii="Times New Roman" w:hAnsi="Times New Roman" w:cs="Times New Roman"/>
          <w:sz w:val="24"/>
          <w:szCs w:val="24"/>
        </w:rPr>
      </w:pPr>
    </w:p>
    <w:p w:rsidR="00837AB4" w:rsidRPr="000F0323" w:rsidRDefault="00837AB4" w:rsidP="00837AB4">
      <w:pPr>
        <w:widowControl w:val="0"/>
        <w:spacing w:after="0" w:line="240" w:lineRule="auto"/>
        <w:jc w:val="both"/>
        <w:rPr>
          <w:rFonts w:ascii="Times New Roman" w:hAnsi="Times New Roman" w:cs="Times New Roman"/>
          <w:sz w:val="24"/>
          <w:szCs w:val="24"/>
        </w:rPr>
      </w:pPr>
    </w:p>
    <w:p w:rsidR="0094375E" w:rsidRPr="000F0323" w:rsidRDefault="0094375E" w:rsidP="00837AB4">
      <w:pPr>
        <w:widowControl w:val="0"/>
        <w:spacing w:after="0" w:line="240" w:lineRule="auto"/>
        <w:jc w:val="both"/>
        <w:rPr>
          <w:rFonts w:ascii="Times New Roman" w:hAnsi="Times New Roman" w:cs="Times New Roman"/>
          <w:sz w:val="24"/>
          <w:szCs w:val="24"/>
        </w:rPr>
      </w:pPr>
    </w:p>
    <w:p w:rsidR="0094375E" w:rsidRPr="000F0323" w:rsidRDefault="0094375E" w:rsidP="00837AB4">
      <w:pPr>
        <w:widowControl w:val="0"/>
        <w:spacing w:after="0" w:line="240" w:lineRule="auto"/>
        <w:jc w:val="both"/>
        <w:rPr>
          <w:rFonts w:ascii="Times New Roman" w:hAnsi="Times New Roman" w:cs="Times New Roman"/>
          <w:sz w:val="24"/>
          <w:szCs w:val="24"/>
        </w:rPr>
      </w:pPr>
    </w:p>
    <w:p w:rsidR="0094375E" w:rsidRPr="000F0323" w:rsidRDefault="0094375E" w:rsidP="00837AB4">
      <w:pPr>
        <w:widowControl w:val="0"/>
        <w:spacing w:after="0" w:line="240" w:lineRule="auto"/>
        <w:jc w:val="both"/>
        <w:rPr>
          <w:rFonts w:ascii="Times New Roman" w:hAnsi="Times New Roman" w:cs="Times New Roman"/>
          <w:sz w:val="24"/>
          <w:szCs w:val="24"/>
        </w:rPr>
      </w:pPr>
    </w:p>
    <w:p w:rsidR="0094375E" w:rsidRPr="000F0323" w:rsidRDefault="0094375E" w:rsidP="00837AB4">
      <w:pPr>
        <w:widowControl w:val="0"/>
        <w:spacing w:after="0" w:line="240" w:lineRule="auto"/>
        <w:jc w:val="both"/>
        <w:rPr>
          <w:rFonts w:ascii="Times New Roman" w:hAnsi="Times New Roman" w:cs="Times New Roman"/>
          <w:sz w:val="24"/>
          <w:szCs w:val="24"/>
        </w:rPr>
      </w:pPr>
    </w:p>
    <w:p w:rsidR="0094375E" w:rsidRPr="000F0323" w:rsidRDefault="0094375E" w:rsidP="00837AB4">
      <w:pPr>
        <w:widowControl w:val="0"/>
        <w:spacing w:after="0" w:line="240" w:lineRule="auto"/>
        <w:jc w:val="both"/>
        <w:rPr>
          <w:rFonts w:ascii="Times New Roman" w:hAnsi="Times New Roman" w:cs="Times New Roman"/>
          <w:sz w:val="24"/>
          <w:szCs w:val="24"/>
        </w:rPr>
      </w:pPr>
    </w:p>
    <w:p w:rsidR="0094375E" w:rsidRPr="000F0323" w:rsidRDefault="0094375E" w:rsidP="00837AB4">
      <w:pPr>
        <w:widowControl w:val="0"/>
        <w:spacing w:after="0" w:line="240" w:lineRule="auto"/>
        <w:jc w:val="both"/>
        <w:rPr>
          <w:rFonts w:ascii="Times New Roman" w:hAnsi="Times New Roman" w:cs="Times New Roman"/>
          <w:sz w:val="24"/>
          <w:szCs w:val="24"/>
        </w:rPr>
      </w:pPr>
    </w:p>
    <w:p w:rsidR="0094375E" w:rsidRPr="000F0323" w:rsidRDefault="0094375E" w:rsidP="00837AB4">
      <w:pPr>
        <w:widowControl w:val="0"/>
        <w:spacing w:after="0" w:line="240" w:lineRule="auto"/>
        <w:jc w:val="both"/>
        <w:rPr>
          <w:rFonts w:ascii="Times New Roman" w:hAnsi="Times New Roman" w:cs="Times New Roman"/>
          <w:sz w:val="24"/>
          <w:szCs w:val="24"/>
        </w:rPr>
      </w:pPr>
    </w:p>
    <w:p w:rsidR="0094375E" w:rsidRPr="000F0323" w:rsidRDefault="0094375E" w:rsidP="00837AB4">
      <w:pPr>
        <w:widowControl w:val="0"/>
        <w:spacing w:after="0" w:line="240" w:lineRule="auto"/>
        <w:jc w:val="both"/>
        <w:rPr>
          <w:rFonts w:ascii="Times New Roman" w:hAnsi="Times New Roman" w:cs="Times New Roman"/>
          <w:sz w:val="24"/>
          <w:szCs w:val="24"/>
        </w:rPr>
      </w:pPr>
    </w:p>
    <w:p w:rsidR="0094375E" w:rsidRPr="000F0323" w:rsidRDefault="0094375E" w:rsidP="00837AB4">
      <w:pPr>
        <w:widowControl w:val="0"/>
        <w:spacing w:after="0" w:line="240" w:lineRule="auto"/>
        <w:jc w:val="both"/>
        <w:rPr>
          <w:rFonts w:ascii="Times New Roman" w:hAnsi="Times New Roman" w:cs="Times New Roman"/>
          <w:sz w:val="24"/>
          <w:szCs w:val="24"/>
        </w:rPr>
      </w:pPr>
    </w:p>
    <w:p w:rsidR="0094375E" w:rsidRPr="000F0323" w:rsidRDefault="0094375E" w:rsidP="00837AB4">
      <w:pPr>
        <w:widowControl w:val="0"/>
        <w:spacing w:after="0" w:line="240" w:lineRule="auto"/>
        <w:jc w:val="both"/>
        <w:rPr>
          <w:rFonts w:ascii="Times New Roman" w:hAnsi="Times New Roman" w:cs="Times New Roman"/>
          <w:sz w:val="24"/>
          <w:szCs w:val="24"/>
        </w:rPr>
      </w:pPr>
    </w:p>
    <w:p w:rsidR="0094375E" w:rsidRPr="000F0323" w:rsidRDefault="0094375E" w:rsidP="00837AB4">
      <w:pPr>
        <w:widowControl w:val="0"/>
        <w:spacing w:after="0" w:line="240" w:lineRule="auto"/>
        <w:jc w:val="both"/>
        <w:rPr>
          <w:rFonts w:ascii="Times New Roman" w:hAnsi="Times New Roman" w:cs="Times New Roman"/>
          <w:sz w:val="24"/>
          <w:szCs w:val="24"/>
        </w:rPr>
      </w:pPr>
    </w:p>
    <w:p w:rsidR="0094375E" w:rsidRPr="000F0323" w:rsidRDefault="0094375E" w:rsidP="00837AB4">
      <w:pPr>
        <w:widowControl w:val="0"/>
        <w:spacing w:after="0" w:line="240" w:lineRule="auto"/>
        <w:jc w:val="both"/>
        <w:rPr>
          <w:rFonts w:ascii="Times New Roman" w:hAnsi="Times New Roman" w:cs="Times New Roman"/>
          <w:sz w:val="24"/>
          <w:szCs w:val="24"/>
        </w:rPr>
      </w:pPr>
    </w:p>
    <w:p w:rsidR="0094375E" w:rsidRPr="000F0323" w:rsidRDefault="0094375E" w:rsidP="00837AB4">
      <w:pPr>
        <w:widowControl w:val="0"/>
        <w:spacing w:after="0" w:line="240" w:lineRule="auto"/>
        <w:jc w:val="both"/>
        <w:rPr>
          <w:rFonts w:ascii="Times New Roman" w:hAnsi="Times New Roman" w:cs="Times New Roman"/>
          <w:sz w:val="24"/>
          <w:szCs w:val="24"/>
        </w:rPr>
      </w:pPr>
    </w:p>
    <w:p w:rsidR="0094375E" w:rsidRPr="000F0323" w:rsidRDefault="0094375E" w:rsidP="00837AB4">
      <w:pPr>
        <w:widowControl w:val="0"/>
        <w:spacing w:after="0" w:line="240" w:lineRule="auto"/>
        <w:jc w:val="both"/>
        <w:rPr>
          <w:rFonts w:ascii="Times New Roman" w:hAnsi="Times New Roman" w:cs="Times New Roman"/>
          <w:sz w:val="24"/>
          <w:szCs w:val="24"/>
        </w:rPr>
      </w:pPr>
    </w:p>
    <w:p w:rsidR="0094375E" w:rsidRPr="000F0323" w:rsidRDefault="0094375E" w:rsidP="00837AB4">
      <w:pPr>
        <w:widowControl w:val="0"/>
        <w:spacing w:after="0" w:line="240" w:lineRule="auto"/>
        <w:jc w:val="both"/>
        <w:rPr>
          <w:rFonts w:ascii="Times New Roman" w:hAnsi="Times New Roman" w:cs="Times New Roman"/>
          <w:sz w:val="24"/>
          <w:szCs w:val="24"/>
        </w:rPr>
      </w:pPr>
    </w:p>
    <w:p w:rsidR="0094375E" w:rsidRPr="000F0323" w:rsidRDefault="0094375E" w:rsidP="00837AB4">
      <w:pPr>
        <w:widowControl w:val="0"/>
        <w:spacing w:after="0" w:line="240" w:lineRule="auto"/>
        <w:jc w:val="both"/>
        <w:rPr>
          <w:rFonts w:ascii="Times New Roman" w:hAnsi="Times New Roman" w:cs="Times New Roman"/>
          <w:sz w:val="24"/>
          <w:szCs w:val="24"/>
        </w:rPr>
      </w:pPr>
    </w:p>
    <w:p w:rsidR="0094375E" w:rsidRPr="000F0323" w:rsidRDefault="0094375E" w:rsidP="00837AB4">
      <w:pPr>
        <w:widowControl w:val="0"/>
        <w:spacing w:after="0" w:line="240" w:lineRule="auto"/>
        <w:jc w:val="both"/>
        <w:rPr>
          <w:rFonts w:ascii="Times New Roman" w:hAnsi="Times New Roman" w:cs="Times New Roman"/>
          <w:sz w:val="24"/>
          <w:szCs w:val="24"/>
        </w:rPr>
      </w:pPr>
    </w:p>
    <w:p w:rsidR="0094375E" w:rsidRPr="000F0323" w:rsidRDefault="0094375E" w:rsidP="00837AB4">
      <w:pPr>
        <w:widowControl w:val="0"/>
        <w:spacing w:after="0" w:line="240" w:lineRule="auto"/>
        <w:jc w:val="both"/>
        <w:rPr>
          <w:rFonts w:ascii="Times New Roman" w:hAnsi="Times New Roman" w:cs="Times New Roman"/>
          <w:sz w:val="24"/>
          <w:szCs w:val="24"/>
        </w:rPr>
      </w:pPr>
    </w:p>
    <w:p w:rsidR="0094375E" w:rsidRPr="000F0323" w:rsidRDefault="0094375E" w:rsidP="00837AB4">
      <w:pPr>
        <w:widowControl w:val="0"/>
        <w:spacing w:after="0" w:line="240" w:lineRule="auto"/>
        <w:jc w:val="both"/>
        <w:rPr>
          <w:rFonts w:ascii="Times New Roman" w:hAnsi="Times New Roman" w:cs="Times New Roman"/>
          <w:sz w:val="24"/>
          <w:szCs w:val="24"/>
        </w:rPr>
      </w:pPr>
    </w:p>
    <w:p w:rsidR="0094375E" w:rsidRDefault="0094375E" w:rsidP="00837AB4">
      <w:pPr>
        <w:widowControl w:val="0"/>
        <w:spacing w:after="0" w:line="240" w:lineRule="auto"/>
        <w:jc w:val="both"/>
        <w:rPr>
          <w:rFonts w:ascii="Times New Roman" w:hAnsi="Times New Roman" w:cs="Times New Roman"/>
          <w:sz w:val="24"/>
          <w:szCs w:val="24"/>
        </w:rPr>
      </w:pPr>
    </w:p>
    <w:p w:rsidR="000F0323" w:rsidRDefault="000F0323" w:rsidP="00837AB4">
      <w:pPr>
        <w:widowControl w:val="0"/>
        <w:spacing w:after="0" w:line="240" w:lineRule="auto"/>
        <w:jc w:val="both"/>
        <w:rPr>
          <w:rFonts w:ascii="Times New Roman" w:hAnsi="Times New Roman" w:cs="Times New Roman"/>
          <w:sz w:val="24"/>
          <w:szCs w:val="24"/>
        </w:rPr>
      </w:pPr>
    </w:p>
    <w:p w:rsidR="000F0323" w:rsidRDefault="000F0323" w:rsidP="00837AB4">
      <w:pPr>
        <w:widowControl w:val="0"/>
        <w:spacing w:after="0" w:line="240" w:lineRule="auto"/>
        <w:jc w:val="both"/>
        <w:rPr>
          <w:rFonts w:ascii="Times New Roman" w:hAnsi="Times New Roman" w:cs="Times New Roman"/>
          <w:sz w:val="24"/>
          <w:szCs w:val="24"/>
        </w:rPr>
      </w:pPr>
    </w:p>
    <w:p w:rsidR="000F0323" w:rsidRDefault="000F0323" w:rsidP="00837AB4">
      <w:pPr>
        <w:widowControl w:val="0"/>
        <w:spacing w:after="0" w:line="240" w:lineRule="auto"/>
        <w:jc w:val="both"/>
        <w:rPr>
          <w:rFonts w:ascii="Times New Roman" w:hAnsi="Times New Roman" w:cs="Times New Roman"/>
          <w:sz w:val="24"/>
          <w:szCs w:val="24"/>
        </w:rPr>
      </w:pPr>
    </w:p>
    <w:p w:rsidR="000F0323" w:rsidRPr="000F0323" w:rsidRDefault="000F0323" w:rsidP="00837AB4">
      <w:pPr>
        <w:widowControl w:val="0"/>
        <w:spacing w:after="0" w:line="240" w:lineRule="auto"/>
        <w:jc w:val="both"/>
        <w:rPr>
          <w:rFonts w:ascii="Times New Roman" w:hAnsi="Times New Roman" w:cs="Times New Roman"/>
          <w:sz w:val="24"/>
          <w:szCs w:val="24"/>
        </w:rPr>
      </w:pPr>
    </w:p>
    <w:p w:rsidR="0094375E" w:rsidRPr="000F0323" w:rsidRDefault="0094375E" w:rsidP="00837AB4">
      <w:pPr>
        <w:widowControl w:val="0"/>
        <w:spacing w:after="0" w:line="240" w:lineRule="auto"/>
        <w:jc w:val="both"/>
        <w:rPr>
          <w:rFonts w:ascii="Times New Roman" w:hAnsi="Times New Roman" w:cs="Times New Roman"/>
          <w:sz w:val="24"/>
          <w:szCs w:val="24"/>
        </w:rPr>
      </w:pPr>
    </w:p>
    <w:p w:rsidR="0094375E" w:rsidRPr="000F0323" w:rsidRDefault="0094375E" w:rsidP="00837AB4">
      <w:pPr>
        <w:widowControl w:val="0"/>
        <w:spacing w:after="0" w:line="240" w:lineRule="auto"/>
        <w:jc w:val="both"/>
        <w:rPr>
          <w:rFonts w:ascii="Times New Roman" w:hAnsi="Times New Roman" w:cs="Times New Roman"/>
          <w:sz w:val="24"/>
          <w:szCs w:val="24"/>
        </w:rPr>
      </w:pPr>
    </w:p>
    <w:p w:rsidR="0094375E" w:rsidRPr="000F0323" w:rsidRDefault="0094375E" w:rsidP="00837AB4">
      <w:pPr>
        <w:widowControl w:val="0"/>
        <w:spacing w:after="0" w:line="240" w:lineRule="auto"/>
        <w:jc w:val="both"/>
        <w:rPr>
          <w:rFonts w:ascii="Times New Roman" w:hAnsi="Times New Roman" w:cs="Times New Roman"/>
          <w:sz w:val="24"/>
          <w:szCs w:val="24"/>
        </w:rPr>
      </w:pPr>
    </w:p>
    <w:p w:rsidR="009A77DF" w:rsidRPr="000F0323" w:rsidRDefault="009A77DF" w:rsidP="000E58BD">
      <w:pPr>
        <w:pStyle w:val="a3"/>
        <w:widowControl w:val="0"/>
        <w:numPr>
          <w:ilvl w:val="0"/>
          <w:numId w:val="1"/>
        </w:numPr>
        <w:tabs>
          <w:tab w:val="left" w:pos="284"/>
        </w:tabs>
        <w:spacing w:after="0" w:line="240" w:lineRule="auto"/>
        <w:ind w:left="0" w:firstLine="0"/>
        <w:contextualSpacing w:val="0"/>
        <w:jc w:val="center"/>
        <w:rPr>
          <w:rFonts w:ascii="Times New Roman" w:hAnsi="Times New Roman" w:cs="Times New Roman"/>
          <w:b/>
          <w:sz w:val="24"/>
          <w:szCs w:val="24"/>
        </w:rPr>
      </w:pPr>
      <w:r w:rsidRPr="000F0323">
        <w:rPr>
          <w:rFonts w:ascii="Times New Roman" w:hAnsi="Times New Roman" w:cs="Times New Roman"/>
          <w:b/>
          <w:sz w:val="24"/>
          <w:szCs w:val="24"/>
        </w:rPr>
        <w:lastRenderedPageBreak/>
        <w:t>Термины и определения</w:t>
      </w:r>
    </w:p>
    <w:p w:rsidR="009A77DF" w:rsidRPr="000F0323" w:rsidRDefault="005F7D4F" w:rsidP="009A77DF">
      <w:pPr>
        <w:pStyle w:val="a3"/>
        <w:widowControl w:val="0"/>
        <w:spacing w:after="0" w:line="240" w:lineRule="auto"/>
        <w:ind w:left="0" w:firstLine="708"/>
        <w:contextualSpacing w:val="0"/>
        <w:jc w:val="both"/>
        <w:rPr>
          <w:rFonts w:ascii="Times New Roman" w:hAnsi="Times New Roman" w:cs="Times New Roman"/>
          <w:sz w:val="24"/>
          <w:szCs w:val="24"/>
        </w:rPr>
      </w:pPr>
      <w:r w:rsidRPr="000F0323">
        <w:rPr>
          <w:rFonts w:ascii="Times New Roman" w:hAnsi="Times New Roman" w:cs="Times New Roman"/>
          <w:b/>
          <w:sz w:val="24"/>
          <w:szCs w:val="24"/>
        </w:rPr>
        <w:t xml:space="preserve"> </w:t>
      </w:r>
      <w:r w:rsidR="009A77DF" w:rsidRPr="000F0323">
        <w:rPr>
          <w:rFonts w:ascii="Times New Roman" w:hAnsi="Times New Roman" w:cs="Times New Roman"/>
          <w:b/>
          <w:sz w:val="24"/>
          <w:szCs w:val="24"/>
        </w:rPr>
        <w:t>«Заинтересованное лицо»</w:t>
      </w:r>
      <w:r w:rsidR="009A77DF" w:rsidRPr="000F0323">
        <w:rPr>
          <w:rFonts w:ascii="Times New Roman" w:hAnsi="Times New Roman" w:cs="Times New Roman"/>
          <w:sz w:val="24"/>
          <w:szCs w:val="24"/>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подавшее заявку через оператора электронной площадки на участие в электронном аукционе, либо юридическое лицо, подавшее заявку на участие в электронном аукционе;</w:t>
      </w:r>
    </w:p>
    <w:p w:rsidR="009A77DF" w:rsidRPr="000F0323" w:rsidRDefault="009A77DF" w:rsidP="009A77DF">
      <w:pPr>
        <w:pStyle w:val="a3"/>
        <w:widowControl w:val="0"/>
        <w:spacing w:after="0" w:line="240" w:lineRule="auto"/>
        <w:ind w:left="0" w:firstLine="708"/>
        <w:contextualSpacing w:val="0"/>
        <w:jc w:val="both"/>
        <w:rPr>
          <w:rFonts w:ascii="Times New Roman" w:hAnsi="Times New Roman" w:cs="Times New Roman"/>
          <w:sz w:val="24"/>
          <w:szCs w:val="24"/>
        </w:rPr>
      </w:pPr>
      <w:r w:rsidRPr="000F0323">
        <w:rPr>
          <w:rFonts w:ascii="Times New Roman" w:hAnsi="Times New Roman" w:cs="Times New Roman"/>
          <w:b/>
          <w:sz w:val="24"/>
          <w:szCs w:val="24"/>
        </w:rPr>
        <w:t>«Заказчик»</w:t>
      </w:r>
      <w:r w:rsidRPr="000F0323">
        <w:rPr>
          <w:rFonts w:ascii="Times New Roman" w:hAnsi="Times New Roman" w:cs="Times New Roman"/>
          <w:sz w:val="24"/>
          <w:szCs w:val="24"/>
        </w:rPr>
        <w:t xml:space="preserve"> -  региональный оператор.</w:t>
      </w:r>
    </w:p>
    <w:p w:rsidR="009A77DF" w:rsidRPr="000F0323" w:rsidRDefault="009A77DF" w:rsidP="009A77DF">
      <w:pPr>
        <w:pStyle w:val="a3"/>
        <w:widowControl w:val="0"/>
        <w:spacing w:after="0" w:line="240" w:lineRule="auto"/>
        <w:ind w:left="0" w:firstLine="708"/>
        <w:contextualSpacing w:val="0"/>
        <w:jc w:val="both"/>
        <w:rPr>
          <w:rFonts w:ascii="Times New Roman" w:hAnsi="Times New Roman" w:cs="Times New Roman"/>
          <w:sz w:val="24"/>
          <w:szCs w:val="24"/>
        </w:rPr>
      </w:pPr>
      <w:r w:rsidRPr="000F0323">
        <w:rPr>
          <w:rFonts w:ascii="Times New Roman" w:hAnsi="Times New Roman" w:cs="Times New Roman"/>
          <w:b/>
          <w:sz w:val="24"/>
          <w:szCs w:val="24"/>
        </w:rPr>
        <w:t xml:space="preserve">«официальный сайт» </w:t>
      </w:r>
      <w:r w:rsidRPr="000F0323">
        <w:rPr>
          <w:rFonts w:ascii="Times New Roman" w:hAnsi="Times New Roman" w:cs="Times New Roman"/>
          <w:sz w:val="24"/>
          <w:szCs w:val="24"/>
        </w:rPr>
        <w:t>–  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w:t>
      </w:r>
      <w:r w:rsidR="00676479" w:rsidRPr="000F0323">
        <w:rPr>
          <w:rFonts w:ascii="Times New Roman" w:hAnsi="Times New Roman" w:cs="Times New Roman"/>
          <w:sz w:val="24"/>
          <w:szCs w:val="24"/>
        </w:rPr>
        <w:t>актной системе в сфере закупок и</w:t>
      </w:r>
      <w:r w:rsidRPr="000F0323">
        <w:rPr>
          <w:rFonts w:ascii="Times New Roman" w:hAnsi="Times New Roman" w:cs="Times New Roman"/>
          <w:sz w:val="24"/>
          <w:szCs w:val="24"/>
        </w:rPr>
        <w:t xml:space="preserve">ли официальный сайт в информационно-телекоммуникационной сети «Интернет» органа исполнительной власти субъекта Российской Федерации, уполномоченного субъектом Российской Федерации на ведение реестра квалифицированных подрядных организаций: </w:t>
      </w:r>
      <w:r w:rsidRPr="000F0323">
        <w:rPr>
          <w:rFonts w:ascii="Times New Roman" w:hAnsi="Times New Roman" w:cs="Times New Roman"/>
          <w:sz w:val="24"/>
          <w:szCs w:val="24"/>
          <w:lang w:val="en-US"/>
        </w:rPr>
        <w:t>http</w:t>
      </w:r>
      <w:r w:rsidRPr="000F0323">
        <w:rPr>
          <w:rFonts w:ascii="Times New Roman" w:hAnsi="Times New Roman" w:cs="Times New Roman"/>
          <w:sz w:val="24"/>
          <w:szCs w:val="24"/>
        </w:rPr>
        <w:t>://</w:t>
      </w:r>
      <w:r w:rsidRPr="000F0323">
        <w:rPr>
          <w:rFonts w:ascii="Times New Roman" w:hAnsi="Times New Roman" w:cs="Times New Roman"/>
          <w:sz w:val="24"/>
          <w:szCs w:val="24"/>
          <w:lang w:val="en-US"/>
        </w:rPr>
        <w:t>www</w:t>
      </w:r>
      <w:r w:rsidRPr="000F0323">
        <w:rPr>
          <w:rFonts w:ascii="Times New Roman" w:hAnsi="Times New Roman" w:cs="Times New Roman"/>
          <w:sz w:val="24"/>
          <w:szCs w:val="24"/>
        </w:rPr>
        <w:t>.</w:t>
      </w:r>
      <w:r w:rsidRPr="000F0323">
        <w:rPr>
          <w:rFonts w:ascii="Times New Roman" w:hAnsi="Times New Roman" w:cs="Times New Roman"/>
          <w:sz w:val="24"/>
          <w:szCs w:val="24"/>
          <w:lang w:val="en-US"/>
        </w:rPr>
        <w:t>mtr</w:t>
      </w:r>
      <w:r w:rsidRPr="000F0323">
        <w:rPr>
          <w:rFonts w:ascii="Times New Roman" w:hAnsi="Times New Roman" w:cs="Times New Roman"/>
          <w:sz w:val="24"/>
          <w:szCs w:val="24"/>
        </w:rPr>
        <w:t>-</w:t>
      </w:r>
      <w:r w:rsidRPr="000F0323">
        <w:rPr>
          <w:rFonts w:ascii="Times New Roman" w:hAnsi="Times New Roman" w:cs="Times New Roman"/>
          <w:sz w:val="24"/>
          <w:szCs w:val="24"/>
          <w:lang w:val="en-US"/>
        </w:rPr>
        <w:t>rk</w:t>
      </w:r>
      <w:r w:rsidRPr="000F0323">
        <w:rPr>
          <w:rFonts w:ascii="Times New Roman" w:hAnsi="Times New Roman" w:cs="Times New Roman"/>
          <w:sz w:val="24"/>
          <w:szCs w:val="24"/>
        </w:rPr>
        <w:t>.</w:t>
      </w:r>
      <w:r w:rsidRPr="000F0323">
        <w:rPr>
          <w:rFonts w:ascii="Times New Roman" w:hAnsi="Times New Roman" w:cs="Times New Roman"/>
          <w:sz w:val="24"/>
          <w:szCs w:val="24"/>
          <w:lang w:val="en-US"/>
        </w:rPr>
        <w:t>kalmregion</w:t>
      </w:r>
      <w:r w:rsidRPr="000F0323">
        <w:rPr>
          <w:rFonts w:ascii="Times New Roman" w:hAnsi="Times New Roman" w:cs="Times New Roman"/>
          <w:sz w:val="24"/>
          <w:szCs w:val="24"/>
        </w:rPr>
        <w:t>.</w:t>
      </w:r>
      <w:r w:rsidRPr="000F0323">
        <w:rPr>
          <w:rFonts w:ascii="Times New Roman" w:hAnsi="Times New Roman" w:cs="Times New Roman"/>
          <w:sz w:val="24"/>
          <w:szCs w:val="24"/>
          <w:lang w:val="en-US"/>
        </w:rPr>
        <w:t>ru</w:t>
      </w:r>
      <w:r w:rsidRPr="000F0323">
        <w:rPr>
          <w:rFonts w:ascii="Times New Roman" w:hAnsi="Times New Roman" w:cs="Times New Roman"/>
          <w:sz w:val="24"/>
          <w:szCs w:val="24"/>
        </w:rPr>
        <w:t>//.</w:t>
      </w:r>
    </w:p>
    <w:p w:rsidR="009A77DF" w:rsidRPr="000F0323" w:rsidRDefault="009A77DF" w:rsidP="009A77DF">
      <w:pPr>
        <w:pStyle w:val="a3"/>
        <w:widowControl w:val="0"/>
        <w:spacing w:after="0" w:line="240" w:lineRule="auto"/>
        <w:ind w:left="0" w:firstLine="708"/>
        <w:contextualSpacing w:val="0"/>
        <w:jc w:val="both"/>
        <w:rPr>
          <w:rFonts w:ascii="Times New Roman" w:hAnsi="Times New Roman" w:cs="Times New Roman"/>
          <w:sz w:val="24"/>
          <w:szCs w:val="24"/>
        </w:rPr>
      </w:pPr>
      <w:r w:rsidRPr="000F0323">
        <w:rPr>
          <w:rFonts w:ascii="Times New Roman" w:hAnsi="Times New Roman" w:cs="Times New Roman"/>
          <w:b/>
          <w:sz w:val="24"/>
          <w:szCs w:val="24"/>
        </w:rPr>
        <w:t>«</w:t>
      </w:r>
      <w:r w:rsidR="00676479" w:rsidRPr="000F0323">
        <w:rPr>
          <w:rFonts w:ascii="Times New Roman" w:hAnsi="Times New Roman" w:cs="Times New Roman"/>
          <w:b/>
          <w:sz w:val="24"/>
          <w:szCs w:val="24"/>
        </w:rPr>
        <w:t xml:space="preserve">реестр </w:t>
      </w:r>
      <w:r w:rsidR="001A026E" w:rsidRPr="000F0323">
        <w:rPr>
          <w:rFonts w:ascii="Times New Roman" w:hAnsi="Times New Roman" w:cs="Times New Roman"/>
          <w:b/>
          <w:sz w:val="24"/>
          <w:szCs w:val="24"/>
        </w:rPr>
        <w:t xml:space="preserve">квалифицированных </w:t>
      </w:r>
      <w:r w:rsidRPr="000F0323">
        <w:rPr>
          <w:rFonts w:ascii="Times New Roman" w:hAnsi="Times New Roman" w:cs="Times New Roman"/>
          <w:b/>
          <w:sz w:val="24"/>
          <w:szCs w:val="24"/>
        </w:rPr>
        <w:t>подрядных организаций»</w:t>
      </w:r>
      <w:r w:rsidRPr="000F0323">
        <w:rPr>
          <w:rFonts w:ascii="Times New Roman" w:hAnsi="Times New Roman" w:cs="Times New Roman"/>
          <w:sz w:val="24"/>
          <w:szCs w:val="24"/>
        </w:rPr>
        <w:t>-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 участие в электронном аукционе на территории Республики Калмыкия по установленному предмету электронного аукциона  либо у которых  могут осуществляться закупки в</w:t>
      </w:r>
      <w:r w:rsidR="009B2BC6" w:rsidRPr="000F0323">
        <w:rPr>
          <w:rFonts w:ascii="Times New Roman" w:hAnsi="Times New Roman" w:cs="Times New Roman"/>
          <w:sz w:val="24"/>
          <w:szCs w:val="24"/>
        </w:rPr>
        <w:t xml:space="preserve"> случаях,  предусмотренным</w:t>
      </w:r>
      <w:r w:rsidRPr="000F0323">
        <w:rPr>
          <w:rFonts w:ascii="Times New Roman" w:hAnsi="Times New Roman" w:cs="Times New Roman"/>
          <w:sz w:val="24"/>
          <w:szCs w:val="24"/>
        </w:rPr>
        <w:t xml:space="preserve"> пунктом 193 Положения.</w:t>
      </w:r>
    </w:p>
    <w:p w:rsidR="009A77DF" w:rsidRPr="000F0323" w:rsidRDefault="009A77DF" w:rsidP="009A77DF">
      <w:pPr>
        <w:pStyle w:val="a3"/>
        <w:widowControl w:val="0"/>
        <w:spacing w:after="0" w:line="240" w:lineRule="auto"/>
        <w:ind w:left="0" w:firstLine="708"/>
        <w:contextualSpacing w:val="0"/>
        <w:jc w:val="both"/>
        <w:rPr>
          <w:rFonts w:ascii="Times New Roman" w:hAnsi="Times New Roman" w:cs="Times New Roman"/>
          <w:sz w:val="24"/>
          <w:szCs w:val="24"/>
        </w:rPr>
      </w:pPr>
      <w:r w:rsidRPr="000F0323">
        <w:rPr>
          <w:rFonts w:ascii="Times New Roman" w:hAnsi="Times New Roman" w:cs="Times New Roman"/>
          <w:b/>
          <w:sz w:val="24"/>
          <w:szCs w:val="24"/>
        </w:rPr>
        <w:t xml:space="preserve"> «специализированная организация»</w:t>
      </w:r>
      <w:r w:rsidRPr="000F0323">
        <w:rPr>
          <w:rFonts w:ascii="Times New Roman" w:hAnsi="Times New Roman" w:cs="Times New Roman"/>
          <w:sz w:val="24"/>
          <w:szCs w:val="24"/>
        </w:rPr>
        <w:t xml:space="preserve"> - юридическое лицо, привлекаемое региональным оператором для осуществления функций по подготовке и проведению электронного аукциона;</w:t>
      </w:r>
    </w:p>
    <w:p w:rsidR="009A77DF" w:rsidRPr="000F0323" w:rsidRDefault="009A77DF" w:rsidP="009A77DF">
      <w:pPr>
        <w:pStyle w:val="a3"/>
        <w:widowControl w:val="0"/>
        <w:spacing w:after="0" w:line="240" w:lineRule="auto"/>
        <w:ind w:left="0" w:firstLine="708"/>
        <w:contextualSpacing w:val="0"/>
        <w:jc w:val="both"/>
        <w:rPr>
          <w:rFonts w:ascii="Times New Roman" w:hAnsi="Times New Roman" w:cs="Times New Roman"/>
          <w:sz w:val="24"/>
          <w:szCs w:val="24"/>
        </w:rPr>
      </w:pPr>
      <w:r w:rsidRPr="000F0323">
        <w:rPr>
          <w:rFonts w:ascii="Times New Roman" w:hAnsi="Times New Roman" w:cs="Times New Roman"/>
          <w:b/>
          <w:sz w:val="24"/>
          <w:szCs w:val="24"/>
        </w:rPr>
        <w:t>«участник электронного аукциона»</w:t>
      </w:r>
      <w:r w:rsidRPr="000F0323">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9B2BC6" w:rsidRPr="000F0323">
        <w:rPr>
          <w:rFonts w:ascii="Times New Roman" w:hAnsi="Times New Roman" w:cs="Times New Roman"/>
          <w:sz w:val="24"/>
          <w:szCs w:val="24"/>
        </w:rPr>
        <w:t xml:space="preserve"> об оказании услуг</w:t>
      </w:r>
      <w:r w:rsidRPr="000F0323">
        <w:rPr>
          <w:rFonts w:ascii="Times New Roman" w:hAnsi="Times New Roman" w:cs="Times New Roman"/>
          <w:sz w:val="24"/>
          <w:szCs w:val="24"/>
        </w:rPr>
        <w:t>;</w:t>
      </w:r>
    </w:p>
    <w:p w:rsidR="009A77DF" w:rsidRPr="000F0323" w:rsidRDefault="009A77DF" w:rsidP="009A77DF">
      <w:pPr>
        <w:pStyle w:val="a3"/>
        <w:widowControl w:val="0"/>
        <w:spacing w:after="0" w:line="240" w:lineRule="auto"/>
        <w:ind w:left="0" w:firstLine="708"/>
        <w:contextualSpacing w:val="0"/>
        <w:jc w:val="both"/>
        <w:rPr>
          <w:rFonts w:ascii="Times New Roman" w:hAnsi="Times New Roman" w:cs="Times New Roman"/>
          <w:sz w:val="24"/>
          <w:szCs w:val="24"/>
        </w:rPr>
      </w:pPr>
      <w:r w:rsidRPr="000F0323">
        <w:rPr>
          <w:rFonts w:ascii="Times New Roman" w:hAnsi="Times New Roman" w:cs="Times New Roman"/>
          <w:b/>
          <w:sz w:val="24"/>
          <w:szCs w:val="24"/>
        </w:rPr>
        <w:t>«электронный аукцион»</w:t>
      </w:r>
      <w:r w:rsidRPr="000F0323">
        <w:rPr>
          <w:rFonts w:ascii="Times New Roman" w:hAnsi="Times New Roman" w:cs="Times New Roman"/>
          <w:sz w:val="24"/>
          <w:szCs w:val="24"/>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9A77DF" w:rsidRPr="000F0323" w:rsidRDefault="009A77DF" w:rsidP="009A77DF">
      <w:pPr>
        <w:pStyle w:val="a3"/>
        <w:widowControl w:val="0"/>
        <w:spacing w:after="0" w:line="240" w:lineRule="auto"/>
        <w:ind w:left="0" w:firstLine="708"/>
        <w:contextualSpacing w:val="0"/>
        <w:jc w:val="both"/>
        <w:rPr>
          <w:rFonts w:ascii="Times New Roman" w:hAnsi="Times New Roman" w:cs="Times New Roman"/>
          <w:sz w:val="24"/>
          <w:szCs w:val="24"/>
        </w:rPr>
      </w:pPr>
      <w:r w:rsidRPr="000F0323">
        <w:rPr>
          <w:rFonts w:ascii="Times New Roman" w:hAnsi="Times New Roman" w:cs="Times New Roman"/>
          <w:b/>
          <w:sz w:val="24"/>
          <w:szCs w:val="24"/>
        </w:rPr>
        <w:t>«электронная площадка»</w:t>
      </w:r>
      <w:r w:rsidRPr="000F0323">
        <w:rPr>
          <w:rFonts w:ascii="Times New Roman" w:hAnsi="Times New Roman" w:cs="Times New Roman"/>
          <w:sz w:val="24"/>
          <w:szCs w:val="24"/>
        </w:rPr>
        <w:t xml:space="preserve"> - сайт в информационно-телекоммуникационной сети «Интернет», на котором проводятся электронные аукционы</w:t>
      </w:r>
      <w:r w:rsidRPr="000F0323">
        <w:rPr>
          <w:rFonts w:ascii="Times New Roman" w:hAnsi="Times New Roman" w:cs="Times New Roman"/>
          <w:i/>
          <w:sz w:val="24"/>
          <w:szCs w:val="24"/>
        </w:rPr>
        <w:t xml:space="preserve">: </w:t>
      </w:r>
      <w:hyperlink r:id="rId11" w:history="1">
        <w:r w:rsidRPr="000F0323">
          <w:rPr>
            <w:rStyle w:val="a4"/>
            <w:rFonts w:ascii="Times New Roman" w:hAnsi="Times New Roman" w:cs="Times New Roman"/>
            <w:sz w:val="24"/>
            <w:szCs w:val="24"/>
            <w:lang w:val="en-US"/>
          </w:rPr>
          <w:t>http</w:t>
        </w:r>
        <w:r w:rsidRPr="000F0323">
          <w:rPr>
            <w:rStyle w:val="a4"/>
            <w:rFonts w:ascii="Times New Roman" w:hAnsi="Times New Roman" w:cs="Times New Roman"/>
            <w:sz w:val="24"/>
            <w:szCs w:val="24"/>
          </w:rPr>
          <w:t>://</w:t>
        </w:r>
        <w:r w:rsidRPr="000F0323">
          <w:rPr>
            <w:rStyle w:val="a4"/>
            <w:rFonts w:ascii="Times New Roman" w:hAnsi="Times New Roman" w:cs="Times New Roman"/>
            <w:sz w:val="24"/>
            <w:szCs w:val="24"/>
            <w:lang w:val="en-US"/>
          </w:rPr>
          <w:t>www</w:t>
        </w:r>
        <w:r w:rsidRPr="000F0323">
          <w:rPr>
            <w:rStyle w:val="a4"/>
            <w:rFonts w:ascii="Times New Roman" w:hAnsi="Times New Roman" w:cs="Times New Roman"/>
            <w:sz w:val="24"/>
            <w:szCs w:val="24"/>
          </w:rPr>
          <w:t>.</w:t>
        </w:r>
        <w:r w:rsidRPr="000F0323">
          <w:rPr>
            <w:rStyle w:val="a4"/>
            <w:rFonts w:ascii="Times New Roman" w:hAnsi="Times New Roman" w:cs="Times New Roman"/>
            <w:sz w:val="24"/>
            <w:szCs w:val="24"/>
            <w:lang w:val="en-US"/>
          </w:rPr>
          <w:t>roseltorg</w:t>
        </w:r>
        <w:r w:rsidRPr="000F0323">
          <w:rPr>
            <w:rStyle w:val="a4"/>
            <w:rFonts w:ascii="Times New Roman" w:hAnsi="Times New Roman" w:cs="Times New Roman"/>
            <w:sz w:val="24"/>
            <w:szCs w:val="24"/>
          </w:rPr>
          <w:t>.</w:t>
        </w:r>
        <w:r w:rsidRPr="000F0323">
          <w:rPr>
            <w:rStyle w:val="a4"/>
            <w:rFonts w:ascii="Times New Roman" w:hAnsi="Times New Roman" w:cs="Times New Roman"/>
            <w:sz w:val="24"/>
            <w:szCs w:val="24"/>
            <w:lang w:val="en-US"/>
          </w:rPr>
          <w:t>ru</w:t>
        </w:r>
        <w:r w:rsidRPr="000F0323">
          <w:rPr>
            <w:rStyle w:val="a4"/>
            <w:rFonts w:ascii="Times New Roman" w:hAnsi="Times New Roman" w:cs="Times New Roman"/>
            <w:sz w:val="24"/>
            <w:szCs w:val="24"/>
          </w:rPr>
          <w:t>/</w:t>
        </w:r>
      </w:hyperlink>
      <w:r w:rsidRPr="000F0323">
        <w:rPr>
          <w:rFonts w:ascii="Times New Roman" w:hAnsi="Times New Roman" w:cs="Times New Roman"/>
          <w:sz w:val="24"/>
          <w:szCs w:val="24"/>
        </w:rPr>
        <w:t>;</w:t>
      </w:r>
    </w:p>
    <w:p w:rsidR="002D7925" w:rsidRPr="000F0323" w:rsidRDefault="009A77DF" w:rsidP="005F7D4F">
      <w:pPr>
        <w:pStyle w:val="a3"/>
        <w:widowControl w:val="0"/>
        <w:spacing w:after="0" w:line="240" w:lineRule="auto"/>
        <w:ind w:left="0" w:firstLine="708"/>
        <w:contextualSpacing w:val="0"/>
        <w:jc w:val="both"/>
        <w:rPr>
          <w:rFonts w:ascii="Times New Roman" w:hAnsi="Times New Roman" w:cs="Times New Roman"/>
          <w:sz w:val="24"/>
          <w:szCs w:val="24"/>
        </w:rPr>
      </w:pPr>
      <w:r w:rsidRPr="000F0323">
        <w:rPr>
          <w:rFonts w:ascii="Times New Roman" w:hAnsi="Times New Roman" w:cs="Times New Roman"/>
          <w:b/>
          <w:sz w:val="24"/>
          <w:szCs w:val="24"/>
        </w:rPr>
        <w:t>«оператор электронной площадки»</w:t>
      </w:r>
      <w:r w:rsidRPr="000F0323">
        <w:rPr>
          <w:rFonts w:ascii="Times New Roman" w:hAnsi="Times New Roman" w:cs="Times New Roman"/>
          <w:sz w:val="24"/>
          <w:szCs w:val="24"/>
        </w:rPr>
        <w:t xml:space="preserve"> - </w:t>
      </w:r>
      <w:r w:rsidR="002D7925" w:rsidRPr="000F0323">
        <w:rPr>
          <w:rFonts w:ascii="Times New Roman" w:hAnsi="Times New Roman" w:cs="Times New Roman"/>
          <w:sz w:val="24"/>
          <w:szCs w:val="24"/>
        </w:rPr>
        <w:t>юридическое лицо независимо от его организационно-правовой формы (Акционерное общество «Единая электронная торговая площадка»).</w:t>
      </w:r>
    </w:p>
    <w:p w:rsidR="00CD7461" w:rsidRPr="000F0323" w:rsidRDefault="002D7925" w:rsidP="00A95739">
      <w:pPr>
        <w:pStyle w:val="a3"/>
        <w:widowControl w:val="0"/>
        <w:spacing w:after="0" w:line="240" w:lineRule="auto"/>
        <w:ind w:left="0" w:firstLine="708"/>
        <w:contextualSpacing w:val="0"/>
        <w:jc w:val="center"/>
        <w:rPr>
          <w:rFonts w:ascii="Times New Roman" w:hAnsi="Times New Roman" w:cs="Times New Roman"/>
          <w:b/>
          <w:sz w:val="24"/>
          <w:szCs w:val="24"/>
        </w:rPr>
      </w:pPr>
      <w:r w:rsidRPr="000F0323">
        <w:rPr>
          <w:rFonts w:ascii="Times New Roman" w:hAnsi="Times New Roman" w:cs="Times New Roman"/>
          <w:b/>
          <w:sz w:val="24"/>
          <w:szCs w:val="24"/>
          <w:lang w:val="en-US"/>
        </w:rPr>
        <w:t>II</w:t>
      </w:r>
      <w:r w:rsidRPr="000F0323">
        <w:rPr>
          <w:rFonts w:ascii="Times New Roman" w:hAnsi="Times New Roman" w:cs="Times New Roman"/>
          <w:b/>
          <w:sz w:val="24"/>
          <w:szCs w:val="24"/>
        </w:rPr>
        <w:t xml:space="preserve">. </w:t>
      </w:r>
      <w:r w:rsidR="000E58BD" w:rsidRPr="000F0323">
        <w:rPr>
          <w:rFonts w:ascii="Times New Roman" w:hAnsi="Times New Roman" w:cs="Times New Roman"/>
          <w:b/>
          <w:sz w:val="24"/>
          <w:szCs w:val="24"/>
        </w:rPr>
        <w:t>Общие положения</w:t>
      </w:r>
    </w:p>
    <w:p w:rsidR="00F021E2" w:rsidRPr="000F0323" w:rsidRDefault="002D7925" w:rsidP="00F021E2">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 xml:space="preserve">2.1. </w:t>
      </w:r>
      <w:r w:rsidR="00F021E2" w:rsidRPr="000F0323">
        <w:rPr>
          <w:rFonts w:ascii="Times New Roman" w:hAnsi="Times New Roman" w:cs="Times New Roman"/>
          <w:sz w:val="24"/>
          <w:szCs w:val="24"/>
        </w:rPr>
        <w:t xml:space="preserve">Настоящая документация </w:t>
      </w:r>
      <w:r w:rsidR="00DE3BB6" w:rsidRPr="000F0323">
        <w:rPr>
          <w:rFonts w:ascii="Times New Roman" w:hAnsi="Times New Roman" w:cs="Times New Roman"/>
          <w:sz w:val="24"/>
          <w:szCs w:val="24"/>
        </w:rPr>
        <w:t xml:space="preserve">об электронном аукционе </w:t>
      </w:r>
      <w:r w:rsidR="00F021E2" w:rsidRPr="000F0323">
        <w:rPr>
          <w:rFonts w:ascii="Times New Roman" w:hAnsi="Times New Roman" w:cs="Times New Roman"/>
          <w:sz w:val="24"/>
          <w:szCs w:val="24"/>
        </w:rPr>
        <w:t>подготовлена в соответствии с Положением о привлечении</w:t>
      </w:r>
      <w:r w:rsidR="00722065" w:rsidRPr="000F0323">
        <w:rPr>
          <w:rFonts w:ascii="Times New Roman" w:hAnsi="Times New Roman" w:cs="Times New Roman"/>
          <w:sz w:val="24"/>
          <w:szCs w:val="24"/>
        </w:rPr>
        <w:t xml:space="preserve"> </w:t>
      </w:r>
      <w:r w:rsidR="00F021E2" w:rsidRPr="000F0323">
        <w:rPr>
          <w:rFonts w:ascii="Times New Roman" w:hAnsi="Times New Roman" w:cs="Times New Roman"/>
          <w:sz w:val="24"/>
          <w:szCs w:val="24"/>
        </w:rPr>
        <w:t>специализированной некоммерческ</w:t>
      </w:r>
      <w:r w:rsidR="00722065" w:rsidRPr="000F0323">
        <w:rPr>
          <w:rFonts w:ascii="Times New Roman" w:hAnsi="Times New Roman" w:cs="Times New Roman"/>
          <w:sz w:val="24"/>
          <w:szCs w:val="24"/>
        </w:rPr>
        <w:t xml:space="preserve">ой организации, осуществляющей </w:t>
      </w:r>
      <w:r w:rsidR="00F021E2" w:rsidRPr="000F0323">
        <w:rPr>
          <w:rFonts w:ascii="Times New Roman" w:hAnsi="Times New Roman" w:cs="Times New Roman"/>
          <w:sz w:val="24"/>
          <w:szCs w:val="24"/>
        </w:rPr>
        <w:t>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2016г. №615 (далее- Положение).</w:t>
      </w:r>
    </w:p>
    <w:p w:rsidR="005312D1" w:rsidRPr="000F0323" w:rsidRDefault="00F021E2" w:rsidP="005312D1">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 xml:space="preserve">2.2. </w:t>
      </w:r>
      <w:r w:rsidR="005312D1" w:rsidRPr="000F0323">
        <w:rPr>
          <w:rFonts w:ascii="Times New Roman" w:hAnsi="Times New Roman" w:cs="Times New Roman"/>
          <w:sz w:val="24"/>
          <w:szCs w:val="24"/>
        </w:rPr>
        <w:t>Электронный аукцион  проводятся на сайте оператора электронной площадки в целях  обеспечения  проведения закупок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F021E2" w:rsidRPr="000F0323" w:rsidRDefault="005312D1" w:rsidP="005312D1">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 xml:space="preserve">2.3. </w:t>
      </w:r>
      <w:r w:rsidR="00F021E2" w:rsidRPr="000F0323">
        <w:rPr>
          <w:rFonts w:ascii="Times New Roman" w:hAnsi="Times New Roman" w:cs="Times New Roman"/>
          <w:sz w:val="24"/>
          <w:szCs w:val="24"/>
        </w:rPr>
        <w:t xml:space="preserve">Документация об электронном аукционе разрабатывается и утверждается </w:t>
      </w:r>
      <w:r w:rsidR="00F021E2" w:rsidRPr="000F0323">
        <w:rPr>
          <w:rFonts w:ascii="Times New Roman" w:hAnsi="Times New Roman" w:cs="Times New Roman"/>
          <w:sz w:val="24"/>
          <w:szCs w:val="24"/>
        </w:rPr>
        <w:lastRenderedPageBreak/>
        <w:t>региональным оператором, одновременно с утверждением извещения о проведении электронного аукциона.</w:t>
      </w:r>
    </w:p>
    <w:p w:rsidR="00F021E2" w:rsidRPr="000F0323" w:rsidRDefault="00F021E2" w:rsidP="00F021E2">
      <w:pPr>
        <w:pStyle w:val="a3"/>
        <w:widowControl w:val="0"/>
        <w:spacing w:after="0" w:line="240" w:lineRule="auto"/>
        <w:ind w:left="0" w:firstLine="720"/>
        <w:contextualSpacing w:val="0"/>
        <w:jc w:val="both"/>
        <w:rPr>
          <w:rFonts w:ascii="Times New Roman" w:hAnsi="Times New Roman" w:cs="Times New Roman"/>
          <w:sz w:val="24"/>
          <w:szCs w:val="24"/>
        </w:rPr>
      </w:pPr>
      <w:r w:rsidRPr="000F0323">
        <w:rPr>
          <w:rFonts w:ascii="Times New Roman" w:hAnsi="Times New Roman" w:cs="Times New Roman"/>
          <w:sz w:val="24"/>
          <w:szCs w:val="24"/>
        </w:rPr>
        <w:t>Сведения, содержащиеся в документации об электронном аукционе, должны соответствовать сведениям, указанным в извещении о проведении электронном аукционе.</w:t>
      </w:r>
    </w:p>
    <w:p w:rsidR="00F021E2" w:rsidRPr="000F0323" w:rsidRDefault="00F021E2" w:rsidP="00F021E2">
      <w:pPr>
        <w:pStyle w:val="a3"/>
        <w:widowControl w:val="0"/>
        <w:spacing w:after="0" w:line="240" w:lineRule="auto"/>
        <w:ind w:left="0" w:firstLine="720"/>
        <w:contextualSpacing w:val="0"/>
        <w:jc w:val="both"/>
        <w:rPr>
          <w:rFonts w:ascii="Times New Roman" w:hAnsi="Times New Roman" w:cs="Times New Roman"/>
          <w:sz w:val="24"/>
          <w:szCs w:val="24"/>
        </w:rPr>
      </w:pPr>
      <w:r w:rsidRPr="000F0323">
        <w:rPr>
          <w:rFonts w:ascii="Times New Roman" w:hAnsi="Times New Roman" w:cs="Times New Roman"/>
          <w:sz w:val="24"/>
          <w:szCs w:val="24"/>
        </w:rPr>
        <w:t>Региональный оператор обеспечивает размещение документации об электронном аукционе на официальном сайте и сайте оператора электронной площадки одновременно с размещением извещения о проведении электронного аукциона.</w:t>
      </w:r>
    </w:p>
    <w:p w:rsidR="00F021E2" w:rsidRPr="000F0323" w:rsidRDefault="00F021E2" w:rsidP="00F021E2">
      <w:pPr>
        <w:pStyle w:val="a3"/>
        <w:widowControl w:val="0"/>
        <w:spacing w:after="0" w:line="240" w:lineRule="auto"/>
        <w:ind w:left="0" w:firstLine="720"/>
        <w:contextualSpacing w:val="0"/>
        <w:jc w:val="both"/>
        <w:rPr>
          <w:rFonts w:ascii="Times New Roman" w:hAnsi="Times New Roman" w:cs="Times New Roman"/>
          <w:sz w:val="24"/>
          <w:szCs w:val="24"/>
        </w:rPr>
      </w:pPr>
      <w:r w:rsidRPr="000F0323">
        <w:rPr>
          <w:rFonts w:ascii="Times New Roman" w:hAnsi="Times New Roman" w:cs="Times New Roman"/>
          <w:sz w:val="24"/>
          <w:szCs w:val="24"/>
        </w:rPr>
        <w:t>До ввода в эксплуатацию раздела официального сайта, предусмотренного для размещения информации о подрядных организациях, такая информация размещается на сайте органа исполнительной власти субъекта Российской Федерации, уполномоченного субъектом Российской Федерации на ведение реестра квалифиц</w:t>
      </w:r>
      <w:r w:rsidR="009B2BC6" w:rsidRPr="000F0323">
        <w:rPr>
          <w:rFonts w:ascii="Times New Roman" w:hAnsi="Times New Roman" w:cs="Times New Roman"/>
          <w:sz w:val="24"/>
          <w:szCs w:val="24"/>
        </w:rPr>
        <w:t xml:space="preserve">ированных подрядных организаций, в информационно-телекоммуникационной </w:t>
      </w:r>
      <w:r w:rsidRPr="000F0323">
        <w:rPr>
          <w:rFonts w:ascii="Times New Roman" w:hAnsi="Times New Roman" w:cs="Times New Roman"/>
          <w:sz w:val="24"/>
          <w:szCs w:val="24"/>
        </w:rPr>
        <w:t xml:space="preserve"> </w:t>
      </w:r>
      <w:r w:rsidR="009B2BC6" w:rsidRPr="000F0323">
        <w:rPr>
          <w:rFonts w:ascii="Times New Roman" w:hAnsi="Times New Roman" w:cs="Times New Roman"/>
          <w:sz w:val="24"/>
          <w:szCs w:val="24"/>
        </w:rPr>
        <w:t>сети «Интернет».</w:t>
      </w:r>
    </w:p>
    <w:p w:rsidR="00F021E2" w:rsidRPr="000F0323" w:rsidRDefault="00DE3BB6" w:rsidP="00F021E2">
      <w:pPr>
        <w:pStyle w:val="a3"/>
        <w:widowControl w:val="0"/>
        <w:spacing w:after="0" w:line="240" w:lineRule="auto"/>
        <w:ind w:left="0" w:firstLine="720"/>
        <w:contextualSpacing w:val="0"/>
        <w:jc w:val="both"/>
        <w:rPr>
          <w:rFonts w:ascii="Times New Roman" w:hAnsi="Times New Roman" w:cs="Times New Roman"/>
          <w:sz w:val="24"/>
          <w:szCs w:val="24"/>
        </w:rPr>
      </w:pPr>
      <w:r w:rsidRPr="000F0323">
        <w:rPr>
          <w:rFonts w:ascii="Times New Roman" w:hAnsi="Times New Roman" w:cs="Times New Roman"/>
          <w:sz w:val="24"/>
          <w:szCs w:val="24"/>
        </w:rPr>
        <w:t>Представление д</w:t>
      </w:r>
      <w:r w:rsidR="00F021E2" w:rsidRPr="000F0323">
        <w:rPr>
          <w:rFonts w:ascii="Times New Roman" w:hAnsi="Times New Roman" w:cs="Times New Roman"/>
          <w:sz w:val="24"/>
          <w:szCs w:val="24"/>
        </w:rPr>
        <w:t>окументации об электро</w:t>
      </w:r>
      <w:r w:rsidR="009B2BC6" w:rsidRPr="000F0323">
        <w:rPr>
          <w:rFonts w:ascii="Times New Roman" w:hAnsi="Times New Roman" w:cs="Times New Roman"/>
          <w:sz w:val="24"/>
          <w:szCs w:val="24"/>
        </w:rPr>
        <w:t>нном аукционе до опубликования</w:t>
      </w:r>
      <w:r w:rsidR="00F021E2" w:rsidRPr="000F0323">
        <w:rPr>
          <w:rFonts w:ascii="Times New Roman" w:hAnsi="Times New Roman" w:cs="Times New Roman"/>
          <w:sz w:val="24"/>
          <w:szCs w:val="24"/>
        </w:rPr>
        <w:t xml:space="preserve"> на официальном сайте и сайте оператора электронной площадки извещения о проведении электронного аукциона не допускается.</w:t>
      </w:r>
    </w:p>
    <w:p w:rsidR="00DE3BB6" w:rsidRPr="000F0323" w:rsidRDefault="005312D1" w:rsidP="00DE3BB6">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2.4</w:t>
      </w:r>
      <w:r w:rsidR="00DE3BB6" w:rsidRPr="000F0323">
        <w:rPr>
          <w:rFonts w:ascii="Times New Roman" w:hAnsi="Times New Roman" w:cs="Times New Roman"/>
          <w:sz w:val="24"/>
          <w:szCs w:val="24"/>
        </w:rPr>
        <w:t>.</w:t>
      </w:r>
      <w:r w:rsidR="00F021E2" w:rsidRPr="000F0323">
        <w:rPr>
          <w:rFonts w:ascii="Times New Roman" w:hAnsi="Times New Roman" w:cs="Times New Roman"/>
          <w:sz w:val="24"/>
          <w:szCs w:val="24"/>
        </w:rPr>
        <w:t>Извещение о проведении электронного аукциона размещается на официальном сайте и сайте оператора электронной площадки не менее чем за 30 дней до окончания срока подачи заявок на участие в электронном аукционе. В день опубликования извещения о проведении электронного аукциона заказчик обязан направить подрядным организациям, включенным в реестр квалифицированных подрядных организаций, приглашение принять участие в электронном аукционе, которое направляется в форме электронного документа через</w:t>
      </w:r>
      <w:r w:rsidR="00DE3BB6" w:rsidRPr="000F0323">
        <w:rPr>
          <w:rFonts w:ascii="Times New Roman" w:hAnsi="Times New Roman" w:cs="Times New Roman"/>
          <w:sz w:val="24"/>
          <w:szCs w:val="24"/>
        </w:rPr>
        <w:t xml:space="preserve"> оператора электронной площадки.</w:t>
      </w:r>
    </w:p>
    <w:p w:rsidR="00BE2261" w:rsidRPr="000F0323" w:rsidRDefault="005312D1" w:rsidP="00BE2261">
      <w:pPr>
        <w:pStyle w:val="pj"/>
        <w:shd w:val="clear" w:color="auto" w:fill="FFFFFF"/>
        <w:spacing w:before="0" w:beforeAutospacing="0" w:after="0" w:afterAutospacing="0"/>
        <w:ind w:firstLine="708"/>
        <w:jc w:val="both"/>
        <w:textAlignment w:val="baseline"/>
        <w:rPr>
          <w:color w:val="000000" w:themeColor="text1"/>
        </w:rPr>
      </w:pPr>
      <w:r w:rsidRPr="000F0323">
        <w:rPr>
          <w:color w:val="000000" w:themeColor="text1"/>
        </w:rPr>
        <w:t>2.5</w:t>
      </w:r>
      <w:r w:rsidR="00DE3BB6" w:rsidRPr="000F0323">
        <w:rPr>
          <w:color w:val="000000" w:themeColor="text1"/>
        </w:rPr>
        <w:t xml:space="preserve">. </w:t>
      </w:r>
      <w:r w:rsidR="00BE2261" w:rsidRPr="000F0323">
        <w:rPr>
          <w:color w:val="000000" w:themeColor="text1"/>
        </w:rPr>
        <w:t>В соответствии с пунктом 129 Положения в извещении о проведении электронного аукциона в обязательном порядке указываются следующие сведения:</w:t>
      </w:r>
    </w:p>
    <w:p w:rsidR="00BE2261" w:rsidRPr="000F0323" w:rsidRDefault="00BE2261" w:rsidP="00BE2261">
      <w:pPr>
        <w:pStyle w:val="pj"/>
        <w:shd w:val="clear" w:color="auto" w:fill="FFFFFF"/>
        <w:spacing w:before="0" w:beforeAutospacing="0" w:after="0" w:afterAutospacing="0"/>
        <w:jc w:val="both"/>
        <w:textAlignment w:val="baseline"/>
        <w:rPr>
          <w:color w:val="000000" w:themeColor="text1"/>
        </w:rPr>
      </w:pPr>
      <w:r w:rsidRPr="000F0323">
        <w:rPr>
          <w:color w:val="000000" w:themeColor="text1"/>
        </w:rPr>
        <w:t xml:space="preserve">а) предмет электронного аукциона и идентификационный номер электронного </w:t>
      </w:r>
      <w:r w:rsidR="00774C8A" w:rsidRPr="000F0323">
        <w:rPr>
          <w:color w:val="000000" w:themeColor="text1"/>
        </w:rPr>
        <w:t>аукциона</w:t>
      </w:r>
      <w:r w:rsidRPr="000F0323">
        <w:rPr>
          <w:color w:val="000000" w:themeColor="text1"/>
        </w:rPr>
        <w:t>;</w:t>
      </w:r>
    </w:p>
    <w:p w:rsidR="00BE2261" w:rsidRPr="000F0323" w:rsidRDefault="00BE2261" w:rsidP="00BE2261">
      <w:pPr>
        <w:pStyle w:val="pj"/>
        <w:shd w:val="clear" w:color="auto" w:fill="FFFFFF"/>
        <w:spacing w:before="0" w:beforeAutospacing="0" w:after="0" w:afterAutospacing="0"/>
        <w:jc w:val="both"/>
        <w:textAlignment w:val="baseline"/>
        <w:rPr>
          <w:color w:val="000000" w:themeColor="text1"/>
        </w:rPr>
      </w:pPr>
      <w:r w:rsidRPr="000F0323">
        <w:rPr>
          <w:color w:val="000000" w:themeColor="text1"/>
        </w:rPr>
        <w:t>б) полное наименование, адрес заказчика и адрес электронной почты, номер телефона заказчика;</w:t>
      </w:r>
    </w:p>
    <w:p w:rsidR="00BE2261" w:rsidRPr="000F0323" w:rsidRDefault="00BE2261" w:rsidP="00BE2261">
      <w:pPr>
        <w:pStyle w:val="pj"/>
        <w:shd w:val="clear" w:color="auto" w:fill="FFFFFF"/>
        <w:spacing w:before="0" w:beforeAutospacing="0" w:after="0" w:afterAutospacing="0"/>
        <w:jc w:val="both"/>
        <w:textAlignment w:val="baseline"/>
        <w:rPr>
          <w:color w:val="000000" w:themeColor="text1"/>
        </w:rPr>
      </w:pPr>
      <w:r w:rsidRPr="000F0323">
        <w:rPr>
          <w:color w:val="000000" w:themeColor="text1"/>
        </w:rPr>
        <w:t>в) официальный сайт и адрес сайта оператора электронной площадки в сети "Интернет", на котором размещена документация об электронном аукционе;</w:t>
      </w:r>
    </w:p>
    <w:p w:rsidR="00BE2261" w:rsidRPr="000F0323" w:rsidRDefault="00BE2261" w:rsidP="00BE2261">
      <w:pPr>
        <w:pStyle w:val="pj"/>
        <w:shd w:val="clear" w:color="auto" w:fill="FFFFFF"/>
        <w:spacing w:before="0" w:beforeAutospacing="0" w:after="0" w:afterAutospacing="0"/>
        <w:jc w:val="both"/>
        <w:textAlignment w:val="baseline"/>
        <w:rPr>
          <w:color w:val="000000" w:themeColor="text1"/>
        </w:rPr>
      </w:pPr>
      <w:r w:rsidRPr="000F0323">
        <w:rPr>
          <w:color w:val="000000" w:themeColor="text1"/>
        </w:rPr>
        <w:t>г) дата и время окончания срока подачи заявок на участие в электронном аукционе;</w:t>
      </w:r>
    </w:p>
    <w:p w:rsidR="00BE2261" w:rsidRPr="000F0323" w:rsidRDefault="00BE2261" w:rsidP="00BE2261">
      <w:pPr>
        <w:pStyle w:val="pj"/>
        <w:shd w:val="clear" w:color="auto" w:fill="FFFFFF"/>
        <w:spacing w:before="0" w:beforeAutospacing="0" w:after="0" w:afterAutospacing="0"/>
        <w:jc w:val="both"/>
        <w:textAlignment w:val="baseline"/>
        <w:rPr>
          <w:color w:val="000000" w:themeColor="text1"/>
        </w:rPr>
      </w:pPr>
      <w:r w:rsidRPr="000F0323">
        <w:rPr>
          <w:color w:val="000000" w:themeColor="text1"/>
        </w:rPr>
        <w:t xml:space="preserve">д) дата </w:t>
      </w:r>
      <w:r w:rsidR="00774C8A" w:rsidRPr="000F0323">
        <w:rPr>
          <w:color w:val="000000" w:themeColor="text1"/>
        </w:rPr>
        <w:t>завершения</w:t>
      </w:r>
      <w:r w:rsidRPr="000F0323">
        <w:rPr>
          <w:color w:val="000000" w:themeColor="text1"/>
        </w:rPr>
        <w:t xml:space="preserve"> срока рассмотрения заявок на участие в электронном аукционе;</w:t>
      </w:r>
    </w:p>
    <w:p w:rsidR="00BE2261" w:rsidRPr="000F0323" w:rsidRDefault="00BE2261" w:rsidP="00BE2261">
      <w:pPr>
        <w:pStyle w:val="pj"/>
        <w:shd w:val="clear" w:color="auto" w:fill="FFFFFF"/>
        <w:spacing w:before="0" w:beforeAutospacing="0" w:after="0" w:afterAutospacing="0"/>
        <w:jc w:val="both"/>
        <w:textAlignment w:val="baseline"/>
      </w:pPr>
      <w:r w:rsidRPr="000F0323">
        <w:rPr>
          <w:color w:val="000000" w:themeColor="text1"/>
        </w:rPr>
        <w:t>е) дата п</w:t>
      </w:r>
      <w:r w:rsidR="00774C8A" w:rsidRPr="000F0323">
        <w:rPr>
          <w:color w:val="000000" w:themeColor="text1"/>
        </w:rPr>
        <w:t xml:space="preserve">роведения электронного аукциона.  Днем проведения электронного </w:t>
      </w:r>
      <w:r w:rsidR="00774C8A" w:rsidRPr="000F0323">
        <w:t>аукциона  является рабочий день, следующий после истечения 2 дней со дня окончания срока рассмотрения заявки на участие в электронном аукционе. В случае если дата  проведения электронного аукциона  приходится н нерабочий день, день проведения электронного аукциона переносится на следующий за ним рабочий день;</w:t>
      </w:r>
    </w:p>
    <w:p w:rsidR="00BE2261" w:rsidRPr="000F0323" w:rsidRDefault="00BE2261" w:rsidP="00BE2261">
      <w:pPr>
        <w:pStyle w:val="pj"/>
        <w:shd w:val="clear" w:color="auto" w:fill="FFFFFF"/>
        <w:spacing w:before="0" w:beforeAutospacing="0" w:after="0" w:afterAutospacing="0"/>
        <w:jc w:val="both"/>
        <w:textAlignment w:val="baseline"/>
      </w:pPr>
      <w:r w:rsidRPr="000F0323">
        <w:t>ж) место, сроки выполнения работ и (или) услуг и условия оплаты выполненных работ и (или) услуг;</w:t>
      </w:r>
    </w:p>
    <w:p w:rsidR="00BE2261" w:rsidRPr="000F0323" w:rsidRDefault="00BE2261" w:rsidP="00BE2261">
      <w:pPr>
        <w:pStyle w:val="pj"/>
        <w:shd w:val="clear" w:color="auto" w:fill="FFFFFF"/>
        <w:spacing w:before="0" w:beforeAutospacing="0" w:after="0" w:afterAutospacing="0"/>
        <w:jc w:val="both"/>
        <w:textAlignment w:val="baseline"/>
      </w:pPr>
      <w:r w:rsidRPr="000F0323">
        <w:t>з) начальная (максимальная) цена договора;</w:t>
      </w:r>
    </w:p>
    <w:p w:rsidR="00774C8A" w:rsidRPr="000F0323" w:rsidRDefault="00BE2261" w:rsidP="00BE2261">
      <w:pPr>
        <w:pStyle w:val="pj"/>
        <w:shd w:val="clear" w:color="auto" w:fill="FFFFFF"/>
        <w:spacing w:before="0" w:beforeAutospacing="0" w:after="0" w:afterAutospacing="0"/>
        <w:jc w:val="both"/>
        <w:textAlignment w:val="baseline"/>
      </w:pPr>
      <w:r w:rsidRPr="000F0323">
        <w:t>и) размер обеспечения заявки на участие в электронном аукционе</w:t>
      </w:r>
      <w:r w:rsidR="00774C8A" w:rsidRPr="000F0323">
        <w:t xml:space="preserve">. </w:t>
      </w:r>
    </w:p>
    <w:p w:rsidR="00BE2261" w:rsidRPr="000F0323" w:rsidRDefault="00774C8A" w:rsidP="00BE2261">
      <w:pPr>
        <w:pStyle w:val="pj"/>
        <w:shd w:val="clear" w:color="auto" w:fill="FFFFFF"/>
        <w:spacing w:before="0" w:beforeAutospacing="0" w:after="0" w:afterAutospacing="0"/>
        <w:jc w:val="both"/>
        <w:textAlignment w:val="baseline"/>
      </w:pPr>
      <w:r w:rsidRPr="000F0323">
        <w:t>Размер обеспечения заявки должен составлять  от 1,5 процента до 5 процентов начальной (максимальной) цены договора или, если начальная (максимальная) цена договора  не превышает 3 миллионов рублей, - один процент начальной максимальной цены договора, указанной в извещении о проведении электронного аукциона</w:t>
      </w:r>
      <w:r w:rsidR="00BE2261" w:rsidRPr="000F0323">
        <w:t>;</w:t>
      </w:r>
    </w:p>
    <w:p w:rsidR="00BE2261" w:rsidRPr="000F0323" w:rsidRDefault="00BE2261" w:rsidP="00BE2261">
      <w:pPr>
        <w:pStyle w:val="pj"/>
        <w:shd w:val="clear" w:color="auto" w:fill="FFFFFF"/>
        <w:spacing w:before="0" w:beforeAutospacing="0" w:after="0" w:afterAutospacing="0"/>
        <w:jc w:val="both"/>
        <w:textAlignment w:val="baseline"/>
      </w:pPr>
      <w:r w:rsidRPr="000F0323">
        <w:t>к) размер обеспечения исполнения обязательств по договору об оказании услуг.</w:t>
      </w:r>
      <w:r w:rsidR="00E05974" w:rsidRPr="000F0323">
        <w:t xml:space="preserve"> Размер обеспечения  исполнения договора не может превышать  тридцать процентов  начальной (максимальной) цены договора, указанной в извещении о проведении электронного аукциона;</w:t>
      </w:r>
    </w:p>
    <w:p w:rsidR="00E05974" w:rsidRPr="000F0323" w:rsidRDefault="00E05974" w:rsidP="00BE2261">
      <w:pPr>
        <w:pStyle w:val="pj"/>
        <w:shd w:val="clear" w:color="auto" w:fill="FFFFFF"/>
        <w:spacing w:before="0" w:beforeAutospacing="0" w:after="0" w:afterAutospacing="0"/>
        <w:jc w:val="both"/>
        <w:textAlignment w:val="baseline"/>
      </w:pPr>
      <w:r w:rsidRPr="000F0323">
        <w:t>л) адрес электронной площадки в сети «Интернет»;</w:t>
      </w:r>
    </w:p>
    <w:p w:rsidR="00E05974" w:rsidRPr="000F0323" w:rsidRDefault="00E05974" w:rsidP="00BE2261">
      <w:pPr>
        <w:pStyle w:val="pj"/>
        <w:shd w:val="clear" w:color="auto" w:fill="FFFFFF"/>
        <w:spacing w:before="0" w:beforeAutospacing="0" w:after="0" w:afterAutospacing="0"/>
        <w:jc w:val="both"/>
        <w:textAlignment w:val="baseline"/>
      </w:pPr>
      <w:r w:rsidRPr="000F0323">
        <w:t>м) условия договора об оказании услуг.</w:t>
      </w:r>
    </w:p>
    <w:p w:rsidR="00BE2261" w:rsidRPr="000F0323" w:rsidRDefault="0034164F" w:rsidP="00BE2261">
      <w:pPr>
        <w:widowControl w:val="0"/>
        <w:tabs>
          <w:tab w:val="left" w:pos="284"/>
        </w:tabs>
        <w:spacing w:after="0" w:line="240" w:lineRule="auto"/>
        <w:ind w:firstLine="709"/>
        <w:jc w:val="both"/>
        <w:rPr>
          <w:rFonts w:ascii="Times New Roman" w:hAnsi="Times New Roman" w:cs="Times New Roman"/>
          <w:sz w:val="24"/>
          <w:szCs w:val="24"/>
        </w:rPr>
      </w:pPr>
      <w:r w:rsidRPr="000F0323">
        <w:rPr>
          <w:rFonts w:ascii="Times New Roman" w:hAnsi="Times New Roman" w:cs="Times New Roman"/>
          <w:sz w:val="24"/>
          <w:szCs w:val="24"/>
        </w:rPr>
        <w:t>2</w:t>
      </w:r>
      <w:r w:rsidR="005312D1" w:rsidRPr="000F0323">
        <w:rPr>
          <w:rFonts w:ascii="Times New Roman" w:hAnsi="Times New Roman" w:cs="Times New Roman"/>
          <w:sz w:val="24"/>
          <w:szCs w:val="24"/>
        </w:rPr>
        <w:t>.6</w:t>
      </w:r>
      <w:r w:rsidRPr="000F0323">
        <w:rPr>
          <w:rFonts w:ascii="Times New Roman" w:hAnsi="Times New Roman" w:cs="Times New Roman"/>
          <w:sz w:val="24"/>
          <w:szCs w:val="24"/>
        </w:rPr>
        <w:t xml:space="preserve">. </w:t>
      </w:r>
      <w:r w:rsidR="00BE2261" w:rsidRPr="000F0323">
        <w:rPr>
          <w:rFonts w:ascii="Times New Roman" w:hAnsi="Times New Roman" w:cs="Times New Roman"/>
          <w:sz w:val="24"/>
          <w:szCs w:val="24"/>
        </w:rPr>
        <w:t xml:space="preserve">В соответствии с пунктом 135 Положения, документация об электронном аукционе помимо сведений, указываемых в извещении о проведении электронного </w:t>
      </w:r>
      <w:r w:rsidR="00BE2261" w:rsidRPr="000F0323">
        <w:rPr>
          <w:rFonts w:ascii="Times New Roman" w:hAnsi="Times New Roman" w:cs="Times New Roman"/>
          <w:sz w:val="24"/>
          <w:szCs w:val="24"/>
        </w:rPr>
        <w:lastRenderedPageBreak/>
        <w:t xml:space="preserve">аукциона в соответствии пунктом 129 Положения, должна содержать: </w:t>
      </w:r>
    </w:p>
    <w:p w:rsidR="00BE2261" w:rsidRPr="000F0323" w:rsidRDefault="00BE2261" w:rsidP="00BE2261">
      <w:pPr>
        <w:pStyle w:val="a3"/>
        <w:widowControl w:val="0"/>
        <w:spacing w:after="0" w:line="240" w:lineRule="auto"/>
        <w:ind w:left="0" w:firstLine="720"/>
        <w:contextualSpacing w:val="0"/>
        <w:jc w:val="both"/>
        <w:rPr>
          <w:rFonts w:ascii="Times New Roman" w:eastAsiaTheme="minorEastAsia" w:hAnsi="Times New Roman" w:cs="Times New Roman"/>
          <w:bCs/>
          <w:sz w:val="24"/>
          <w:szCs w:val="24"/>
          <w:lang w:eastAsia="ru-RU"/>
        </w:rPr>
      </w:pPr>
      <w:r w:rsidRPr="000F0323">
        <w:rPr>
          <w:rFonts w:ascii="Times New Roman" w:eastAsiaTheme="minorEastAsia" w:hAnsi="Times New Roman" w:cs="Times New Roman"/>
          <w:bCs/>
          <w:sz w:val="24"/>
          <w:szCs w:val="24"/>
          <w:lang w:eastAsia="ru-RU"/>
        </w:rPr>
        <w:t>а) источники финансирования работ</w:t>
      </w:r>
      <w:r w:rsidR="00E05974" w:rsidRPr="000F0323">
        <w:rPr>
          <w:rFonts w:ascii="Times New Roman" w:eastAsiaTheme="minorEastAsia" w:hAnsi="Times New Roman" w:cs="Times New Roman"/>
          <w:bCs/>
          <w:sz w:val="24"/>
          <w:szCs w:val="24"/>
          <w:lang w:eastAsia="ru-RU"/>
        </w:rPr>
        <w:t xml:space="preserve"> </w:t>
      </w:r>
      <w:r w:rsidRPr="000F0323">
        <w:rPr>
          <w:rFonts w:ascii="Times New Roman" w:eastAsiaTheme="minorEastAsia" w:hAnsi="Times New Roman" w:cs="Times New Roman"/>
          <w:bCs/>
          <w:sz w:val="24"/>
          <w:szCs w:val="24"/>
          <w:lang w:eastAsia="ru-RU"/>
        </w:rPr>
        <w:t xml:space="preserve"> </w:t>
      </w:r>
      <w:r w:rsidR="00E05974" w:rsidRPr="000F0323">
        <w:rPr>
          <w:rFonts w:ascii="Times New Roman" w:eastAsiaTheme="minorEastAsia" w:hAnsi="Times New Roman" w:cs="Times New Roman"/>
          <w:bCs/>
          <w:sz w:val="24"/>
          <w:szCs w:val="24"/>
          <w:lang w:eastAsia="ru-RU"/>
        </w:rPr>
        <w:t>(</w:t>
      </w:r>
      <w:r w:rsidRPr="000F0323">
        <w:rPr>
          <w:rFonts w:ascii="Times New Roman" w:eastAsiaTheme="minorEastAsia" w:hAnsi="Times New Roman" w:cs="Times New Roman"/>
          <w:bCs/>
          <w:sz w:val="24"/>
          <w:szCs w:val="24"/>
          <w:lang w:eastAsia="ru-RU"/>
        </w:rPr>
        <w:t>услуг</w:t>
      </w:r>
      <w:r w:rsidR="00E05974" w:rsidRPr="000F0323">
        <w:rPr>
          <w:rFonts w:ascii="Times New Roman" w:eastAsiaTheme="minorEastAsia" w:hAnsi="Times New Roman" w:cs="Times New Roman"/>
          <w:bCs/>
          <w:sz w:val="24"/>
          <w:szCs w:val="24"/>
          <w:lang w:eastAsia="ru-RU"/>
        </w:rPr>
        <w:t>)</w:t>
      </w:r>
      <w:r w:rsidRPr="000F0323">
        <w:rPr>
          <w:rFonts w:ascii="Times New Roman" w:eastAsiaTheme="minorEastAsia" w:hAnsi="Times New Roman" w:cs="Times New Roman"/>
          <w:bCs/>
          <w:sz w:val="24"/>
          <w:szCs w:val="24"/>
          <w:lang w:eastAsia="ru-RU"/>
        </w:rPr>
        <w:t>;</w:t>
      </w:r>
    </w:p>
    <w:p w:rsidR="00BE2261" w:rsidRPr="000F0323" w:rsidRDefault="00BE2261" w:rsidP="00BE2261">
      <w:pPr>
        <w:pStyle w:val="a3"/>
        <w:widowControl w:val="0"/>
        <w:spacing w:after="0" w:line="240" w:lineRule="auto"/>
        <w:ind w:left="0" w:firstLine="720"/>
        <w:contextualSpacing w:val="0"/>
        <w:jc w:val="both"/>
        <w:rPr>
          <w:rFonts w:ascii="Times New Roman" w:eastAsiaTheme="minorEastAsia" w:hAnsi="Times New Roman" w:cs="Times New Roman"/>
          <w:bCs/>
          <w:sz w:val="24"/>
          <w:szCs w:val="24"/>
          <w:lang w:eastAsia="ru-RU"/>
        </w:rPr>
      </w:pPr>
      <w:r w:rsidRPr="000F0323">
        <w:rPr>
          <w:rFonts w:ascii="Times New Roman" w:eastAsiaTheme="minorEastAsia" w:hAnsi="Times New Roman" w:cs="Times New Roman"/>
          <w:bCs/>
          <w:sz w:val="24"/>
          <w:szCs w:val="24"/>
          <w:lang w:eastAsia="ru-RU"/>
        </w:rPr>
        <w:t xml:space="preserve">б) график выполнения работ </w:t>
      </w:r>
      <w:r w:rsidR="00E05974" w:rsidRPr="000F0323">
        <w:rPr>
          <w:rFonts w:ascii="Times New Roman" w:eastAsiaTheme="minorEastAsia" w:hAnsi="Times New Roman" w:cs="Times New Roman"/>
          <w:bCs/>
          <w:sz w:val="24"/>
          <w:szCs w:val="24"/>
          <w:lang w:eastAsia="ru-RU"/>
        </w:rPr>
        <w:t>(</w:t>
      </w:r>
      <w:r w:rsidRPr="000F0323">
        <w:rPr>
          <w:rFonts w:ascii="Times New Roman" w:eastAsiaTheme="minorEastAsia" w:hAnsi="Times New Roman" w:cs="Times New Roman"/>
          <w:bCs/>
          <w:sz w:val="24"/>
          <w:szCs w:val="24"/>
          <w:lang w:eastAsia="ru-RU"/>
        </w:rPr>
        <w:t>услуг</w:t>
      </w:r>
      <w:r w:rsidR="00E05974" w:rsidRPr="000F0323">
        <w:rPr>
          <w:rFonts w:ascii="Times New Roman" w:eastAsiaTheme="minorEastAsia" w:hAnsi="Times New Roman" w:cs="Times New Roman"/>
          <w:bCs/>
          <w:sz w:val="24"/>
          <w:szCs w:val="24"/>
          <w:lang w:eastAsia="ru-RU"/>
        </w:rPr>
        <w:t>)</w:t>
      </w:r>
      <w:r w:rsidRPr="000F0323">
        <w:rPr>
          <w:rFonts w:ascii="Times New Roman" w:eastAsiaTheme="minorEastAsia" w:hAnsi="Times New Roman" w:cs="Times New Roman"/>
          <w:bCs/>
          <w:sz w:val="24"/>
          <w:szCs w:val="24"/>
          <w:lang w:eastAsia="ru-RU"/>
        </w:rPr>
        <w:t>, включая стоимость этапов выполнения работ (услуг), в соответствии с проектной документацией;</w:t>
      </w:r>
    </w:p>
    <w:p w:rsidR="00BE2261" w:rsidRPr="000F0323" w:rsidRDefault="00BE2261" w:rsidP="00BE2261">
      <w:pPr>
        <w:pStyle w:val="a3"/>
        <w:widowControl w:val="0"/>
        <w:spacing w:after="0" w:line="240" w:lineRule="auto"/>
        <w:ind w:left="0" w:firstLine="720"/>
        <w:contextualSpacing w:val="0"/>
        <w:jc w:val="both"/>
        <w:rPr>
          <w:rFonts w:ascii="Times New Roman" w:eastAsiaTheme="minorEastAsia" w:hAnsi="Times New Roman" w:cs="Times New Roman"/>
          <w:bCs/>
          <w:sz w:val="24"/>
          <w:szCs w:val="24"/>
          <w:lang w:eastAsia="ru-RU"/>
        </w:rPr>
      </w:pPr>
      <w:r w:rsidRPr="000F0323">
        <w:rPr>
          <w:rFonts w:ascii="Times New Roman" w:eastAsiaTheme="minorEastAsia" w:hAnsi="Times New Roman" w:cs="Times New Roman"/>
          <w:bCs/>
          <w:sz w:val="24"/>
          <w:szCs w:val="24"/>
          <w:lang w:eastAsia="ru-RU"/>
        </w:rPr>
        <w:t>в) форму, сроки и порядок оплаты работ</w:t>
      </w:r>
      <w:r w:rsidR="00E05974" w:rsidRPr="000F0323">
        <w:rPr>
          <w:rFonts w:ascii="Times New Roman" w:eastAsiaTheme="minorEastAsia" w:hAnsi="Times New Roman" w:cs="Times New Roman"/>
          <w:bCs/>
          <w:sz w:val="24"/>
          <w:szCs w:val="24"/>
          <w:lang w:eastAsia="ru-RU"/>
        </w:rPr>
        <w:t xml:space="preserve"> (</w:t>
      </w:r>
      <w:r w:rsidRPr="000F0323">
        <w:rPr>
          <w:rFonts w:ascii="Times New Roman" w:eastAsiaTheme="minorEastAsia" w:hAnsi="Times New Roman" w:cs="Times New Roman"/>
          <w:bCs/>
          <w:sz w:val="24"/>
          <w:szCs w:val="24"/>
          <w:lang w:eastAsia="ru-RU"/>
        </w:rPr>
        <w:t>услуг</w:t>
      </w:r>
      <w:r w:rsidR="00E05974" w:rsidRPr="000F0323">
        <w:rPr>
          <w:rFonts w:ascii="Times New Roman" w:eastAsiaTheme="minorEastAsia" w:hAnsi="Times New Roman" w:cs="Times New Roman"/>
          <w:bCs/>
          <w:sz w:val="24"/>
          <w:szCs w:val="24"/>
          <w:lang w:eastAsia="ru-RU"/>
        </w:rPr>
        <w:t>);</w:t>
      </w:r>
    </w:p>
    <w:p w:rsidR="00BE2261" w:rsidRPr="000F0323" w:rsidRDefault="00BE2261" w:rsidP="00BE2261">
      <w:pPr>
        <w:pStyle w:val="a3"/>
        <w:widowControl w:val="0"/>
        <w:spacing w:after="0" w:line="240" w:lineRule="auto"/>
        <w:ind w:left="0" w:firstLine="720"/>
        <w:contextualSpacing w:val="0"/>
        <w:jc w:val="both"/>
        <w:rPr>
          <w:rFonts w:ascii="Times New Roman" w:eastAsiaTheme="minorEastAsia" w:hAnsi="Times New Roman" w:cs="Times New Roman"/>
          <w:bCs/>
          <w:sz w:val="24"/>
          <w:szCs w:val="24"/>
          <w:lang w:eastAsia="ru-RU"/>
        </w:rPr>
      </w:pPr>
      <w:r w:rsidRPr="000F0323">
        <w:rPr>
          <w:rFonts w:ascii="Times New Roman" w:eastAsiaTheme="minorEastAsia" w:hAnsi="Times New Roman" w:cs="Times New Roman"/>
          <w:bCs/>
          <w:sz w:val="24"/>
          <w:szCs w:val="24"/>
          <w:lang w:eastAsia="ru-RU"/>
        </w:rPr>
        <w:t xml:space="preserve">г) информацию о валюте, используемой для формирования цены договора </w:t>
      </w:r>
      <w:r w:rsidR="00E05974" w:rsidRPr="000F0323">
        <w:rPr>
          <w:rFonts w:ascii="Times New Roman" w:eastAsiaTheme="minorEastAsia" w:hAnsi="Times New Roman" w:cs="Times New Roman"/>
          <w:bCs/>
          <w:sz w:val="24"/>
          <w:szCs w:val="24"/>
          <w:lang w:eastAsia="ru-RU"/>
        </w:rPr>
        <w:t xml:space="preserve"> об оказании услуг </w:t>
      </w:r>
      <w:r w:rsidRPr="000F0323">
        <w:rPr>
          <w:rFonts w:ascii="Times New Roman" w:eastAsiaTheme="minorEastAsia" w:hAnsi="Times New Roman" w:cs="Times New Roman"/>
          <w:bCs/>
          <w:sz w:val="24"/>
          <w:szCs w:val="24"/>
          <w:lang w:eastAsia="ru-RU"/>
        </w:rPr>
        <w:t>и расчетов с подрядными организациями;</w:t>
      </w:r>
    </w:p>
    <w:p w:rsidR="00BE2261" w:rsidRPr="000F0323" w:rsidRDefault="00BE2261" w:rsidP="00BE2261">
      <w:pPr>
        <w:pStyle w:val="a3"/>
        <w:widowControl w:val="0"/>
        <w:spacing w:after="0" w:line="240" w:lineRule="auto"/>
        <w:ind w:left="0" w:firstLine="720"/>
        <w:contextualSpacing w:val="0"/>
        <w:jc w:val="both"/>
        <w:rPr>
          <w:rFonts w:ascii="Times New Roman" w:eastAsiaTheme="minorEastAsia" w:hAnsi="Times New Roman" w:cs="Times New Roman"/>
          <w:bCs/>
          <w:sz w:val="24"/>
          <w:szCs w:val="24"/>
          <w:lang w:eastAsia="ru-RU"/>
        </w:rPr>
      </w:pPr>
      <w:r w:rsidRPr="000F0323">
        <w:rPr>
          <w:rFonts w:ascii="Times New Roman" w:eastAsiaTheme="minorEastAsia" w:hAnsi="Times New Roman" w:cs="Times New Roman"/>
          <w:bCs/>
          <w:sz w:val="24"/>
          <w:szCs w:val="24"/>
          <w:lang w:eastAsia="ru-RU"/>
        </w:rPr>
        <w:t>д) порядок применения официального курса иностранной валюты, установленного Центральным банком Российской Федерации и используемого при оплате договора</w:t>
      </w:r>
      <w:r w:rsidR="00E05974" w:rsidRPr="000F0323">
        <w:rPr>
          <w:rFonts w:ascii="Times New Roman" w:eastAsiaTheme="minorEastAsia" w:hAnsi="Times New Roman" w:cs="Times New Roman"/>
          <w:bCs/>
          <w:sz w:val="24"/>
          <w:szCs w:val="24"/>
          <w:lang w:eastAsia="ru-RU"/>
        </w:rPr>
        <w:t xml:space="preserve"> об оказании</w:t>
      </w:r>
      <w:r w:rsidRPr="000F0323">
        <w:rPr>
          <w:rFonts w:ascii="Times New Roman" w:eastAsiaTheme="minorEastAsia" w:hAnsi="Times New Roman" w:cs="Times New Roman"/>
          <w:bCs/>
          <w:sz w:val="24"/>
          <w:szCs w:val="24"/>
          <w:lang w:eastAsia="ru-RU"/>
        </w:rPr>
        <w:t xml:space="preserve"> услуг, в случае если это предусмотрено договором</w:t>
      </w:r>
      <w:r w:rsidR="00E05974" w:rsidRPr="000F0323">
        <w:rPr>
          <w:rFonts w:ascii="Times New Roman" w:eastAsiaTheme="minorEastAsia" w:hAnsi="Times New Roman" w:cs="Times New Roman"/>
          <w:bCs/>
          <w:sz w:val="24"/>
          <w:szCs w:val="24"/>
          <w:lang w:eastAsia="ru-RU"/>
        </w:rPr>
        <w:t xml:space="preserve"> об оказании услуг</w:t>
      </w:r>
      <w:r w:rsidRPr="000F0323">
        <w:rPr>
          <w:rFonts w:ascii="Times New Roman" w:eastAsiaTheme="minorEastAsia" w:hAnsi="Times New Roman" w:cs="Times New Roman"/>
          <w:bCs/>
          <w:sz w:val="24"/>
          <w:szCs w:val="24"/>
          <w:lang w:eastAsia="ru-RU"/>
        </w:rPr>
        <w:t>;</w:t>
      </w:r>
    </w:p>
    <w:p w:rsidR="00BE2261" w:rsidRPr="000F0323" w:rsidRDefault="00BE2261" w:rsidP="00BE2261">
      <w:pPr>
        <w:pStyle w:val="a3"/>
        <w:widowControl w:val="0"/>
        <w:spacing w:after="0" w:line="240" w:lineRule="auto"/>
        <w:ind w:left="0" w:firstLine="720"/>
        <w:contextualSpacing w:val="0"/>
        <w:jc w:val="both"/>
        <w:rPr>
          <w:rFonts w:ascii="Times New Roman" w:eastAsiaTheme="minorEastAsia" w:hAnsi="Times New Roman" w:cs="Times New Roman"/>
          <w:bCs/>
          <w:sz w:val="24"/>
          <w:szCs w:val="24"/>
          <w:lang w:eastAsia="ru-RU"/>
        </w:rPr>
      </w:pPr>
      <w:r w:rsidRPr="000F0323">
        <w:rPr>
          <w:rFonts w:ascii="Times New Roman" w:eastAsiaTheme="minorEastAsia" w:hAnsi="Times New Roman" w:cs="Times New Roman"/>
          <w:bCs/>
          <w:sz w:val="24"/>
          <w:szCs w:val="24"/>
          <w:lang w:eastAsia="ru-RU"/>
        </w:rPr>
        <w:t>е) обоснование  цены договора  о</w:t>
      </w:r>
      <w:r w:rsidR="00E05974" w:rsidRPr="000F0323">
        <w:rPr>
          <w:rFonts w:ascii="Times New Roman" w:eastAsiaTheme="minorEastAsia" w:hAnsi="Times New Roman" w:cs="Times New Roman"/>
          <w:bCs/>
          <w:sz w:val="24"/>
          <w:szCs w:val="24"/>
          <w:lang w:eastAsia="ru-RU"/>
        </w:rPr>
        <w:t xml:space="preserve">б оказании услуг, содержащее расчет </w:t>
      </w:r>
      <w:r w:rsidR="005829BD">
        <w:rPr>
          <w:rFonts w:ascii="Times New Roman" w:eastAsiaTheme="minorEastAsia" w:hAnsi="Times New Roman" w:cs="Times New Roman"/>
          <w:bCs/>
          <w:sz w:val="24"/>
          <w:szCs w:val="24"/>
          <w:lang w:eastAsia="ru-RU"/>
        </w:rPr>
        <w:t xml:space="preserve">цены договора об оказании услуг (публикуются отдельным документом) </w:t>
      </w:r>
      <w:r w:rsidRPr="000F0323">
        <w:rPr>
          <w:rFonts w:ascii="Times New Roman" w:eastAsiaTheme="minorEastAsia" w:hAnsi="Times New Roman" w:cs="Times New Roman"/>
          <w:bCs/>
          <w:sz w:val="24"/>
          <w:szCs w:val="24"/>
          <w:lang w:eastAsia="ru-RU"/>
        </w:rPr>
        <w:t>;</w:t>
      </w:r>
    </w:p>
    <w:p w:rsidR="00BE2261" w:rsidRPr="000F0323" w:rsidRDefault="00BE2261" w:rsidP="00BE2261">
      <w:pPr>
        <w:pStyle w:val="a3"/>
        <w:widowControl w:val="0"/>
        <w:spacing w:after="0" w:line="240" w:lineRule="auto"/>
        <w:ind w:left="0" w:firstLine="720"/>
        <w:contextualSpacing w:val="0"/>
        <w:jc w:val="both"/>
        <w:rPr>
          <w:rFonts w:ascii="Times New Roman" w:eastAsiaTheme="minorEastAsia" w:hAnsi="Times New Roman" w:cs="Times New Roman"/>
          <w:bCs/>
          <w:sz w:val="24"/>
          <w:szCs w:val="24"/>
          <w:lang w:eastAsia="ru-RU"/>
        </w:rPr>
      </w:pPr>
      <w:r w:rsidRPr="000F0323">
        <w:rPr>
          <w:rFonts w:ascii="Times New Roman" w:eastAsiaTheme="minorEastAsia" w:hAnsi="Times New Roman" w:cs="Times New Roman"/>
          <w:bCs/>
          <w:sz w:val="24"/>
          <w:szCs w:val="24"/>
          <w:lang w:eastAsia="ru-RU"/>
        </w:rPr>
        <w:t>ж) требования к сроку предоставления гарантий на оказанные услуги и (или) выполненные работы продолжительностью не менее 5 лет со дня подписания соответствующего акта о приемке оказанных услуг и (или) выполненных работ;</w:t>
      </w:r>
    </w:p>
    <w:p w:rsidR="00BE2261" w:rsidRPr="000F0323" w:rsidRDefault="00BE2261" w:rsidP="00BE2261">
      <w:pPr>
        <w:pStyle w:val="a3"/>
        <w:widowControl w:val="0"/>
        <w:spacing w:after="0" w:line="240" w:lineRule="auto"/>
        <w:ind w:left="0" w:firstLine="720"/>
        <w:contextualSpacing w:val="0"/>
        <w:jc w:val="both"/>
        <w:rPr>
          <w:rFonts w:ascii="Times New Roman" w:eastAsiaTheme="minorEastAsia" w:hAnsi="Times New Roman" w:cs="Times New Roman"/>
          <w:bCs/>
          <w:sz w:val="24"/>
          <w:szCs w:val="24"/>
          <w:lang w:eastAsia="ru-RU"/>
        </w:rPr>
      </w:pPr>
      <w:r w:rsidRPr="000F0323">
        <w:rPr>
          <w:rFonts w:ascii="Times New Roman" w:eastAsiaTheme="minorEastAsia" w:hAnsi="Times New Roman" w:cs="Times New Roman"/>
          <w:bCs/>
          <w:sz w:val="24"/>
          <w:szCs w:val="24"/>
          <w:lang w:eastAsia="ru-RU"/>
        </w:rPr>
        <w:t xml:space="preserve">з) место, условия и сроки (периоды) выполнения работ </w:t>
      </w:r>
      <w:r w:rsidR="00E05974" w:rsidRPr="000F0323">
        <w:rPr>
          <w:rFonts w:ascii="Times New Roman" w:eastAsiaTheme="minorEastAsia" w:hAnsi="Times New Roman" w:cs="Times New Roman"/>
          <w:bCs/>
          <w:sz w:val="24"/>
          <w:szCs w:val="24"/>
          <w:lang w:eastAsia="ru-RU"/>
        </w:rPr>
        <w:t xml:space="preserve"> (</w:t>
      </w:r>
      <w:r w:rsidRPr="000F0323">
        <w:rPr>
          <w:rFonts w:ascii="Times New Roman" w:eastAsiaTheme="minorEastAsia" w:hAnsi="Times New Roman" w:cs="Times New Roman"/>
          <w:bCs/>
          <w:sz w:val="24"/>
          <w:szCs w:val="24"/>
          <w:lang w:eastAsia="ru-RU"/>
        </w:rPr>
        <w:t>услуг</w:t>
      </w:r>
      <w:r w:rsidR="00E05974" w:rsidRPr="000F0323">
        <w:rPr>
          <w:rFonts w:ascii="Times New Roman" w:eastAsiaTheme="minorEastAsia" w:hAnsi="Times New Roman" w:cs="Times New Roman"/>
          <w:bCs/>
          <w:sz w:val="24"/>
          <w:szCs w:val="24"/>
          <w:lang w:eastAsia="ru-RU"/>
        </w:rPr>
        <w:t>)</w:t>
      </w:r>
      <w:r w:rsidRPr="000F0323">
        <w:rPr>
          <w:rFonts w:ascii="Times New Roman" w:eastAsiaTheme="minorEastAsia" w:hAnsi="Times New Roman" w:cs="Times New Roman"/>
          <w:bCs/>
          <w:sz w:val="24"/>
          <w:szCs w:val="24"/>
          <w:lang w:eastAsia="ru-RU"/>
        </w:rPr>
        <w:t>;</w:t>
      </w:r>
    </w:p>
    <w:p w:rsidR="00BE2261" w:rsidRPr="000F0323" w:rsidRDefault="00BE2261" w:rsidP="00BE2261">
      <w:pPr>
        <w:pStyle w:val="a3"/>
        <w:widowControl w:val="0"/>
        <w:spacing w:after="0" w:line="240" w:lineRule="auto"/>
        <w:ind w:left="0" w:firstLine="720"/>
        <w:contextualSpacing w:val="0"/>
        <w:jc w:val="both"/>
        <w:rPr>
          <w:rFonts w:ascii="Times New Roman" w:eastAsiaTheme="minorEastAsia" w:hAnsi="Times New Roman" w:cs="Times New Roman"/>
          <w:bCs/>
          <w:sz w:val="24"/>
          <w:szCs w:val="24"/>
          <w:lang w:eastAsia="ru-RU"/>
        </w:rPr>
      </w:pPr>
      <w:r w:rsidRPr="000F0323">
        <w:rPr>
          <w:rFonts w:ascii="Times New Roman" w:eastAsiaTheme="minorEastAsia" w:hAnsi="Times New Roman" w:cs="Times New Roman"/>
          <w:bCs/>
          <w:sz w:val="24"/>
          <w:szCs w:val="24"/>
          <w:lang w:eastAsia="ru-RU"/>
        </w:rPr>
        <w:t>и) порядок сдачи приемки работ</w:t>
      </w:r>
      <w:r w:rsidR="00E05974" w:rsidRPr="000F0323">
        <w:rPr>
          <w:rFonts w:ascii="Times New Roman" w:eastAsiaTheme="minorEastAsia" w:hAnsi="Times New Roman" w:cs="Times New Roman"/>
          <w:bCs/>
          <w:sz w:val="24"/>
          <w:szCs w:val="24"/>
          <w:lang w:eastAsia="ru-RU"/>
        </w:rPr>
        <w:t xml:space="preserve"> (</w:t>
      </w:r>
      <w:r w:rsidRPr="000F0323">
        <w:rPr>
          <w:rFonts w:ascii="Times New Roman" w:eastAsiaTheme="minorEastAsia" w:hAnsi="Times New Roman" w:cs="Times New Roman"/>
          <w:bCs/>
          <w:sz w:val="24"/>
          <w:szCs w:val="24"/>
          <w:lang w:eastAsia="ru-RU"/>
        </w:rPr>
        <w:t>услуг</w:t>
      </w:r>
      <w:r w:rsidR="00E05974" w:rsidRPr="000F0323">
        <w:rPr>
          <w:rFonts w:ascii="Times New Roman" w:eastAsiaTheme="minorEastAsia" w:hAnsi="Times New Roman" w:cs="Times New Roman"/>
          <w:bCs/>
          <w:sz w:val="24"/>
          <w:szCs w:val="24"/>
          <w:lang w:eastAsia="ru-RU"/>
        </w:rPr>
        <w:t>)</w:t>
      </w:r>
      <w:r w:rsidRPr="000F0323">
        <w:rPr>
          <w:rFonts w:ascii="Times New Roman" w:eastAsiaTheme="minorEastAsia" w:hAnsi="Times New Roman" w:cs="Times New Roman"/>
          <w:bCs/>
          <w:sz w:val="24"/>
          <w:szCs w:val="24"/>
          <w:lang w:eastAsia="ru-RU"/>
        </w:rPr>
        <w:t>;</w:t>
      </w:r>
    </w:p>
    <w:p w:rsidR="00BE2261" w:rsidRPr="000F0323" w:rsidRDefault="00BE2261" w:rsidP="00BE2261">
      <w:pPr>
        <w:pStyle w:val="a3"/>
        <w:widowControl w:val="0"/>
        <w:spacing w:after="0" w:line="240" w:lineRule="auto"/>
        <w:ind w:left="0" w:firstLine="720"/>
        <w:contextualSpacing w:val="0"/>
        <w:jc w:val="both"/>
        <w:rPr>
          <w:rFonts w:ascii="Times New Roman" w:eastAsiaTheme="minorEastAsia" w:hAnsi="Times New Roman" w:cs="Times New Roman"/>
          <w:bCs/>
          <w:sz w:val="24"/>
          <w:szCs w:val="24"/>
          <w:lang w:eastAsia="ru-RU"/>
        </w:rPr>
      </w:pPr>
      <w:r w:rsidRPr="000F0323">
        <w:rPr>
          <w:rFonts w:ascii="Times New Roman" w:eastAsiaTheme="minorEastAsia" w:hAnsi="Times New Roman" w:cs="Times New Roman"/>
          <w:bCs/>
          <w:sz w:val="24"/>
          <w:szCs w:val="24"/>
          <w:lang w:eastAsia="ru-RU"/>
        </w:rPr>
        <w:t xml:space="preserve">к) возможность заказчика изменить условия договора </w:t>
      </w:r>
      <w:r w:rsidR="00E05974" w:rsidRPr="000F0323">
        <w:rPr>
          <w:rFonts w:ascii="Times New Roman" w:eastAsiaTheme="minorEastAsia" w:hAnsi="Times New Roman" w:cs="Times New Roman"/>
          <w:bCs/>
          <w:sz w:val="24"/>
          <w:szCs w:val="24"/>
          <w:lang w:eastAsia="ru-RU"/>
        </w:rPr>
        <w:t xml:space="preserve">об оказании услуг </w:t>
      </w:r>
      <w:r w:rsidRPr="000F0323">
        <w:rPr>
          <w:rFonts w:ascii="Times New Roman" w:eastAsiaTheme="minorEastAsia" w:hAnsi="Times New Roman" w:cs="Times New Roman"/>
          <w:bCs/>
          <w:sz w:val="24"/>
          <w:szCs w:val="24"/>
          <w:lang w:eastAsia="ru-RU"/>
        </w:rPr>
        <w:t>в соответствии с требованиями Положения;</w:t>
      </w:r>
    </w:p>
    <w:p w:rsidR="00BE2261" w:rsidRPr="000F0323" w:rsidRDefault="00BE2261" w:rsidP="00BE2261">
      <w:pPr>
        <w:pStyle w:val="a3"/>
        <w:widowControl w:val="0"/>
        <w:spacing w:after="0" w:line="240" w:lineRule="auto"/>
        <w:ind w:left="0" w:firstLine="720"/>
        <w:contextualSpacing w:val="0"/>
        <w:jc w:val="both"/>
        <w:rPr>
          <w:rFonts w:ascii="Times New Roman" w:eastAsiaTheme="minorEastAsia" w:hAnsi="Times New Roman" w:cs="Times New Roman"/>
          <w:bCs/>
          <w:sz w:val="24"/>
          <w:szCs w:val="24"/>
          <w:lang w:eastAsia="ru-RU"/>
        </w:rPr>
      </w:pPr>
      <w:r w:rsidRPr="000F0323">
        <w:rPr>
          <w:rFonts w:ascii="Times New Roman" w:eastAsiaTheme="minorEastAsia" w:hAnsi="Times New Roman" w:cs="Times New Roman"/>
          <w:bCs/>
          <w:sz w:val="24"/>
          <w:szCs w:val="24"/>
          <w:lang w:eastAsia="ru-RU"/>
        </w:rPr>
        <w:t>л) требования к содержанию и составу заявки на участие в электронном аукционе и инструкцию по заполнению заявки в соответствии с пунктами 144 и 145 Положения;</w:t>
      </w:r>
    </w:p>
    <w:p w:rsidR="00BE2261" w:rsidRPr="000F0323" w:rsidRDefault="00BE2261" w:rsidP="00E05974">
      <w:pPr>
        <w:pStyle w:val="a3"/>
        <w:widowControl w:val="0"/>
        <w:spacing w:after="0" w:line="240" w:lineRule="auto"/>
        <w:ind w:left="0" w:firstLine="720"/>
        <w:contextualSpacing w:val="0"/>
        <w:jc w:val="both"/>
        <w:rPr>
          <w:rFonts w:ascii="Times New Roman" w:eastAsiaTheme="minorEastAsia" w:hAnsi="Times New Roman" w:cs="Times New Roman"/>
          <w:bCs/>
          <w:sz w:val="24"/>
          <w:szCs w:val="24"/>
          <w:lang w:eastAsia="ru-RU"/>
        </w:rPr>
      </w:pPr>
      <w:r w:rsidRPr="000F0323">
        <w:rPr>
          <w:rFonts w:ascii="Times New Roman" w:eastAsiaTheme="minorEastAsia" w:hAnsi="Times New Roman" w:cs="Times New Roman"/>
          <w:bCs/>
          <w:sz w:val="24"/>
          <w:szCs w:val="24"/>
          <w:lang w:eastAsia="ru-RU"/>
        </w:rPr>
        <w:t xml:space="preserve">м)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w:t>
      </w:r>
      <w:r w:rsidR="00E05974" w:rsidRPr="000F0323">
        <w:rPr>
          <w:rFonts w:ascii="Times New Roman" w:eastAsiaTheme="minorEastAsia" w:hAnsi="Times New Roman" w:cs="Times New Roman"/>
          <w:bCs/>
          <w:sz w:val="24"/>
          <w:szCs w:val="24"/>
          <w:lang w:eastAsia="ru-RU"/>
        </w:rPr>
        <w:t>(</w:t>
      </w:r>
      <w:r w:rsidRPr="000F0323">
        <w:rPr>
          <w:rFonts w:ascii="Times New Roman" w:eastAsiaTheme="minorEastAsia" w:hAnsi="Times New Roman" w:cs="Times New Roman"/>
          <w:bCs/>
          <w:sz w:val="24"/>
          <w:szCs w:val="24"/>
          <w:lang w:eastAsia="ru-RU"/>
        </w:rPr>
        <w:t>услуг</w:t>
      </w:r>
      <w:r w:rsidR="00E05974" w:rsidRPr="000F0323">
        <w:rPr>
          <w:rFonts w:ascii="Times New Roman" w:eastAsiaTheme="minorEastAsia" w:hAnsi="Times New Roman" w:cs="Times New Roman"/>
          <w:bCs/>
          <w:sz w:val="24"/>
          <w:szCs w:val="24"/>
          <w:lang w:eastAsia="ru-RU"/>
        </w:rPr>
        <w:t>)</w:t>
      </w:r>
      <w:r w:rsidRPr="000F0323">
        <w:rPr>
          <w:rFonts w:ascii="Times New Roman" w:eastAsiaTheme="minorEastAsia" w:hAnsi="Times New Roman" w:cs="Times New Roman"/>
          <w:bCs/>
          <w:sz w:val="24"/>
          <w:szCs w:val="24"/>
          <w:lang w:eastAsia="ru-RU"/>
        </w:rPr>
        <w:t>, предусмотренных предметом электронного аукциона;</w:t>
      </w:r>
    </w:p>
    <w:p w:rsidR="00B0455F" w:rsidRPr="000F0323" w:rsidRDefault="00BE2261" w:rsidP="00B0455F">
      <w:pPr>
        <w:pStyle w:val="a3"/>
        <w:widowControl w:val="0"/>
        <w:spacing w:after="0" w:line="240" w:lineRule="auto"/>
        <w:ind w:left="0" w:firstLine="720"/>
        <w:contextualSpacing w:val="0"/>
        <w:jc w:val="both"/>
        <w:rPr>
          <w:rFonts w:ascii="Times New Roman" w:eastAsiaTheme="minorEastAsia" w:hAnsi="Times New Roman" w:cs="Times New Roman"/>
          <w:bCs/>
          <w:sz w:val="24"/>
          <w:szCs w:val="24"/>
          <w:lang w:eastAsia="ru-RU"/>
        </w:rPr>
      </w:pPr>
      <w:r w:rsidRPr="000F0323">
        <w:rPr>
          <w:rFonts w:ascii="Times New Roman" w:eastAsiaTheme="minorEastAsia" w:hAnsi="Times New Roman" w:cs="Times New Roman"/>
          <w:bCs/>
          <w:sz w:val="24"/>
          <w:szCs w:val="24"/>
          <w:lang w:eastAsia="ru-RU"/>
        </w:rPr>
        <w:t xml:space="preserve">н) проектную </w:t>
      </w:r>
      <w:r w:rsidR="00E05974" w:rsidRPr="000F0323">
        <w:rPr>
          <w:rFonts w:ascii="Times New Roman" w:eastAsiaTheme="minorEastAsia" w:hAnsi="Times New Roman" w:cs="Times New Roman"/>
          <w:bCs/>
          <w:sz w:val="24"/>
          <w:szCs w:val="24"/>
          <w:lang w:eastAsia="ru-RU"/>
        </w:rPr>
        <w:t xml:space="preserve">и сметную </w:t>
      </w:r>
      <w:r w:rsidRPr="000F0323">
        <w:rPr>
          <w:rFonts w:ascii="Times New Roman" w:eastAsiaTheme="minorEastAsia" w:hAnsi="Times New Roman" w:cs="Times New Roman"/>
          <w:bCs/>
          <w:sz w:val="24"/>
          <w:szCs w:val="24"/>
          <w:lang w:eastAsia="ru-RU"/>
        </w:rPr>
        <w:t>документацию, согласованную и утвержденную в установленно</w:t>
      </w:r>
      <w:r w:rsidR="00B0455F" w:rsidRPr="000F0323">
        <w:rPr>
          <w:rFonts w:ascii="Times New Roman" w:eastAsiaTheme="minorEastAsia" w:hAnsi="Times New Roman" w:cs="Times New Roman"/>
          <w:bCs/>
          <w:sz w:val="24"/>
          <w:szCs w:val="24"/>
          <w:lang w:eastAsia="ru-RU"/>
        </w:rPr>
        <w:t>м порядке, за исключением случаев</w:t>
      </w:r>
      <w:r w:rsidRPr="000F0323">
        <w:rPr>
          <w:rFonts w:ascii="Times New Roman" w:eastAsiaTheme="minorEastAsia" w:hAnsi="Times New Roman" w:cs="Times New Roman"/>
          <w:bCs/>
          <w:sz w:val="24"/>
          <w:szCs w:val="24"/>
          <w:lang w:eastAsia="ru-RU"/>
        </w:rPr>
        <w:t xml:space="preserve">, </w:t>
      </w:r>
      <w:r w:rsidR="00B0455F" w:rsidRPr="000F0323">
        <w:rPr>
          <w:rFonts w:ascii="Times New Roman" w:eastAsiaTheme="minorEastAsia" w:hAnsi="Times New Roman" w:cs="Times New Roman"/>
          <w:bCs/>
          <w:sz w:val="24"/>
          <w:szCs w:val="24"/>
          <w:lang w:eastAsia="ru-RU"/>
        </w:rPr>
        <w:t xml:space="preserve">предусмотренных пунктами </w:t>
      </w:r>
      <w:r w:rsidR="00E05974" w:rsidRPr="000F0323">
        <w:rPr>
          <w:rFonts w:ascii="Times New Roman" w:eastAsiaTheme="minorEastAsia" w:hAnsi="Times New Roman" w:cs="Times New Roman"/>
          <w:bCs/>
          <w:sz w:val="24"/>
          <w:szCs w:val="24"/>
          <w:lang w:eastAsia="ru-RU"/>
        </w:rPr>
        <w:t>79 Положения;</w:t>
      </w:r>
    </w:p>
    <w:p w:rsidR="00BE2261" w:rsidRPr="000F0323" w:rsidRDefault="00BE2261" w:rsidP="00BE2261">
      <w:pPr>
        <w:pStyle w:val="a3"/>
        <w:widowControl w:val="0"/>
        <w:spacing w:after="0" w:line="240" w:lineRule="auto"/>
        <w:ind w:left="0" w:firstLine="720"/>
        <w:contextualSpacing w:val="0"/>
        <w:jc w:val="both"/>
        <w:rPr>
          <w:rFonts w:ascii="Times New Roman" w:eastAsiaTheme="minorEastAsia" w:hAnsi="Times New Roman" w:cs="Times New Roman"/>
          <w:bCs/>
          <w:sz w:val="24"/>
          <w:szCs w:val="24"/>
          <w:lang w:eastAsia="ru-RU"/>
        </w:rPr>
      </w:pPr>
      <w:r w:rsidRPr="000F0323">
        <w:rPr>
          <w:rFonts w:ascii="Times New Roman" w:eastAsiaTheme="minorEastAsia" w:hAnsi="Times New Roman" w:cs="Times New Roman"/>
          <w:bCs/>
          <w:sz w:val="24"/>
          <w:szCs w:val="24"/>
          <w:lang w:eastAsia="ru-RU"/>
        </w:rPr>
        <w:t>о) порядок, дату начала срока подачи заявок на участие в электронном аукционе. При этом днем начала срока подачи заявок является день, следующий за днем размещения на официальном сайте и сайте оператора электронной площадки извещения о проведении электронного аукциона;</w:t>
      </w:r>
    </w:p>
    <w:p w:rsidR="00BE2261" w:rsidRPr="000F0323" w:rsidRDefault="00BE2261" w:rsidP="00BE2261">
      <w:pPr>
        <w:pStyle w:val="a3"/>
        <w:widowControl w:val="0"/>
        <w:spacing w:after="0" w:line="240" w:lineRule="auto"/>
        <w:ind w:left="0" w:firstLine="720"/>
        <w:contextualSpacing w:val="0"/>
        <w:jc w:val="both"/>
        <w:rPr>
          <w:rFonts w:ascii="Times New Roman" w:eastAsiaTheme="minorEastAsia" w:hAnsi="Times New Roman" w:cs="Times New Roman"/>
          <w:bCs/>
          <w:sz w:val="24"/>
          <w:szCs w:val="24"/>
          <w:lang w:eastAsia="ru-RU"/>
        </w:rPr>
      </w:pPr>
      <w:r w:rsidRPr="000F0323">
        <w:rPr>
          <w:rFonts w:ascii="Times New Roman" w:eastAsiaTheme="minorEastAsia" w:hAnsi="Times New Roman" w:cs="Times New Roman"/>
          <w:bCs/>
          <w:sz w:val="24"/>
          <w:szCs w:val="24"/>
          <w:lang w:eastAsia="ru-RU"/>
        </w:rPr>
        <w:t>п) порядок и срок отзыва заявок на участие в электронном аукционе, порядок внесения изменений в заявки;</w:t>
      </w:r>
    </w:p>
    <w:p w:rsidR="00BE2261" w:rsidRPr="000F0323" w:rsidRDefault="00BE2261" w:rsidP="00BE2261">
      <w:pPr>
        <w:pStyle w:val="a3"/>
        <w:widowControl w:val="0"/>
        <w:spacing w:after="0" w:line="240" w:lineRule="auto"/>
        <w:ind w:left="0" w:firstLine="720"/>
        <w:contextualSpacing w:val="0"/>
        <w:jc w:val="both"/>
        <w:rPr>
          <w:rFonts w:ascii="Times New Roman" w:eastAsiaTheme="minorEastAsia" w:hAnsi="Times New Roman" w:cs="Times New Roman"/>
          <w:bCs/>
          <w:sz w:val="24"/>
          <w:szCs w:val="24"/>
          <w:lang w:eastAsia="ru-RU"/>
        </w:rPr>
      </w:pPr>
      <w:r w:rsidRPr="000F0323">
        <w:rPr>
          <w:rFonts w:ascii="Times New Roman" w:eastAsiaTheme="minorEastAsia" w:hAnsi="Times New Roman" w:cs="Times New Roman"/>
          <w:bCs/>
          <w:sz w:val="24"/>
          <w:szCs w:val="24"/>
          <w:lang w:eastAsia="ru-RU"/>
        </w:rPr>
        <w:t>р) формы, порядок, дата начала и окончания срока предоставления участникам электронного аукциона разъяснений положений документации об электронном аукционе;</w:t>
      </w:r>
    </w:p>
    <w:p w:rsidR="00BE2261" w:rsidRPr="000F0323" w:rsidRDefault="00BE2261" w:rsidP="00BE2261">
      <w:pPr>
        <w:pStyle w:val="a3"/>
        <w:widowControl w:val="0"/>
        <w:spacing w:after="0" w:line="240" w:lineRule="auto"/>
        <w:ind w:left="0" w:firstLine="720"/>
        <w:contextualSpacing w:val="0"/>
        <w:jc w:val="both"/>
        <w:rPr>
          <w:rFonts w:ascii="Times New Roman" w:eastAsiaTheme="minorEastAsia" w:hAnsi="Times New Roman" w:cs="Times New Roman"/>
          <w:bCs/>
          <w:sz w:val="24"/>
          <w:szCs w:val="24"/>
          <w:lang w:eastAsia="ru-RU"/>
        </w:rPr>
      </w:pPr>
      <w:r w:rsidRPr="000F0323">
        <w:rPr>
          <w:rFonts w:ascii="Times New Roman" w:eastAsiaTheme="minorEastAsia" w:hAnsi="Times New Roman" w:cs="Times New Roman"/>
          <w:bCs/>
          <w:sz w:val="24"/>
          <w:szCs w:val="24"/>
          <w:lang w:eastAsia="ru-RU"/>
        </w:rPr>
        <w:t>с) способы, срок и порядок предоставления обеспечения исполнения договора, реквизиты банковского счета для перечисления денежных средств в случае, если в качестве способа обеспечения исполнения договора</w:t>
      </w:r>
      <w:r w:rsidR="001568BF" w:rsidRPr="000F0323">
        <w:rPr>
          <w:rFonts w:ascii="Times New Roman" w:eastAsiaTheme="minorEastAsia" w:hAnsi="Times New Roman" w:cs="Times New Roman"/>
          <w:bCs/>
          <w:sz w:val="24"/>
          <w:szCs w:val="24"/>
          <w:lang w:eastAsia="ru-RU"/>
        </w:rPr>
        <w:t xml:space="preserve"> об оказании услуг</w:t>
      </w:r>
      <w:r w:rsidRPr="000F0323">
        <w:rPr>
          <w:rFonts w:ascii="Times New Roman" w:eastAsiaTheme="minorEastAsia" w:hAnsi="Times New Roman" w:cs="Times New Roman"/>
          <w:bCs/>
          <w:sz w:val="24"/>
          <w:szCs w:val="24"/>
          <w:lang w:eastAsia="ru-RU"/>
        </w:rPr>
        <w:t xml:space="preserve"> выбран обеспечительный платеж, условия банковской гарантии, установленные в соответствии с Положением;</w:t>
      </w:r>
    </w:p>
    <w:p w:rsidR="00BE2261" w:rsidRPr="000F0323" w:rsidRDefault="00BE2261" w:rsidP="00BE2261">
      <w:pPr>
        <w:pStyle w:val="a3"/>
        <w:widowControl w:val="0"/>
        <w:spacing w:after="0" w:line="240" w:lineRule="auto"/>
        <w:ind w:left="0" w:firstLine="720"/>
        <w:contextualSpacing w:val="0"/>
        <w:jc w:val="both"/>
        <w:rPr>
          <w:rFonts w:ascii="Times New Roman" w:eastAsiaTheme="minorEastAsia" w:hAnsi="Times New Roman" w:cs="Times New Roman"/>
          <w:bCs/>
          <w:sz w:val="24"/>
          <w:szCs w:val="24"/>
          <w:lang w:eastAsia="ru-RU"/>
        </w:rPr>
      </w:pPr>
      <w:r w:rsidRPr="000F0323">
        <w:rPr>
          <w:rFonts w:ascii="Times New Roman" w:eastAsiaTheme="minorEastAsia" w:hAnsi="Times New Roman" w:cs="Times New Roman"/>
          <w:bCs/>
          <w:sz w:val="24"/>
          <w:szCs w:val="24"/>
          <w:lang w:eastAsia="ru-RU"/>
        </w:rPr>
        <w:t>т) срок, в течение которого победитель электронного аукциона или иной участник, с которым заключается договор</w:t>
      </w:r>
      <w:r w:rsidR="001568BF" w:rsidRPr="000F0323">
        <w:rPr>
          <w:rFonts w:ascii="Times New Roman" w:eastAsiaTheme="minorEastAsia" w:hAnsi="Times New Roman" w:cs="Times New Roman"/>
          <w:bCs/>
          <w:sz w:val="24"/>
          <w:szCs w:val="24"/>
          <w:lang w:eastAsia="ru-RU"/>
        </w:rPr>
        <w:t xml:space="preserve"> об оказании услуг</w:t>
      </w:r>
      <w:r w:rsidRPr="000F0323">
        <w:rPr>
          <w:rFonts w:ascii="Times New Roman" w:eastAsiaTheme="minorEastAsia" w:hAnsi="Times New Roman" w:cs="Times New Roman"/>
          <w:bCs/>
          <w:sz w:val="24"/>
          <w:szCs w:val="24"/>
          <w:lang w:eastAsia="ru-RU"/>
        </w:rPr>
        <w:t xml:space="preserve"> в соответствии с Положением, должен подписать договор</w:t>
      </w:r>
      <w:r w:rsidR="001568BF" w:rsidRPr="000F0323">
        <w:rPr>
          <w:rFonts w:ascii="Times New Roman" w:eastAsiaTheme="minorEastAsia" w:hAnsi="Times New Roman" w:cs="Times New Roman"/>
          <w:bCs/>
          <w:sz w:val="24"/>
          <w:szCs w:val="24"/>
          <w:lang w:eastAsia="ru-RU"/>
        </w:rPr>
        <w:t xml:space="preserve"> об оказании услуг</w:t>
      </w:r>
      <w:r w:rsidRPr="000F0323">
        <w:rPr>
          <w:rFonts w:ascii="Times New Roman" w:eastAsiaTheme="minorEastAsia" w:hAnsi="Times New Roman" w:cs="Times New Roman"/>
          <w:bCs/>
          <w:sz w:val="24"/>
          <w:szCs w:val="24"/>
          <w:lang w:eastAsia="ru-RU"/>
        </w:rPr>
        <w:t>, условия признания победителя электронного аукциона или иного участника электронного аукциона уклонившимся от заключения договора</w:t>
      </w:r>
      <w:r w:rsidR="001568BF" w:rsidRPr="000F0323">
        <w:rPr>
          <w:rFonts w:ascii="Times New Roman" w:eastAsiaTheme="minorEastAsia" w:hAnsi="Times New Roman" w:cs="Times New Roman"/>
          <w:bCs/>
          <w:sz w:val="24"/>
          <w:szCs w:val="24"/>
          <w:lang w:eastAsia="ru-RU"/>
        </w:rPr>
        <w:t xml:space="preserve"> об оказании услуг</w:t>
      </w:r>
      <w:r w:rsidRPr="000F0323">
        <w:rPr>
          <w:rFonts w:ascii="Times New Roman" w:eastAsiaTheme="minorEastAsia" w:hAnsi="Times New Roman" w:cs="Times New Roman"/>
          <w:bCs/>
          <w:sz w:val="24"/>
          <w:szCs w:val="24"/>
          <w:lang w:eastAsia="ru-RU"/>
        </w:rPr>
        <w:t>;</w:t>
      </w:r>
    </w:p>
    <w:p w:rsidR="00DE3BB6" w:rsidRPr="000F0323" w:rsidRDefault="001568BF" w:rsidP="0034164F">
      <w:pPr>
        <w:pStyle w:val="a3"/>
        <w:widowControl w:val="0"/>
        <w:spacing w:after="0" w:line="240" w:lineRule="auto"/>
        <w:ind w:left="0" w:firstLine="720"/>
        <w:contextualSpacing w:val="0"/>
        <w:jc w:val="both"/>
        <w:rPr>
          <w:rFonts w:ascii="Times New Roman" w:eastAsiaTheme="minorEastAsia" w:hAnsi="Times New Roman" w:cs="Times New Roman"/>
          <w:bCs/>
          <w:sz w:val="24"/>
          <w:szCs w:val="24"/>
          <w:lang w:eastAsia="ru-RU"/>
        </w:rPr>
      </w:pPr>
      <w:r w:rsidRPr="000F0323">
        <w:rPr>
          <w:rFonts w:ascii="Times New Roman" w:eastAsiaTheme="minorEastAsia" w:hAnsi="Times New Roman" w:cs="Times New Roman"/>
          <w:bCs/>
          <w:sz w:val="24"/>
          <w:szCs w:val="24"/>
          <w:lang w:eastAsia="ru-RU"/>
        </w:rPr>
        <w:t>у) проект договора об оказании услуг.</w:t>
      </w:r>
    </w:p>
    <w:p w:rsidR="0034164F" w:rsidRPr="000F0323" w:rsidRDefault="00222776" w:rsidP="0034164F">
      <w:pPr>
        <w:widowControl w:val="0"/>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w:t>
      </w:r>
      <w:r w:rsidR="005312D1" w:rsidRPr="000F0323">
        <w:rPr>
          <w:rFonts w:ascii="Times New Roman" w:hAnsi="Times New Roman" w:cs="Times New Roman"/>
          <w:sz w:val="24"/>
          <w:szCs w:val="24"/>
        </w:rPr>
        <w:t>2.7</w:t>
      </w:r>
      <w:r w:rsidR="00DE3BB6" w:rsidRPr="000F0323">
        <w:rPr>
          <w:rFonts w:ascii="Times New Roman" w:hAnsi="Times New Roman" w:cs="Times New Roman"/>
          <w:sz w:val="24"/>
          <w:szCs w:val="24"/>
        </w:rPr>
        <w:t>.</w:t>
      </w:r>
      <w:r w:rsidR="0034164F" w:rsidRPr="000F0323">
        <w:rPr>
          <w:rFonts w:ascii="Times New Roman" w:hAnsi="Times New Roman" w:cs="Times New Roman"/>
          <w:sz w:val="24"/>
          <w:szCs w:val="24"/>
        </w:rPr>
        <w:t>Заказчиком  является Региональный фонд капитального ремонта многоквартирных домов в Республике Калмыкия   (далее- региональный оператор).</w:t>
      </w:r>
    </w:p>
    <w:p w:rsidR="0034164F" w:rsidRPr="000F0323" w:rsidRDefault="0034164F" w:rsidP="0034164F">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Юридический адрес: 358000, Республика Калмыкия, г. Элиста, ул. им. В.Дармаева, д. 21.</w:t>
      </w:r>
    </w:p>
    <w:p w:rsidR="0034164F" w:rsidRPr="000F0323" w:rsidRDefault="0034164F" w:rsidP="0034164F">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 xml:space="preserve">Временно исполняющий обязанности генерального директора Регионального фонда капитального ремонта многоквартирных домов в </w:t>
      </w:r>
      <w:r w:rsidR="00A665FD" w:rsidRPr="000F0323">
        <w:rPr>
          <w:rFonts w:ascii="Times New Roman" w:hAnsi="Times New Roman" w:cs="Times New Roman"/>
          <w:sz w:val="24"/>
          <w:szCs w:val="24"/>
        </w:rPr>
        <w:t xml:space="preserve">Республике Калмыкия – </w:t>
      </w:r>
      <w:r w:rsidR="00A665FD" w:rsidRPr="000F0323">
        <w:rPr>
          <w:rFonts w:ascii="Times New Roman" w:hAnsi="Times New Roman" w:cs="Times New Roman"/>
          <w:sz w:val="24"/>
          <w:szCs w:val="24"/>
        </w:rPr>
        <w:lastRenderedPageBreak/>
        <w:t>Мочанова Иляна Андреевна</w:t>
      </w:r>
      <w:r w:rsidRPr="000F0323">
        <w:rPr>
          <w:rFonts w:ascii="Times New Roman" w:hAnsi="Times New Roman" w:cs="Times New Roman"/>
          <w:sz w:val="24"/>
          <w:szCs w:val="24"/>
        </w:rPr>
        <w:t>.</w:t>
      </w:r>
    </w:p>
    <w:p w:rsidR="0034164F" w:rsidRPr="000F0323" w:rsidRDefault="0034164F" w:rsidP="0034164F">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Контактный телефон: 8 (84722) 34129.</w:t>
      </w:r>
    </w:p>
    <w:p w:rsidR="0034164F" w:rsidRPr="000F0323" w:rsidRDefault="0034164F" w:rsidP="0034164F">
      <w:pPr>
        <w:widowControl w:val="0"/>
        <w:tabs>
          <w:tab w:val="left" w:pos="5655"/>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Региональный оператор проводит закупки в форме электронного аукциона для оказания услуг и (или) выполнения работ по капитальному ремонту общего имущества в многоквартирных домах в Республике Калмыкия</w:t>
      </w:r>
      <w:r w:rsidR="00A95739" w:rsidRPr="000F0323">
        <w:rPr>
          <w:rFonts w:ascii="Times New Roman" w:hAnsi="Times New Roman" w:cs="Times New Roman"/>
          <w:sz w:val="24"/>
          <w:szCs w:val="24"/>
        </w:rPr>
        <w:t xml:space="preserve"> </w:t>
      </w:r>
      <w:r w:rsidRPr="000F0323">
        <w:rPr>
          <w:rFonts w:ascii="Times New Roman" w:hAnsi="Times New Roman" w:cs="Times New Roman"/>
          <w:sz w:val="24"/>
          <w:szCs w:val="24"/>
        </w:rPr>
        <w:t xml:space="preserve">предмет и условия которого указаны в разделе </w:t>
      </w:r>
      <w:r w:rsidRPr="000F0323">
        <w:rPr>
          <w:rFonts w:ascii="Times New Roman" w:hAnsi="Times New Roman" w:cs="Times New Roman"/>
          <w:sz w:val="24"/>
          <w:szCs w:val="24"/>
          <w:lang w:val="en-US"/>
        </w:rPr>
        <w:t>X</w:t>
      </w:r>
      <w:r w:rsidRPr="000F0323">
        <w:rPr>
          <w:rFonts w:ascii="Times New Roman" w:hAnsi="Times New Roman" w:cs="Times New Roman"/>
          <w:sz w:val="24"/>
          <w:szCs w:val="24"/>
        </w:rPr>
        <w:t xml:space="preserve"> «Информационная карта», в соответствии с процедурами, условиями и положениями документации об электронном аукционе.</w:t>
      </w:r>
    </w:p>
    <w:p w:rsidR="0034164F" w:rsidRPr="000F0323" w:rsidRDefault="0034164F" w:rsidP="0034164F">
      <w:pPr>
        <w:widowControl w:val="0"/>
        <w:tabs>
          <w:tab w:val="left" w:pos="5655"/>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Место проведения электронных аукционов: электронная торговая площадка АО  «ЕЭТП» (Росэлторг) – </w:t>
      </w:r>
      <w:hyperlink r:id="rId12" w:history="1">
        <w:r w:rsidRPr="000F0323">
          <w:rPr>
            <w:rStyle w:val="a4"/>
            <w:rFonts w:ascii="Times New Roman" w:hAnsi="Times New Roman" w:cs="Times New Roman"/>
            <w:color w:val="auto"/>
            <w:sz w:val="24"/>
            <w:szCs w:val="24"/>
            <w:lang w:val="en-US"/>
          </w:rPr>
          <w:t>www</w:t>
        </w:r>
        <w:r w:rsidRPr="000F0323">
          <w:rPr>
            <w:rStyle w:val="a4"/>
            <w:rFonts w:ascii="Times New Roman" w:hAnsi="Times New Roman" w:cs="Times New Roman"/>
            <w:color w:val="auto"/>
            <w:sz w:val="24"/>
            <w:szCs w:val="24"/>
          </w:rPr>
          <w:t>.</w:t>
        </w:r>
        <w:r w:rsidRPr="000F0323">
          <w:rPr>
            <w:rStyle w:val="a4"/>
            <w:rFonts w:ascii="Times New Roman" w:hAnsi="Times New Roman" w:cs="Times New Roman"/>
            <w:color w:val="auto"/>
            <w:sz w:val="24"/>
            <w:szCs w:val="24"/>
            <w:lang w:val="en-US"/>
          </w:rPr>
          <w:t>roseltorg</w:t>
        </w:r>
        <w:r w:rsidRPr="000F0323">
          <w:rPr>
            <w:rStyle w:val="a4"/>
            <w:rFonts w:ascii="Times New Roman" w:hAnsi="Times New Roman" w:cs="Times New Roman"/>
            <w:color w:val="auto"/>
            <w:sz w:val="24"/>
            <w:szCs w:val="24"/>
          </w:rPr>
          <w:t>.</w:t>
        </w:r>
        <w:r w:rsidRPr="000F0323">
          <w:rPr>
            <w:rStyle w:val="a4"/>
            <w:rFonts w:ascii="Times New Roman" w:hAnsi="Times New Roman" w:cs="Times New Roman"/>
            <w:color w:val="auto"/>
            <w:sz w:val="24"/>
            <w:szCs w:val="24"/>
            <w:lang w:val="en-US"/>
          </w:rPr>
          <w:t>ru</w:t>
        </w:r>
      </w:hyperlink>
      <w:r w:rsidRPr="000F0323">
        <w:rPr>
          <w:rFonts w:ascii="Times New Roman" w:hAnsi="Times New Roman" w:cs="Times New Roman"/>
          <w:sz w:val="24"/>
          <w:szCs w:val="24"/>
        </w:rPr>
        <w:t>.</w:t>
      </w:r>
    </w:p>
    <w:p w:rsidR="004F557E" w:rsidRPr="005829BD" w:rsidRDefault="0034164F" w:rsidP="0034164F">
      <w:pPr>
        <w:widowControl w:val="0"/>
        <w:tabs>
          <w:tab w:val="left" w:pos="5655"/>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w:t>
      </w:r>
      <w:r w:rsidRPr="005829BD">
        <w:rPr>
          <w:rFonts w:ascii="Times New Roman" w:hAnsi="Times New Roman" w:cs="Times New Roman"/>
          <w:sz w:val="24"/>
          <w:szCs w:val="24"/>
        </w:rPr>
        <w:t>Условия и сроки (периоды) в</w:t>
      </w:r>
      <w:r w:rsidR="00F91C48" w:rsidRPr="005829BD">
        <w:rPr>
          <w:rFonts w:ascii="Times New Roman" w:hAnsi="Times New Roman" w:cs="Times New Roman"/>
          <w:sz w:val="24"/>
          <w:szCs w:val="24"/>
        </w:rPr>
        <w:t xml:space="preserve">ыполнения работ </w:t>
      </w:r>
      <w:r w:rsidRPr="005829BD">
        <w:rPr>
          <w:rFonts w:ascii="Times New Roman" w:hAnsi="Times New Roman" w:cs="Times New Roman"/>
          <w:sz w:val="24"/>
          <w:szCs w:val="24"/>
        </w:rPr>
        <w:t xml:space="preserve"> </w:t>
      </w:r>
      <w:r w:rsidR="00F91C48" w:rsidRPr="005829BD">
        <w:rPr>
          <w:rFonts w:ascii="Times New Roman" w:hAnsi="Times New Roman" w:cs="Times New Roman"/>
          <w:sz w:val="24"/>
          <w:szCs w:val="24"/>
        </w:rPr>
        <w:t>(</w:t>
      </w:r>
      <w:r w:rsidRPr="005829BD">
        <w:rPr>
          <w:rFonts w:ascii="Times New Roman" w:hAnsi="Times New Roman" w:cs="Times New Roman"/>
          <w:sz w:val="24"/>
          <w:szCs w:val="24"/>
        </w:rPr>
        <w:t>услуг</w:t>
      </w:r>
      <w:r w:rsidR="00F91C48" w:rsidRPr="005829BD">
        <w:rPr>
          <w:rFonts w:ascii="Times New Roman" w:hAnsi="Times New Roman" w:cs="Times New Roman"/>
          <w:sz w:val="24"/>
          <w:szCs w:val="24"/>
        </w:rPr>
        <w:t>)</w:t>
      </w:r>
      <w:r w:rsidRPr="005829BD">
        <w:rPr>
          <w:rFonts w:ascii="Times New Roman" w:hAnsi="Times New Roman" w:cs="Times New Roman"/>
          <w:sz w:val="24"/>
          <w:szCs w:val="24"/>
        </w:rPr>
        <w:t xml:space="preserve"> определяются в </w:t>
      </w:r>
      <w:r w:rsidR="005F7D4F" w:rsidRPr="005829BD">
        <w:rPr>
          <w:rFonts w:ascii="Times New Roman" w:hAnsi="Times New Roman" w:cs="Times New Roman"/>
          <w:sz w:val="24"/>
          <w:szCs w:val="24"/>
        </w:rPr>
        <w:t xml:space="preserve"> </w:t>
      </w:r>
      <w:r w:rsidR="005829BD" w:rsidRPr="005829BD">
        <w:rPr>
          <w:rFonts w:ascii="Times New Roman" w:hAnsi="Times New Roman" w:cs="Times New Roman"/>
          <w:sz w:val="24"/>
          <w:szCs w:val="24"/>
        </w:rPr>
        <w:t xml:space="preserve">Разделе </w:t>
      </w:r>
      <w:r w:rsidR="005829BD" w:rsidRPr="005829BD">
        <w:rPr>
          <w:rFonts w:ascii="Times New Roman" w:hAnsi="Times New Roman" w:cs="Times New Roman"/>
          <w:sz w:val="24"/>
          <w:szCs w:val="24"/>
          <w:lang w:val="en-US"/>
        </w:rPr>
        <w:t>XI</w:t>
      </w:r>
      <w:r w:rsidR="005829BD" w:rsidRPr="005829BD">
        <w:rPr>
          <w:rFonts w:ascii="Times New Roman" w:hAnsi="Times New Roman" w:cs="Times New Roman"/>
          <w:sz w:val="24"/>
          <w:szCs w:val="24"/>
        </w:rPr>
        <w:t xml:space="preserve"> «Информационная карта»</w:t>
      </w:r>
      <w:r w:rsidR="005829BD">
        <w:rPr>
          <w:rFonts w:ascii="Times New Roman" w:hAnsi="Times New Roman" w:cs="Times New Roman"/>
          <w:sz w:val="24"/>
          <w:szCs w:val="24"/>
        </w:rPr>
        <w:t>.</w:t>
      </w:r>
    </w:p>
    <w:p w:rsidR="0034164F" w:rsidRPr="000F0323" w:rsidRDefault="004F557E" w:rsidP="0034164F">
      <w:pPr>
        <w:widowControl w:val="0"/>
        <w:tabs>
          <w:tab w:val="left" w:pos="5655"/>
        </w:tabs>
        <w:spacing w:after="0" w:line="240" w:lineRule="auto"/>
        <w:jc w:val="both"/>
        <w:rPr>
          <w:rFonts w:ascii="Times New Roman" w:hAnsi="Times New Roman" w:cs="Times New Roman"/>
          <w:sz w:val="24"/>
          <w:szCs w:val="24"/>
        </w:rPr>
      </w:pPr>
      <w:r w:rsidRPr="005829BD">
        <w:rPr>
          <w:rFonts w:ascii="Times New Roman" w:hAnsi="Times New Roman" w:cs="Times New Roman"/>
          <w:sz w:val="24"/>
          <w:szCs w:val="24"/>
        </w:rPr>
        <w:t xml:space="preserve">        </w:t>
      </w:r>
      <w:r w:rsidR="0034164F" w:rsidRPr="005829BD">
        <w:rPr>
          <w:rFonts w:ascii="Times New Roman" w:hAnsi="Times New Roman" w:cs="Times New Roman"/>
          <w:sz w:val="24"/>
          <w:szCs w:val="24"/>
        </w:rPr>
        <w:t>Начальная (максимальная) цена договора указана в извещении о проведении</w:t>
      </w:r>
      <w:r w:rsidR="0034164F" w:rsidRPr="000F0323">
        <w:rPr>
          <w:rFonts w:ascii="Times New Roman" w:hAnsi="Times New Roman" w:cs="Times New Roman"/>
          <w:sz w:val="24"/>
          <w:szCs w:val="24"/>
        </w:rPr>
        <w:t xml:space="preserve"> электронного аукциона</w:t>
      </w:r>
      <w:r w:rsidRPr="000F0323">
        <w:rPr>
          <w:rFonts w:ascii="Times New Roman" w:hAnsi="Times New Roman" w:cs="Times New Roman"/>
          <w:sz w:val="24"/>
          <w:szCs w:val="24"/>
        </w:rPr>
        <w:t>.</w:t>
      </w:r>
    </w:p>
    <w:p w:rsidR="0034164F" w:rsidRPr="000F0323" w:rsidRDefault="0034164F" w:rsidP="0034164F">
      <w:pPr>
        <w:widowControl w:val="0"/>
        <w:tabs>
          <w:tab w:val="left" w:pos="5655"/>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В электронном аукционе может принять участие лицо, включенное в реестр квалифицированных подрядных организаций по </w:t>
      </w:r>
      <w:r w:rsidR="00F91C48" w:rsidRPr="000F0323">
        <w:rPr>
          <w:rFonts w:ascii="Times New Roman" w:hAnsi="Times New Roman" w:cs="Times New Roman"/>
          <w:sz w:val="24"/>
          <w:szCs w:val="24"/>
        </w:rPr>
        <w:t xml:space="preserve">установленному </w:t>
      </w:r>
      <w:r w:rsidRPr="000F0323">
        <w:rPr>
          <w:rFonts w:ascii="Times New Roman" w:hAnsi="Times New Roman" w:cs="Times New Roman"/>
          <w:sz w:val="24"/>
          <w:szCs w:val="24"/>
        </w:rPr>
        <w:t>предмету</w:t>
      </w:r>
      <w:r w:rsidR="00F91C48" w:rsidRPr="000F0323">
        <w:rPr>
          <w:rFonts w:ascii="Times New Roman" w:hAnsi="Times New Roman" w:cs="Times New Roman"/>
          <w:sz w:val="24"/>
          <w:szCs w:val="24"/>
        </w:rPr>
        <w:t xml:space="preserve"> и начальной (максимальной) цене договора</w:t>
      </w:r>
      <w:r w:rsidRPr="000F0323">
        <w:rPr>
          <w:rFonts w:ascii="Times New Roman" w:hAnsi="Times New Roman" w:cs="Times New Roman"/>
          <w:sz w:val="24"/>
          <w:szCs w:val="24"/>
        </w:rPr>
        <w:t xml:space="preserve"> электронного аукциона и прошедшее регистрацию на электронной пло</w:t>
      </w:r>
      <w:r w:rsidR="005312D1" w:rsidRPr="000F0323">
        <w:rPr>
          <w:rFonts w:ascii="Times New Roman" w:hAnsi="Times New Roman" w:cs="Times New Roman"/>
          <w:sz w:val="24"/>
          <w:szCs w:val="24"/>
        </w:rPr>
        <w:t>щадке.</w:t>
      </w:r>
    </w:p>
    <w:p w:rsidR="00F91C48" w:rsidRPr="000F0323" w:rsidRDefault="0034164F" w:rsidP="00F91C48">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 xml:space="preserve">Участник электронного аукциона  вправе подать заявку  на участие в электронном аукционе  в любое время  с даты </w:t>
      </w:r>
      <w:r w:rsidR="007304FD">
        <w:rPr>
          <w:rFonts w:ascii="Times New Roman" w:hAnsi="Times New Roman" w:cs="Times New Roman"/>
          <w:sz w:val="24"/>
          <w:szCs w:val="24"/>
        </w:rPr>
        <w:t xml:space="preserve"> начала срока подачи </w:t>
      </w:r>
      <w:r w:rsidR="007304FD" w:rsidRPr="004E53CF">
        <w:rPr>
          <w:rFonts w:ascii="Times New Roman" w:hAnsi="Times New Roman" w:cs="Times New Roman"/>
          <w:b/>
          <w:sz w:val="24"/>
          <w:szCs w:val="24"/>
        </w:rPr>
        <w:t>заявок («22</w:t>
      </w:r>
      <w:r w:rsidR="00740E50" w:rsidRPr="004E53CF">
        <w:rPr>
          <w:rFonts w:ascii="Times New Roman" w:hAnsi="Times New Roman" w:cs="Times New Roman"/>
          <w:b/>
          <w:sz w:val="24"/>
          <w:szCs w:val="24"/>
        </w:rPr>
        <w:t>»</w:t>
      </w:r>
      <w:r w:rsidR="007304FD" w:rsidRPr="004E53CF">
        <w:rPr>
          <w:rFonts w:ascii="Times New Roman" w:hAnsi="Times New Roman" w:cs="Times New Roman"/>
          <w:b/>
          <w:sz w:val="24"/>
          <w:szCs w:val="24"/>
        </w:rPr>
        <w:t xml:space="preserve"> августа</w:t>
      </w:r>
      <w:r w:rsidR="00740E50" w:rsidRPr="004E53CF">
        <w:rPr>
          <w:rFonts w:ascii="Times New Roman" w:hAnsi="Times New Roman" w:cs="Times New Roman"/>
          <w:b/>
          <w:sz w:val="24"/>
          <w:szCs w:val="24"/>
        </w:rPr>
        <w:t xml:space="preserve"> </w:t>
      </w:r>
      <w:r w:rsidRPr="004E53CF">
        <w:rPr>
          <w:rFonts w:ascii="Times New Roman" w:hAnsi="Times New Roman" w:cs="Times New Roman"/>
          <w:b/>
          <w:sz w:val="24"/>
          <w:szCs w:val="24"/>
        </w:rPr>
        <w:t>2017г.)  до даты и времени око</w:t>
      </w:r>
      <w:r w:rsidR="007304FD" w:rsidRPr="004E53CF">
        <w:rPr>
          <w:rFonts w:ascii="Times New Roman" w:hAnsi="Times New Roman" w:cs="Times New Roman"/>
          <w:b/>
          <w:sz w:val="24"/>
          <w:szCs w:val="24"/>
        </w:rPr>
        <w:t>нчания  срока подачи заявок («21» сентября 2017г. «09» час. «00</w:t>
      </w:r>
      <w:r w:rsidRPr="004E53CF">
        <w:rPr>
          <w:rFonts w:ascii="Times New Roman" w:hAnsi="Times New Roman" w:cs="Times New Roman"/>
          <w:b/>
          <w:sz w:val="24"/>
          <w:szCs w:val="24"/>
        </w:rPr>
        <w:t>» мин.</w:t>
      </w:r>
      <w:r w:rsidR="004F557E" w:rsidRPr="004E53CF">
        <w:rPr>
          <w:rFonts w:ascii="Times New Roman" w:hAnsi="Times New Roman" w:cs="Times New Roman"/>
          <w:b/>
          <w:sz w:val="24"/>
          <w:szCs w:val="24"/>
        </w:rPr>
        <w:t>)</w:t>
      </w:r>
      <w:r w:rsidR="00F91C48" w:rsidRPr="004E53CF">
        <w:rPr>
          <w:rFonts w:ascii="Times New Roman" w:hAnsi="Times New Roman" w:cs="Times New Roman"/>
          <w:sz w:val="24"/>
          <w:szCs w:val="24"/>
        </w:rPr>
        <w:t>Участник электронного аукциона не вправе  подать заявку на участие в электронном</w:t>
      </w:r>
      <w:r w:rsidR="00F91C48" w:rsidRPr="000F0323">
        <w:rPr>
          <w:rFonts w:ascii="Times New Roman" w:hAnsi="Times New Roman" w:cs="Times New Roman"/>
          <w:sz w:val="24"/>
          <w:szCs w:val="24"/>
        </w:rPr>
        <w:t xml:space="preserve"> аукционе за 3 месяца  до даты окончания срока своей аккредитации на электронной торговой площадке.</w:t>
      </w:r>
    </w:p>
    <w:p w:rsidR="0034164F" w:rsidRPr="000F0323" w:rsidRDefault="00F91C48" w:rsidP="00F91C48">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 xml:space="preserve">За 3 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не ранее чем за 6 месяцев до дня окончания срока ранее полученной аккредитации.  </w:t>
      </w:r>
      <w:r w:rsidR="004F557E" w:rsidRPr="000F0323">
        <w:rPr>
          <w:rFonts w:ascii="Times New Roman" w:hAnsi="Times New Roman" w:cs="Times New Roman"/>
          <w:sz w:val="24"/>
          <w:szCs w:val="24"/>
        </w:rPr>
        <w:t xml:space="preserve"> </w:t>
      </w:r>
    </w:p>
    <w:p w:rsidR="005312D1" w:rsidRPr="000F0323" w:rsidRDefault="005312D1" w:rsidP="005312D1">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Документация об электронном аукционе в полном объеме доступна для ознакомления в электронном виде на следующих сайтах в информационно-телекоммуникационной сети «Интернет»:</w:t>
      </w:r>
    </w:p>
    <w:p w:rsidR="005312D1" w:rsidRPr="000F0323" w:rsidRDefault="005312D1" w:rsidP="005312D1">
      <w:pPr>
        <w:pStyle w:val="a3"/>
        <w:widowControl w:val="0"/>
        <w:spacing w:after="0" w:line="240" w:lineRule="auto"/>
        <w:ind w:left="0" w:firstLine="708"/>
        <w:contextualSpacing w:val="0"/>
        <w:jc w:val="both"/>
        <w:rPr>
          <w:rFonts w:ascii="Times New Roman" w:hAnsi="Times New Roman" w:cs="Times New Roman"/>
          <w:sz w:val="24"/>
          <w:szCs w:val="24"/>
        </w:rPr>
      </w:pPr>
      <w:r w:rsidRPr="000F0323">
        <w:rPr>
          <w:rFonts w:ascii="Times New Roman" w:hAnsi="Times New Roman" w:cs="Times New Roman"/>
          <w:sz w:val="24"/>
          <w:szCs w:val="24"/>
        </w:rPr>
        <w:t xml:space="preserve">- официальный сайт </w:t>
      </w:r>
      <w:r w:rsidRPr="000F0323">
        <w:rPr>
          <w:rFonts w:ascii="Times New Roman" w:hAnsi="Times New Roman" w:cs="Times New Roman"/>
          <w:sz w:val="24"/>
          <w:szCs w:val="24"/>
          <w:lang w:val="en-US"/>
        </w:rPr>
        <w:t>http</w:t>
      </w:r>
      <w:r w:rsidRPr="000F0323">
        <w:rPr>
          <w:rFonts w:ascii="Times New Roman" w:hAnsi="Times New Roman" w:cs="Times New Roman"/>
          <w:sz w:val="24"/>
          <w:szCs w:val="24"/>
        </w:rPr>
        <w:t>://</w:t>
      </w:r>
      <w:r w:rsidRPr="000F0323">
        <w:rPr>
          <w:rFonts w:ascii="Times New Roman" w:hAnsi="Times New Roman" w:cs="Times New Roman"/>
          <w:sz w:val="24"/>
          <w:szCs w:val="24"/>
          <w:lang w:val="en-US"/>
        </w:rPr>
        <w:t>www</w:t>
      </w:r>
      <w:r w:rsidRPr="000F0323">
        <w:rPr>
          <w:rFonts w:ascii="Times New Roman" w:hAnsi="Times New Roman" w:cs="Times New Roman"/>
          <w:sz w:val="24"/>
          <w:szCs w:val="24"/>
        </w:rPr>
        <w:t>.</w:t>
      </w:r>
      <w:r w:rsidRPr="000F0323">
        <w:rPr>
          <w:rFonts w:ascii="Times New Roman" w:hAnsi="Times New Roman" w:cs="Times New Roman"/>
          <w:sz w:val="24"/>
          <w:szCs w:val="24"/>
          <w:lang w:val="en-US"/>
        </w:rPr>
        <w:t>mtr</w:t>
      </w:r>
      <w:r w:rsidRPr="000F0323">
        <w:rPr>
          <w:rFonts w:ascii="Times New Roman" w:hAnsi="Times New Roman" w:cs="Times New Roman"/>
          <w:sz w:val="24"/>
          <w:szCs w:val="24"/>
        </w:rPr>
        <w:t>-</w:t>
      </w:r>
      <w:r w:rsidRPr="000F0323">
        <w:rPr>
          <w:rFonts w:ascii="Times New Roman" w:hAnsi="Times New Roman" w:cs="Times New Roman"/>
          <w:sz w:val="24"/>
          <w:szCs w:val="24"/>
          <w:lang w:val="en-US"/>
        </w:rPr>
        <w:t>rk</w:t>
      </w:r>
      <w:r w:rsidRPr="000F0323">
        <w:rPr>
          <w:rFonts w:ascii="Times New Roman" w:hAnsi="Times New Roman" w:cs="Times New Roman"/>
          <w:sz w:val="24"/>
          <w:szCs w:val="24"/>
        </w:rPr>
        <w:t>.</w:t>
      </w:r>
      <w:r w:rsidRPr="000F0323">
        <w:rPr>
          <w:rFonts w:ascii="Times New Roman" w:hAnsi="Times New Roman" w:cs="Times New Roman"/>
          <w:sz w:val="24"/>
          <w:szCs w:val="24"/>
          <w:lang w:val="en-US"/>
        </w:rPr>
        <w:t>kalmregion</w:t>
      </w:r>
      <w:r w:rsidRPr="000F0323">
        <w:rPr>
          <w:rFonts w:ascii="Times New Roman" w:hAnsi="Times New Roman" w:cs="Times New Roman"/>
          <w:sz w:val="24"/>
          <w:szCs w:val="24"/>
        </w:rPr>
        <w:t>.</w:t>
      </w:r>
      <w:r w:rsidRPr="000F0323">
        <w:rPr>
          <w:rFonts w:ascii="Times New Roman" w:hAnsi="Times New Roman" w:cs="Times New Roman"/>
          <w:sz w:val="24"/>
          <w:szCs w:val="24"/>
          <w:lang w:val="en-US"/>
        </w:rPr>
        <w:t>ru</w:t>
      </w:r>
      <w:r w:rsidRPr="000F0323">
        <w:rPr>
          <w:rFonts w:ascii="Times New Roman" w:hAnsi="Times New Roman" w:cs="Times New Roman"/>
          <w:sz w:val="24"/>
          <w:szCs w:val="24"/>
        </w:rPr>
        <w:t xml:space="preserve">/ </w:t>
      </w:r>
    </w:p>
    <w:p w:rsidR="005312D1" w:rsidRPr="000F0323" w:rsidRDefault="005312D1" w:rsidP="005312D1">
      <w:pPr>
        <w:pStyle w:val="a3"/>
        <w:widowControl w:val="0"/>
        <w:spacing w:after="0" w:line="240" w:lineRule="auto"/>
        <w:ind w:left="0"/>
        <w:contextualSpacing w:val="0"/>
        <w:jc w:val="both"/>
        <w:rPr>
          <w:rFonts w:ascii="Times New Roman" w:hAnsi="Times New Roman" w:cs="Times New Roman"/>
          <w:sz w:val="24"/>
          <w:szCs w:val="24"/>
        </w:rPr>
      </w:pPr>
      <w:r w:rsidRPr="000F0323">
        <w:rPr>
          <w:rFonts w:ascii="Times New Roman" w:hAnsi="Times New Roman" w:cs="Times New Roman"/>
          <w:sz w:val="24"/>
          <w:szCs w:val="24"/>
        </w:rPr>
        <w:tab/>
        <w:t xml:space="preserve">- сайт оператора электронной площадки </w:t>
      </w:r>
      <w:hyperlink r:id="rId13" w:history="1">
        <w:r w:rsidRPr="000F0323">
          <w:rPr>
            <w:rStyle w:val="a4"/>
            <w:rFonts w:ascii="Times New Roman" w:hAnsi="Times New Roman" w:cs="Times New Roman"/>
            <w:b/>
            <w:color w:val="auto"/>
            <w:sz w:val="24"/>
            <w:szCs w:val="24"/>
            <w:lang w:val="en-US"/>
          </w:rPr>
          <w:t>http</w:t>
        </w:r>
        <w:r w:rsidRPr="000F0323">
          <w:rPr>
            <w:rStyle w:val="a4"/>
            <w:rFonts w:ascii="Times New Roman" w:hAnsi="Times New Roman" w:cs="Times New Roman"/>
            <w:b/>
            <w:color w:val="auto"/>
            <w:sz w:val="24"/>
            <w:szCs w:val="24"/>
          </w:rPr>
          <w:t>://</w:t>
        </w:r>
        <w:r w:rsidRPr="000F0323">
          <w:rPr>
            <w:rStyle w:val="a4"/>
            <w:rFonts w:ascii="Times New Roman" w:hAnsi="Times New Roman" w:cs="Times New Roman"/>
            <w:b/>
            <w:color w:val="auto"/>
            <w:sz w:val="24"/>
            <w:szCs w:val="24"/>
            <w:lang w:val="en-US"/>
          </w:rPr>
          <w:t>www</w:t>
        </w:r>
        <w:r w:rsidRPr="000F0323">
          <w:rPr>
            <w:rStyle w:val="a4"/>
            <w:rFonts w:ascii="Times New Roman" w:hAnsi="Times New Roman" w:cs="Times New Roman"/>
            <w:b/>
            <w:color w:val="auto"/>
            <w:sz w:val="24"/>
            <w:szCs w:val="24"/>
          </w:rPr>
          <w:t>.</w:t>
        </w:r>
        <w:r w:rsidRPr="000F0323">
          <w:rPr>
            <w:rStyle w:val="a4"/>
            <w:rFonts w:ascii="Times New Roman" w:hAnsi="Times New Roman" w:cs="Times New Roman"/>
            <w:b/>
            <w:color w:val="auto"/>
            <w:sz w:val="24"/>
            <w:szCs w:val="24"/>
            <w:lang w:val="en-US"/>
          </w:rPr>
          <w:t>roseltorg</w:t>
        </w:r>
        <w:r w:rsidRPr="000F0323">
          <w:rPr>
            <w:rStyle w:val="a4"/>
            <w:rFonts w:ascii="Times New Roman" w:hAnsi="Times New Roman" w:cs="Times New Roman"/>
            <w:b/>
            <w:color w:val="auto"/>
            <w:sz w:val="24"/>
            <w:szCs w:val="24"/>
          </w:rPr>
          <w:t>.</w:t>
        </w:r>
        <w:r w:rsidRPr="000F0323">
          <w:rPr>
            <w:rStyle w:val="a4"/>
            <w:rFonts w:ascii="Times New Roman" w:hAnsi="Times New Roman" w:cs="Times New Roman"/>
            <w:b/>
            <w:color w:val="auto"/>
            <w:sz w:val="24"/>
            <w:szCs w:val="24"/>
            <w:lang w:val="en-US"/>
          </w:rPr>
          <w:t>ru</w:t>
        </w:r>
        <w:r w:rsidRPr="000F0323">
          <w:rPr>
            <w:rStyle w:val="a4"/>
            <w:rFonts w:ascii="Times New Roman" w:hAnsi="Times New Roman" w:cs="Times New Roman"/>
            <w:b/>
            <w:color w:val="auto"/>
            <w:sz w:val="24"/>
            <w:szCs w:val="24"/>
          </w:rPr>
          <w:t>/</w:t>
        </w:r>
      </w:hyperlink>
    </w:p>
    <w:p w:rsidR="005312D1" w:rsidRPr="000F0323" w:rsidRDefault="0034164F" w:rsidP="005312D1">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Подача  участником электронного аукциона  заявки на участие в электронном аукционе  является согласием  этого участника на списание  денежных средств, находящих</w:t>
      </w:r>
      <w:r w:rsidR="00F91C48" w:rsidRPr="000F0323">
        <w:rPr>
          <w:rFonts w:ascii="Times New Roman" w:hAnsi="Times New Roman" w:cs="Times New Roman"/>
          <w:sz w:val="24"/>
          <w:szCs w:val="24"/>
        </w:rPr>
        <w:t xml:space="preserve">ся на лицевом счете  участника </w:t>
      </w:r>
      <w:r w:rsidRPr="000F0323">
        <w:rPr>
          <w:rFonts w:ascii="Times New Roman" w:hAnsi="Times New Roman" w:cs="Times New Roman"/>
          <w:sz w:val="24"/>
          <w:szCs w:val="24"/>
        </w:rPr>
        <w:t>в</w:t>
      </w:r>
      <w:r w:rsidR="00F91C48" w:rsidRPr="000F0323">
        <w:rPr>
          <w:rFonts w:ascii="Times New Roman" w:hAnsi="Times New Roman" w:cs="Times New Roman"/>
          <w:sz w:val="24"/>
          <w:szCs w:val="24"/>
        </w:rPr>
        <w:t xml:space="preserve"> качестве платы за участие в электронном аукционе</w:t>
      </w:r>
      <w:r w:rsidRPr="000F0323">
        <w:rPr>
          <w:rFonts w:ascii="Times New Roman" w:hAnsi="Times New Roman" w:cs="Times New Roman"/>
          <w:sz w:val="24"/>
          <w:szCs w:val="24"/>
        </w:rPr>
        <w:t>, взимаемой с лица, с</w:t>
      </w:r>
      <w:r w:rsidR="00F91C48" w:rsidRPr="000F0323">
        <w:rPr>
          <w:rFonts w:ascii="Times New Roman" w:hAnsi="Times New Roman" w:cs="Times New Roman"/>
          <w:sz w:val="24"/>
          <w:szCs w:val="24"/>
        </w:rPr>
        <w:t xml:space="preserve"> которым заключается договор  об оказании услуг.</w:t>
      </w:r>
    </w:p>
    <w:p w:rsidR="005312D1" w:rsidRPr="000F0323" w:rsidRDefault="005312D1" w:rsidP="005312D1">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Участник электронного аукциона несет все расходы, связанные с подготовкой и подачей заявки на участие в электронном аукционе, участием в электронном аукционе и заключением договора, а Региональный оператор не имеет обязательств в связи с такими расходами.</w:t>
      </w:r>
      <w:bookmarkStart w:id="0" w:name="_Ref460789117"/>
    </w:p>
    <w:p w:rsidR="005312D1" w:rsidRPr="000F0323" w:rsidRDefault="005312D1" w:rsidP="005312D1">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с которым заключается договор</w:t>
      </w:r>
      <w:r w:rsidR="00F91C48" w:rsidRPr="000F0323">
        <w:rPr>
          <w:rFonts w:ascii="Times New Roman" w:hAnsi="Times New Roman" w:cs="Times New Roman"/>
          <w:sz w:val="24"/>
          <w:szCs w:val="24"/>
        </w:rPr>
        <w:t xml:space="preserve"> о проведении электронного аукциона</w:t>
      </w:r>
      <w:r w:rsidRPr="000F0323">
        <w:rPr>
          <w:rFonts w:ascii="Times New Roman" w:hAnsi="Times New Roman" w:cs="Times New Roman"/>
          <w:sz w:val="24"/>
          <w:szCs w:val="24"/>
        </w:rPr>
        <w:t>, в случаях, предусмотренных законодательством Российской Федерации.</w:t>
      </w:r>
      <w:bookmarkEnd w:id="0"/>
    </w:p>
    <w:p w:rsidR="005312D1" w:rsidRPr="000F0323" w:rsidRDefault="005312D1" w:rsidP="005312D1">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 xml:space="preserve">Проведение электронного аукциона обеспечивается на электронной площадке ее оператором. </w:t>
      </w:r>
    </w:p>
    <w:p w:rsidR="005312D1" w:rsidRPr="000F0323" w:rsidRDefault="005312D1" w:rsidP="005312D1">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lastRenderedPageBreak/>
        <w:t xml:space="preserve">Обмен информацией, связанной с проведением электронного аукциона, между участником электронного аукциона, Региональным оператором и оператором электронной площадки осуществляется на электронной площадке в форме электронных документов.                   </w:t>
      </w:r>
    </w:p>
    <w:p w:rsidR="005312D1" w:rsidRPr="000F0323" w:rsidRDefault="005312D1" w:rsidP="005312D1">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Регионального операт</w:t>
      </w:r>
      <w:r w:rsidR="00F659B5" w:rsidRPr="000F0323">
        <w:rPr>
          <w:rFonts w:ascii="Times New Roman" w:hAnsi="Times New Roman" w:cs="Times New Roman"/>
          <w:sz w:val="24"/>
          <w:szCs w:val="24"/>
        </w:rPr>
        <w:t>ора и оператора электронной площадки.</w:t>
      </w:r>
      <w:r w:rsidRPr="000F0323">
        <w:rPr>
          <w:rFonts w:ascii="Times New Roman" w:hAnsi="Times New Roman" w:cs="Times New Roman"/>
          <w:sz w:val="24"/>
          <w:szCs w:val="24"/>
        </w:rPr>
        <w:t xml:space="preserve"> </w:t>
      </w:r>
    </w:p>
    <w:p w:rsidR="005312D1" w:rsidRPr="000F0323" w:rsidRDefault="005312D1" w:rsidP="005312D1">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Ключи усиленных неквалифицированных электронных подписей, а также сертификаты ключей проверки электронных подписей, предназначенные для использования в целях настоящей Документации об электронном аукционе, должны быть созданы и выданы удостоверяющими центрами, получившими аккредитацию на соответствие требованиям Федерального закона «Об электронной подписи».</w:t>
      </w:r>
    </w:p>
    <w:p w:rsidR="00F659B5" w:rsidRPr="000F0323" w:rsidRDefault="005312D1" w:rsidP="00F659B5">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 xml:space="preserve">При проведении электронного аукциона переговоры </w:t>
      </w:r>
      <w:r w:rsidR="00F659B5" w:rsidRPr="000F0323">
        <w:rPr>
          <w:rFonts w:ascii="Times New Roman" w:hAnsi="Times New Roman" w:cs="Times New Roman"/>
          <w:sz w:val="24"/>
          <w:szCs w:val="24"/>
        </w:rPr>
        <w:t xml:space="preserve">членов комиссии по осуществлению закупок с ее участника до определения победителя электронного аукциона, </w:t>
      </w:r>
      <w:r w:rsidRPr="000F0323">
        <w:rPr>
          <w:rFonts w:ascii="Times New Roman" w:hAnsi="Times New Roman" w:cs="Times New Roman"/>
          <w:sz w:val="24"/>
          <w:szCs w:val="24"/>
        </w:rPr>
        <w:t xml:space="preserve"> </w:t>
      </w:r>
      <w:r w:rsidR="00F659B5" w:rsidRPr="000F0323">
        <w:rPr>
          <w:rFonts w:ascii="Times New Roman" w:hAnsi="Times New Roman" w:cs="Times New Roman"/>
          <w:sz w:val="24"/>
          <w:szCs w:val="24"/>
        </w:rPr>
        <w:t xml:space="preserve">не допускаются. В случае нарушения указанного запрета осуществления закупки может быть признано недействительным в порядке, предусмотренном  законодательством Российской Федерации. </w:t>
      </w:r>
    </w:p>
    <w:p w:rsidR="00E470BE" w:rsidRPr="000F0323" w:rsidRDefault="00BE21F4" w:rsidP="005312D1">
      <w:pPr>
        <w:widowControl w:val="0"/>
        <w:spacing w:after="0" w:line="240" w:lineRule="auto"/>
        <w:ind w:firstLine="708"/>
        <w:jc w:val="both"/>
        <w:rPr>
          <w:rFonts w:ascii="Times New Roman" w:hAnsi="Times New Roman" w:cs="Times New Roman"/>
          <w:b/>
          <w:sz w:val="24"/>
          <w:szCs w:val="24"/>
        </w:rPr>
      </w:pPr>
      <w:r w:rsidRPr="000F0323">
        <w:rPr>
          <w:rFonts w:ascii="Times New Roman" w:hAnsi="Times New Roman" w:cs="Times New Roman"/>
          <w:b/>
          <w:sz w:val="24"/>
          <w:szCs w:val="24"/>
        </w:rPr>
        <w:t>2</w:t>
      </w:r>
      <w:r w:rsidR="00E470BE" w:rsidRPr="000F0323">
        <w:rPr>
          <w:rFonts w:ascii="Times New Roman" w:hAnsi="Times New Roman" w:cs="Times New Roman"/>
          <w:b/>
          <w:sz w:val="24"/>
          <w:szCs w:val="24"/>
        </w:rPr>
        <w:t>.</w:t>
      </w:r>
      <w:r w:rsidR="00222776" w:rsidRPr="000F0323">
        <w:rPr>
          <w:rFonts w:ascii="Times New Roman" w:hAnsi="Times New Roman" w:cs="Times New Roman"/>
          <w:b/>
          <w:sz w:val="24"/>
          <w:szCs w:val="24"/>
        </w:rPr>
        <w:t>8</w:t>
      </w:r>
      <w:r w:rsidRPr="000F0323">
        <w:rPr>
          <w:rFonts w:ascii="Times New Roman" w:hAnsi="Times New Roman" w:cs="Times New Roman"/>
          <w:b/>
          <w:sz w:val="24"/>
          <w:szCs w:val="24"/>
        </w:rPr>
        <w:t>.</w:t>
      </w:r>
      <w:r w:rsidR="00E470BE" w:rsidRPr="000F0323">
        <w:rPr>
          <w:rFonts w:ascii="Times New Roman" w:hAnsi="Times New Roman" w:cs="Times New Roman"/>
          <w:b/>
          <w:sz w:val="24"/>
          <w:szCs w:val="24"/>
        </w:rPr>
        <w:t xml:space="preserve"> Разъяснение положений документации об электронном аукционе.</w:t>
      </w:r>
    </w:p>
    <w:p w:rsidR="0034164F" w:rsidRPr="000F0323" w:rsidRDefault="00BE21F4" w:rsidP="0034164F">
      <w:pPr>
        <w:pStyle w:val="a3"/>
        <w:widowControl w:val="0"/>
        <w:spacing w:after="0" w:line="240" w:lineRule="auto"/>
        <w:ind w:left="0" w:firstLine="708"/>
        <w:contextualSpacing w:val="0"/>
        <w:jc w:val="both"/>
        <w:rPr>
          <w:rFonts w:ascii="Times New Roman" w:hAnsi="Times New Roman" w:cs="Times New Roman"/>
          <w:sz w:val="24"/>
          <w:szCs w:val="24"/>
        </w:rPr>
      </w:pPr>
      <w:r w:rsidRPr="000F0323">
        <w:rPr>
          <w:rFonts w:ascii="Times New Roman" w:hAnsi="Times New Roman" w:cs="Times New Roman"/>
          <w:bCs/>
          <w:sz w:val="24"/>
          <w:szCs w:val="24"/>
        </w:rPr>
        <w:t>2</w:t>
      </w:r>
      <w:r w:rsidR="00E470BE" w:rsidRPr="000F0323">
        <w:rPr>
          <w:rFonts w:ascii="Times New Roman" w:hAnsi="Times New Roman" w:cs="Times New Roman"/>
          <w:bCs/>
          <w:sz w:val="24"/>
          <w:szCs w:val="24"/>
        </w:rPr>
        <w:t>.</w:t>
      </w:r>
      <w:r w:rsidR="00222776" w:rsidRPr="000F0323">
        <w:rPr>
          <w:rFonts w:ascii="Times New Roman" w:hAnsi="Times New Roman" w:cs="Times New Roman"/>
          <w:bCs/>
          <w:sz w:val="24"/>
          <w:szCs w:val="24"/>
        </w:rPr>
        <w:t>8</w:t>
      </w:r>
      <w:r w:rsidRPr="000F0323">
        <w:rPr>
          <w:rFonts w:ascii="Times New Roman" w:hAnsi="Times New Roman" w:cs="Times New Roman"/>
          <w:bCs/>
          <w:sz w:val="24"/>
          <w:szCs w:val="24"/>
        </w:rPr>
        <w:t>.</w:t>
      </w:r>
      <w:r w:rsidR="00E470BE" w:rsidRPr="000F0323">
        <w:rPr>
          <w:rFonts w:ascii="Times New Roman" w:hAnsi="Times New Roman" w:cs="Times New Roman"/>
          <w:bCs/>
          <w:sz w:val="24"/>
          <w:szCs w:val="24"/>
        </w:rPr>
        <w:t>1.</w:t>
      </w:r>
      <w:r w:rsidR="001E6533" w:rsidRPr="000F0323">
        <w:rPr>
          <w:rFonts w:ascii="Times New Roman" w:hAnsi="Times New Roman" w:cs="Times New Roman"/>
          <w:sz w:val="24"/>
          <w:szCs w:val="24"/>
        </w:rPr>
        <w:t xml:space="preserve">Подрядная организация, включенная </w:t>
      </w:r>
      <w:r w:rsidR="0034164F" w:rsidRPr="000F0323">
        <w:rPr>
          <w:rFonts w:ascii="Times New Roman" w:hAnsi="Times New Roman" w:cs="Times New Roman"/>
          <w:sz w:val="24"/>
          <w:szCs w:val="24"/>
        </w:rPr>
        <w:t>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При этом,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r w:rsidR="001E6533" w:rsidRPr="000F0323">
        <w:rPr>
          <w:rFonts w:ascii="Times New Roman" w:hAnsi="Times New Roman" w:cs="Times New Roman"/>
          <w:sz w:val="24"/>
          <w:szCs w:val="24"/>
        </w:rPr>
        <w:t xml:space="preserve"> В течение одного часа  после поступления указанного запроса он направляется оператором электронной площадки  региональному оператору.</w:t>
      </w:r>
    </w:p>
    <w:p w:rsidR="0034164F" w:rsidRPr="000F0323" w:rsidRDefault="00222776" w:rsidP="0034164F">
      <w:pPr>
        <w:pStyle w:val="a3"/>
        <w:widowControl w:val="0"/>
        <w:spacing w:after="0" w:line="240" w:lineRule="auto"/>
        <w:ind w:left="0" w:firstLine="708"/>
        <w:contextualSpacing w:val="0"/>
        <w:jc w:val="both"/>
        <w:rPr>
          <w:rFonts w:ascii="Times New Roman" w:hAnsi="Times New Roman" w:cs="Times New Roman"/>
          <w:sz w:val="24"/>
          <w:szCs w:val="24"/>
        </w:rPr>
      </w:pPr>
      <w:r w:rsidRPr="000F0323">
        <w:rPr>
          <w:rFonts w:ascii="Times New Roman" w:hAnsi="Times New Roman" w:cs="Times New Roman"/>
          <w:sz w:val="24"/>
          <w:szCs w:val="24"/>
        </w:rPr>
        <w:t>2.8</w:t>
      </w:r>
      <w:r w:rsidR="00BE21F4" w:rsidRPr="000F0323">
        <w:rPr>
          <w:rFonts w:ascii="Times New Roman" w:hAnsi="Times New Roman" w:cs="Times New Roman"/>
          <w:sz w:val="24"/>
          <w:szCs w:val="24"/>
        </w:rPr>
        <w:t>.2</w:t>
      </w:r>
      <w:r w:rsidR="00E470BE" w:rsidRPr="000F0323">
        <w:rPr>
          <w:rFonts w:ascii="Times New Roman" w:hAnsi="Times New Roman" w:cs="Times New Roman"/>
          <w:sz w:val="24"/>
          <w:szCs w:val="24"/>
        </w:rPr>
        <w:t>.</w:t>
      </w:r>
      <w:r w:rsidR="0034164F" w:rsidRPr="000F0323">
        <w:rPr>
          <w:rFonts w:ascii="Times New Roman" w:hAnsi="Times New Roman" w:cs="Times New Roman"/>
          <w:sz w:val="24"/>
          <w:szCs w:val="24"/>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7E7CB6" w:rsidRPr="000F0323" w:rsidRDefault="00222776" w:rsidP="0034164F">
      <w:pPr>
        <w:pStyle w:val="a3"/>
        <w:widowControl w:val="0"/>
        <w:spacing w:after="0" w:line="240" w:lineRule="auto"/>
        <w:ind w:left="0" w:firstLine="708"/>
        <w:contextualSpacing w:val="0"/>
        <w:jc w:val="both"/>
        <w:rPr>
          <w:rFonts w:ascii="Times New Roman" w:hAnsi="Times New Roman" w:cs="Times New Roman"/>
          <w:sz w:val="24"/>
          <w:szCs w:val="24"/>
        </w:rPr>
      </w:pPr>
      <w:r w:rsidRPr="000F0323">
        <w:rPr>
          <w:rFonts w:ascii="Times New Roman" w:hAnsi="Times New Roman" w:cs="Times New Roman"/>
          <w:sz w:val="24"/>
          <w:szCs w:val="24"/>
        </w:rPr>
        <w:t>2.8</w:t>
      </w:r>
      <w:r w:rsidR="00BE21F4" w:rsidRPr="000F0323">
        <w:rPr>
          <w:rFonts w:ascii="Times New Roman" w:hAnsi="Times New Roman" w:cs="Times New Roman"/>
          <w:sz w:val="24"/>
          <w:szCs w:val="24"/>
        </w:rPr>
        <w:t>.3</w:t>
      </w:r>
      <w:r w:rsidR="00E470BE" w:rsidRPr="000F0323">
        <w:rPr>
          <w:rFonts w:ascii="Times New Roman" w:hAnsi="Times New Roman" w:cs="Times New Roman"/>
          <w:sz w:val="24"/>
          <w:szCs w:val="24"/>
        </w:rPr>
        <w:t>.</w:t>
      </w:r>
      <w:r w:rsidR="0034164F" w:rsidRPr="000F0323">
        <w:rPr>
          <w:rFonts w:ascii="Times New Roman" w:hAnsi="Times New Roman" w:cs="Times New Roman"/>
          <w:sz w:val="24"/>
          <w:szCs w:val="24"/>
        </w:rPr>
        <w:t>Запросы принимаются не позднее чем за 3 (три) рабочих дня до дня окончания срока подачи заявок на участие в электронном аукционе, установленной в Извещении о проведении электронного аукциона</w:t>
      </w:r>
      <w:r w:rsidR="007E7CB6" w:rsidRPr="000F0323">
        <w:rPr>
          <w:rFonts w:ascii="Times New Roman" w:hAnsi="Times New Roman" w:cs="Times New Roman"/>
          <w:sz w:val="24"/>
          <w:szCs w:val="24"/>
        </w:rPr>
        <w:t>.</w:t>
      </w:r>
    </w:p>
    <w:p w:rsidR="0034164F" w:rsidRPr="000F0323" w:rsidRDefault="00222776" w:rsidP="0034164F">
      <w:pPr>
        <w:pStyle w:val="a3"/>
        <w:widowControl w:val="0"/>
        <w:spacing w:after="0" w:line="240" w:lineRule="auto"/>
        <w:ind w:left="0" w:firstLine="708"/>
        <w:contextualSpacing w:val="0"/>
        <w:jc w:val="both"/>
        <w:rPr>
          <w:rFonts w:ascii="Times New Roman" w:hAnsi="Times New Roman" w:cs="Times New Roman"/>
          <w:sz w:val="24"/>
          <w:szCs w:val="24"/>
        </w:rPr>
      </w:pPr>
      <w:r w:rsidRPr="000F0323">
        <w:rPr>
          <w:rFonts w:ascii="Times New Roman" w:hAnsi="Times New Roman" w:cs="Times New Roman"/>
          <w:sz w:val="24"/>
          <w:szCs w:val="24"/>
        </w:rPr>
        <w:t>2.8</w:t>
      </w:r>
      <w:r w:rsidR="00E470BE" w:rsidRPr="000F0323">
        <w:rPr>
          <w:rFonts w:ascii="Times New Roman" w:hAnsi="Times New Roman" w:cs="Times New Roman"/>
          <w:sz w:val="24"/>
          <w:szCs w:val="24"/>
        </w:rPr>
        <w:t>.4</w:t>
      </w:r>
      <w:r w:rsidR="0034164F" w:rsidRPr="000F0323">
        <w:rPr>
          <w:rFonts w:ascii="Times New Roman" w:hAnsi="Times New Roman" w:cs="Times New Roman"/>
          <w:sz w:val="24"/>
          <w:szCs w:val="24"/>
        </w:rPr>
        <w:t>.В случае если Запрос поступил в</w:t>
      </w:r>
      <w:r w:rsidR="00E470BE" w:rsidRPr="000F0323">
        <w:rPr>
          <w:rFonts w:ascii="Times New Roman" w:hAnsi="Times New Roman" w:cs="Times New Roman"/>
          <w:sz w:val="24"/>
          <w:szCs w:val="24"/>
        </w:rPr>
        <w:t xml:space="preserve"> сроки, установленные в пункте </w:t>
      </w:r>
      <w:r w:rsidRPr="000F0323">
        <w:rPr>
          <w:rFonts w:ascii="Times New Roman" w:hAnsi="Times New Roman" w:cs="Times New Roman"/>
          <w:sz w:val="24"/>
          <w:szCs w:val="24"/>
        </w:rPr>
        <w:t>2.8</w:t>
      </w:r>
      <w:r w:rsidR="00E470BE" w:rsidRPr="000F0323">
        <w:rPr>
          <w:rFonts w:ascii="Times New Roman" w:hAnsi="Times New Roman" w:cs="Times New Roman"/>
          <w:sz w:val="24"/>
          <w:szCs w:val="24"/>
        </w:rPr>
        <w:t>.3</w:t>
      </w:r>
      <w:r w:rsidR="0034164F" w:rsidRPr="000F0323">
        <w:rPr>
          <w:rFonts w:ascii="Times New Roman" w:hAnsi="Times New Roman" w:cs="Times New Roman"/>
          <w:sz w:val="24"/>
          <w:szCs w:val="24"/>
        </w:rPr>
        <w:t xml:space="preserve">. настоящего раздела, Региональный оператор в течение 2 (двух) рабочих дней со дня поступления  от оператора электронной площадки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заинтересованного лица, подавшего запрос.  </w:t>
      </w:r>
    </w:p>
    <w:p w:rsidR="007E7CBE" w:rsidRPr="000F0323" w:rsidRDefault="00222776" w:rsidP="00CD1898">
      <w:pPr>
        <w:pStyle w:val="a3"/>
        <w:widowControl w:val="0"/>
        <w:spacing w:after="0" w:line="240" w:lineRule="auto"/>
        <w:ind w:left="0" w:firstLine="708"/>
        <w:contextualSpacing w:val="0"/>
        <w:jc w:val="both"/>
        <w:rPr>
          <w:rFonts w:ascii="Times New Roman" w:hAnsi="Times New Roman" w:cs="Times New Roman"/>
          <w:sz w:val="24"/>
          <w:szCs w:val="24"/>
        </w:rPr>
      </w:pPr>
      <w:r w:rsidRPr="000F0323">
        <w:rPr>
          <w:rFonts w:ascii="Times New Roman" w:hAnsi="Times New Roman" w:cs="Times New Roman"/>
          <w:sz w:val="24"/>
          <w:szCs w:val="24"/>
        </w:rPr>
        <w:t>2.8</w:t>
      </w:r>
      <w:r w:rsidR="00F60863" w:rsidRPr="000F0323">
        <w:rPr>
          <w:rFonts w:ascii="Times New Roman" w:hAnsi="Times New Roman" w:cs="Times New Roman"/>
          <w:sz w:val="24"/>
          <w:szCs w:val="24"/>
        </w:rPr>
        <w:t>.</w:t>
      </w:r>
      <w:r w:rsidR="00E470BE" w:rsidRPr="000F0323">
        <w:rPr>
          <w:rFonts w:ascii="Times New Roman" w:hAnsi="Times New Roman" w:cs="Times New Roman"/>
          <w:sz w:val="24"/>
          <w:szCs w:val="24"/>
        </w:rPr>
        <w:t>5</w:t>
      </w:r>
      <w:r w:rsidR="005312D1" w:rsidRPr="000F0323">
        <w:rPr>
          <w:rFonts w:ascii="Times New Roman" w:hAnsi="Times New Roman" w:cs="Times New Roman"/>
          <w:sz w:val="24"/>
          <w:szCs w:val="24"/>
        </w:rPr>
        <w:t xml:space="preserve">. </w:t>
      </w:r>
      <w:r w:rsidR="0034164F" w:rsidRPr="000F0323">
        <w:rPr>
          <w:rFonts w:ascii="Times New Roman" w:hAnsi="Times New Roman" w:cs="Times New Roman"/>
          <w:sz w:val="24"/>
          <w:szCs w:val="24"/>
        </w:rPr>
        <w:t>В случае если Запрос поступил позднее сро</w:t>
      </w:r>
      <w:r w:rsidR="005312D1" w:rsidRPr="000F0323">
        <w:rPr>
          <w:rFonts w:ascii="Times New Roman" w:hAnsi="Times New Roman" w:cs="Times New Roman"/>
          <w:sz w:val="24"/>
          <w:szCs w:val="24"/>
        </w:rPr>
        <w:t xml:space="preserve">ка, установленного в пункте </w:t>
      </w:r>
      <w:r w:rsidR="00F60863" w:rsidRPr="000F0323">
        <w:rPr>
          <w:rFonts w:ascii="Times New Roman" w:hAnsi="Times New Roman" w:cs="Times New Roman"/>
          <w:sz w:val="24"/>
          <w:szCs w:val="24"/>
        </w:rPr>
        <w:t>2</w:t>
      </w:r>
      <w:r w:rsidR="00E470BE" w:rsidRPr="000F0323">
        <w:rPr>
          <w:rFonts w:ascii="Times New Roman" w:hAnsi="Times New Roman" w:cs="Times New Roman"/>
          <w:sz w:val="24"/>
          <w:szCs w:val="24"/>
        </w:rPr>
        <w:t>.</w:t>
      </w:r>
      <w:r w:rsidRPr="000F0323">
        <w:rPr>
          <w:rFonts w:ascii="Times New Roman" w:hAnsi="Times New Roman" w:cs="Times New Roman"/>
          <w:sz w:val="24"/>
          <w:szCs w:val="24"/>
        </w:rPr>
        <w:t>8</w:t>
      </w:r>
      <w:r w:rsidR="00F60863" w:rsidRPr="000F0323">
        <w:rPr>
          <w:rFonts w:ascii="Times New Roman" w:hAnsi="Times New Roman" w:cs="Times New Roman"/>
          <w:sz w:val="24"/>
          <w:szCs w:val="24"/>
        </w:rPr>
        <w:t>.</w:t>
      </w:r>
      <w:r w:rsidR="00E470BE" w:rsidRPr="000F0323">
        <w:rPr>
          <w:rFonts w:ascii="Times New Roman" w:hAnsi="Times New Roman" w:cs="Times New Roman"/>
          <w:sz w:val="24"/>
          <w:szCs w:val="24"/>
        </w:rPr>
        <w:t>3.</w:t>
      </w:r>
      <w:r w:rsidR="0034164F" w:rsidRPr="000F0323">
        <w:rPr>
          <w:rFonts w:ascii="Times New Roman" w:hAnsi="Times New Roman" w:cs="Times New Roman"/>
          <w:sz w:val="24"/>
          <w:szCs w:val="24"/>
        </w:rPr>
        <w:t xml:space="preserve"> настоящего раздела, данный запрос не принимается оператором электронной площадки.</w:t>
      </w:r>
    </w:p>
    <w:p w:rsidR="00E470BE" w:rsidRPr="000F0323" w:rsidRDefault="00222776" w:rsidP="007E7CBE">
      <w:pPr>
        <w:pStyle w:val="3"/>
        <w:tabs>
          <w:tab w:val="left" w:pos="1276"/>
        </w:tabs>
        <w:ind w:firstLine="0"/>
        <w:jc w:val="center"/>
        <w:rPr>
          <w:rFonts w:eastAsiaTheme="minorHAnsi" w:cs="Times New Roman"/>
          <w:b/>
          <w:color w:val="auto"/>
          <w:sz w:val="24"/>
        </w:rPr>
      </w:pPr>
      <w:r w:rsidRPr="000F0323">
        <w:rPr>
          <w:rFonts w:eastAsiaTheme="minorHAnsi" w:cs="Times New Roman"/>
          <w:b/>
          <w:color w:val="auto"/>
          <w:sz w:val="24"/>
        </w:rPr>
        <w:t>2.9</w:t>
      </w:r>
      <w:r w:rsidR="00E470BE" w:rsidRPr="000F0323">
        <w:rPr>
          <w:rFonts w:eastAsiaTheme="minorHAnsi" w:cs="Times New Roman"/>
          <w:b/>
          <w:color w:val="auto"/>
          <w:sz w:val="24"/>
        </w:rPr>
        <w:t>. Внесение изменений в документацию об электронном аукционе</w:t>
      </w:r>
    </w:p>
    <w:p w:rsidR="005E0E4D" w:rsidRPr="000F0323" w:rsidRDefault="00222776" w:rsidP="005E0E4D">
      <w:pPr>
        <w:pStyle w:val="3"/>
        <w:tabs>
          <w:tab w:val="left" w:pos="1276"/>
        </w:tabs>
        <w:ind w:firstLine="0"/>
        <w:rPr>
          <w:rFonts w:cs="Times New Roman"/>
          <w:color w:val="auto"/>
          <w:sz w:val="24"/>
        </w:rPr>
      </w:pPr>
      <w:r w:rsidRPr="000F0323">
        <w:rPr>
          <w:rFonts w:cs="Times New Roman"/>
          <w:bCs/>
          <w:color w:val="auto"/>
          <w:sz w:val="24"/>
        </w:rPr>
        <w:t xml:space="preserve">          2.9</w:t>
      </w:r>
      <w:r w:rsidR="00E470BE" w:rsidRPr="000F0323">
        <w:rPr>
          <w:rFonts w:cs="Times New Roman"/>
          <w:bCs/>
          <w:color w:val="auto"/>
          <w:sz w:val="24"/>
        </w:rPr>
        <w:t>.1.</w:t>
      </w:r>
      <w:r w:rsidR="009E232E" w:rsidRPr="000F0323">
        <w:rPr>
          <w:rFonts w:cs="Times New Roman"/>
          <w:bCs/>
          <w:color w:val="auto"/>
          <w:sz w:val="24"/>
        </w:rPr>
        <w:t xml:space="preserve">Региональный оператор </w:t>
      </w:r>
      <w:r w:rsidR="009E232E" w:rsidRPr="000F0323">
        <w:rPr>
          <w:rFonts w:cs="Times New Roman"/>
          <w:color w:val="auto"/>
          <w:sz w:val="24"/>
        </w:rPr>
        <w:t xml:space="preserve">по собственной инициативе или в связи с запросом заинтересованного лица о разъяснении положений Документации об электронном аукционе вправе принять </w:t>
      </w:r>
      <w:r w:rsidR="001E6533" w:rsidRPr="000F0323">
        <w:rPr>
          <w:rFonts w:cs="Times New Roman"/>
          <w:color w:val="auto"/>
          <w:sz w:val="24"/>
        </w:rPr>
        <w:t>решение о внесении изменений в и</w:t>
      </w:r>
      <w:r w:rsidR="009E232E" w:rsidRPr="000F0323">
        <w:rPr>
          <w:rFonts w:cs="Times New Roman"/>
          <w:color w:val="auto"/>
          <w:sz w:val="24"/>
        </w:rPr>
        <w:t>звещение о проведении электронного аукциона и (или) в Документацию об электронном аукционе не позднее че</w:t>
      </w:r>
      <w:r w:rsidR="005E0E4D" w:rsidRPr="000F0323">
        <w:rPr>
          <w:rFonts w:cs="Times New Roman"/>
          <w:color w:val="auto"/>
          <w:sz w:val="24"/>
        </w:rPr>
        <w:t>м за 3 (три) дня до д</w:t>
      </w:r>
      <w:r w:rsidR="001E6533" w:rsidRPr="000F0323">
        <w:rPr>
          <w:rFonts w:cs="Times New Roman"/>
          <w:color w:val="auto"/>
          <w:sz w:val="24"/>
        </w:rPr>
        <w:t>ня</w:t>
      </w:r>
      <w:r w:rsidR="005E0E4D" w:rsidRPr="000F0323">
        <w:rPr>
          <w:rFonts w:cs="Times New Roman"/>
          <w:color w:val="auto"/>
          <w:sz w:val="24"/>
        </w:rPr>
        <w:t xml:space="preserve"> окончания </w:t>
      </w:r>
      <w:r w:rsidR="009E232E" w:rsidRPr="000F0323">
        <w:rPr>
          <w:rFonts w:cs="Times New Roman"/>
          <w:color w:val="auto"/>
          <w:sz w:val="24"/>
        </w:rPr>
        <w:t>срока подачи заявок на участие в электронном аукционе. Изменение предмета электронного аукциона и увеличение размера обеспечения заявки не допускаются.</w:t>
      </w:r>
    </w:p>
    <w:p w:rsidR="009E232E" w:rsidRPr="000F0323" w:rsidRDefault="00222776" w:rsidP="005E0E4D">
      <w:pPr>
        <w:pStyle w:val="3"/>
        <w:tabs>
          <w:tab w:val="left" w:pos="1276"/>
        </w:tabs>
        <w:ind w:firstLine="0"/>
        <w:rPr>
          <w:rFonts w:cs="Times New Roman"/>
          <w:color w:val="auto"/>
          <w:sz w:val="24"/>
        </w:rPr>
      </w:pPr>
      <w:r w:rsidRPr="000F0323">
        <w:rPr>
          <w:rFonts w:cs="Times New Roman"/>
          <w:color w:val="auto"/>
          <w:sz w:val="24"/>
        </w:rPr>
        <w:t xml:space="preserve">       2.9</w:t>
      </w:r>
      <w:r w:rsidR="00E470BE" w:rsidRPr="000F0323">
        <w:rPr>
          <w:rFonts w:cs="Times New Roman"/>
          <w:color w:val="auto"/>
          <w:sz w:val="24"/>
        </w:rPr>
        <w:t>.2.</w:t>
      </w:r>
      <w:r w:rsidR="009E232E" w:rsidRPr="000F0323">
        <w:rPr>
          <w:rFonts w:cs="Times New Roman"/>
          <w:bCs/>
          <w:color w:val="auto"/>
          <w:sz w:val="24"/>
        </w:rPr>
        <w:t xml:space="preserve">В течение 1 (одного) рабочего дня со дня принятия решения, указанного в пункте </w:t>
      </w:r>
      <w:r w:rsidRPr="000F0323">
        <w:rPr>
          <w:color w:val="auto"/>
          <w:sz w:val="24"/>
        </w:rPr>
        <w:t>2.9</w:t>
      </w:r>
      <w:r w:rsidR="007A6134" w:rsidRPr="000F0323">
        <w:rPr>
          <w:color w:val="auto"/>
          <w:sz w:val="24"/>
        </w:rPr>
        <w:t>.1.</w:t>
      </w:r>
      <w:r w:rsidR="009E232E" w:rsidRPr="000F0323">
        <w:rPr>
          <w:rFonts w:cs="Times New Roman"/>
          <w:bCs/>
          <w:color w:val="auto"/>
          <w:sz w:val="24"/>
        </w:rPr>
        <w:t xml:space="preserve"> настоящего раздела, такие изменения публикуются </w:t>
      </w:r>
      <w:r w:rsidR="005E0E4D" w:rsidRPr="000F0323">
        <w:rPr>
          <w:rFonts w:cs="Times New Roman"/>
          <w:bCs/>
          <w:color w:val="auto"/>
          <w:sz w:val="24"/>
        </w:rPr>
        <w:t xml:space="preserve">региональным оператором </w:t>
      </w:r>
      <w:r w:rsidR="009E232E" w:rsidRPr="000F0323">
        <w:rPr>
          <w:rFonts w:cs="Times New Roman"/>
          <w:bCs/>
          <w:color w:val="auto"/>
          <w:sz w:val="24"/>
        </w:rPr>
        <w:t>на официальном сайте и сайте оператора электронной площадки.</w:t>
      </w:r>
    </w:p>
    <w:p w:rsidR="009E232E" w:rsidRPr="000F0323" w:rsidRDefault="00222776" w:rsidP="005E0E4D">
      <w:pPr>
        <w:pStyle w:val="3"/>
        <w:tabs>
          <w:tab w:val="left" w:pos="1276"/>
        </w:tabs>
        <w:rPr>
          <w:rFonts w:cs="Times New Roman"/>
          <w:color w:val="auto"/>
          <w:sz w:val="24"/>
        </w:rPr>
      </w:pPr>
      <w:r w:rsidRPr="000F0323">
        <w:rPr>
          <w:rFonts w:cs="Times New Roman"/>
          <w:bCs/>
          <w:color w:val="auto"/>
          <w:sz w:val="24"/>
        </w:rPr>
        <w:t>2.9</w:t>
      </w:r>
      <w:r w:rsidR="00E470BE" w:rsidRPr="000F0323">
        <w:rPr>
          <w:rFonts w:cs="Times New Roman"/>
          <w:bCs/>
          <w:color w:val="auto"/>
          <w:sz w:val="24"/>
        </w:rPr>
        <w:t>.3</w:t>
      </w:r>
      <w:r w:rsidR="005E0E4D" w:rsidRPr="000F0323">
        <w:rPr>
          <w:rFonts w:cs="Times New Roman"/>
          <w:bCs/>
          <w:color w:val="auto"/>
          <w:sz w:val="24"/>
        </w:rPr>
        <w:t>.</w:t>
      </w:r>
      <w:r w:rsidR="009E232E" w:rsidRPr="000F0323">
        <w:rPr>
          <w:rFonts w:cs="Times New Roman"/>
          <w:bCs/>
          <w:color w:val="auto"/>
          <w:sz w:val="24"/>
        </w:rPr>
        <w:t xml:space="preserve">Срок подачи заявок на участие в электронном аукционе продлевается так, чтобы со дня размещения на официальном сайте и сайте оператора электронной </w:t>
      </w:r>
      <w:r w:rsidR="005E0E4D" w:rsidRPr="000F0323">
        <w:rPr>
          <w:rFonts w:cs="Times New Roman"/>
          <w:bCs/>
          <w:color w:val="auto"/>
          <w:sz w:val="24"/>
        </w:rPr>
        <w:t>площадки внесенных изменений в и</w:t>
      </w:r>
      <w:r w:rsidR="009E232E" w:rsidRPr="000F0323">
        <w:rPr>
          <w:rFonts w:cs="Times New Roman"/>
          <w:bCs/>
          <w:color w:val="auto"/>
          <w:sz w:val="24"/>
        </w:rPr>
        <w:t xml:space="preserve">звещение о проведении электронного аукциона и (или) в </w:t>
      </w:r>
      <w:r w:rsidR="009E232E" w:rsidRPr="000F0323">
        <w:rPr>
          <w:rFonts w:cs="Times New Roman"/>
          <w:bCs/>
          <w:color w:val="auto"/>
          <w:sz w:val="24"/>
        </w:rPr>
        <w:lastRenderedPageBreak/>
        <w:t>Документаци</w:t>
      </w:r>
      <w:r w:rsidR="005E0E4D" w:rsidRPr="000F0323">
        <w:rPr>
          <w:rFonts w:cs="Times New Roman"/>
          <w:bCs/>
          <w:color w:val="auto"/>
          <w:sz w:val="24"/>
        </w:rPr>
        <w:t>ю</w:t>
      </w:r>
      <w:r w:rsidR="001E6533" w:rsidRPr="000F0323">
        <w:rPr>
          <w:rFonts w:cs="Times New Roman"/>
          <w:bCs/>
          <w:color w:val="auto"/>
          <w:sz w:val="24"/>
        </w:rPr>
        <w:t xml:space="preserve"> об электронном аукционе до дня</w:t>
      </w:r>
      <w:r w:rsidR="009E232E" w:rsidRPr="000F0323">
        <w:rPr>
          <w:rFonts w:cs="Times New Roman"/>
          <w:bCs/>
          <w:color w:val="auto"/>
          <w:sz w:val="24"/>
        </w:rPr>
        <w:t xml:space="preserve"> окончания </w:t>
      </w:r>
      <w:r w:rsidR="005E0E4D" w:rsidRPr="000F0323">
        <w:rPr>
          <w:rFonts w:cs="Times New Roman"/>
          <w:bCs/>
          <w:color w:val="auto"/>
          <w:sz w:val="24"/>
        </w:rPr>
        <w:t xml:space="preserve">срока </w:t>
      </w:r>
      <w:r w:rsidR="009E232E" w:rsidRPr="000F0323">
        <w:rPr>
          <w:rFonts w:cs="Times New Roman"/>
          <w:bCs/>
          <w:color w:val="auto"/>
          <w:sz w:val="24"/>
        </w:rPr>
        <w:t>подачи заявок срок составлял не менее 10 (десяти) дней.</w:t>
      </w:r>
    </w:p>
    <w:p w:rsidR="007E7CBE" w:rsidRPr="000F0323" w:rsidRDefault="00222776" w:rsidP="005E0E4D">
      <w:pPr>
        <w:pStyle w:val="3"/>
        <w:tabs>
          <w:tab w:val="left" w:pos="1276"/>
        </w:tabs>
        <w:rPr>
          <w:rFonts w:cs="Times New Roman"/>
          <w:bCs/>
          <w:color w:val="auto"/>
          <w:sz w:val="24"/>
        </w:rPr>
      </w:pPr>
      <w:r w:rsidRPr="000F0323">
        <w:rPr>
          <w:rFonts w:cs="Times New Roman"/>
          <w:color w:val="auto"/>
          <w:sz w:val="24"/>
        </w:rPr>
        <w:t>2.9</w:t>
      </w:r>
      <w:r w:rsidR="00E470BE" w:rsidRPr="000F0323">
        <w:rPr>
          <w:rFonts w:cs="Times New Roman"/>
          <w:color w:val="auto"/>
          <w:sz w:val="24"/>
        </w:rPr>
        <w:t>.4</w:t>
      </w:r>
      <w:r w:rsidR="005E0E4D" w:rsidRPr="000F0323">
        <w:rPr>
          <w:rFonts w:cs="Times New Roman"/>
          <w:color w:val="auto"/>
          <w:sz w:val="24"/>
        </w:rPr>
        <w:t>.</w:t>
      </w:r>
      <w:r w:rsidR="009E232E" w:rsidRPr="000F0323">
        <w:rPr>
          <w:rFonts w:cs="Times New Roman"/>
          <w:color w:val="auto"/>
          <w:sz w:val="24"/>
        </w:rPr>
        <w:t xml:space="preserve">Заинтересованные лица самостоятельно отслеживают возможные изменения, внесенные в </w:t>
      </w:r>
      <w:r w:rsidR="005E0E4D" w:rsidRPr="000F0323">
        <w:rPr>
          <w:rFonts w:cs="Times New Roman"/>
          <w:bCs/>
          <w:color w:val="auto"/>
          <w:sz w:val="24"/>
        </w:rPr>
        <w:t>и</w:t>
      </w:r>
      <w:r w:rsidR="009E232E" w:rsidRPr="000F0323">
        <w:rPr>
          <w:rFonts w:cs="Times New Roman"/>
          <w:bCs/>
          <w:color w:val="auto"/>
          <w:sz w:val="24"/>
        </w:rPr>
        <w:t>звещение о проведении э</w:t>
      </w:r>
      <w:r w:rsidR="005E0E4D" w:rsidRPr="000F0323">
        <w:rPr>
          <w:rFonts w:cs="Times New Roman"/>
          <w:bCs/>
          <w:color w:val="auto"/>
          <w:sz w:val="24"/>
        </w:rPr>
        <w:t>лектронного аукциона и (или) в д</w:t>
      </w:r>
      <w:r w:rsidR="009E232E" w:rsidRPr="000F0323">
        <w:rPr>
          <w:rFonts w:cs="Times New Roman"/>
          <w:bCs/>
          <w:color w:val="auto"/>
          <w:sz w:val="24"/>
        </w:rPr>
        <w:t>окументацию об электронном аукционе</w:t>
      </w:r>
      <w:r w:rsidR="007E7CBE" w:rsidRPr="000F0323">
        <w:rPr>
          <w:rFonts w:cs="Times New Roman"/>
          <w:bCs/>
          <w:color w:val="auto"/>
          <w:sz w:val="24"/>
        </w:rPr>
        <w:t>.</w:t>
      </w:r>
    </w:p>
    <w:p w:rsidR="0034164F" w:rsidRPr="000F0323" w:rsidRDefault="00222776" w:rsidP="005E0E4D">
      <w:pPr>
        <w:pStyle w:val="3"/>
        <w:tabs>
          <w:tab w:val="left" w:pos="1276"/>
        </w:tabs>
        <w:rPr>
          <w:rFonts w:cs="Times New Roman"/>
          <w:color w:val="auto"/>
          <w:sz w:val="24"/>
        </w:rPr>
      </w:pPr>
      <w:r w:rsidRPr="000F0323">
        <w:rPr>
          <w:rFonts w:cs="Times New Roman"/>
          <w:color w:val="auto"/>
          <w:sz w:val="24"/>
        </w:rPr>
        <w:t>2.9</w:t>
      </w:r>
      <w:r w:rsidR="00E470BE" w:rsidRPr="000F0323">
        <w:rPr>
          <w:rFonts w:cs="Times New Roman"/>
          <w:color w:val="auto"/>
          <w:sz w:val="24"/>
        </w:rPr>
        <w:t>.5</w:t>
      </w:r>
      <w:r w:rsidR="005E0E4D" w:rsidRPr="000F0323">
        <w:rPr>
          <w:rFonts w:cs="Times New Roman"/>
          <w:color w:val="auto"/>
          <w:sz w:val="24"/>
        </w:rPr>
        <w:t>.</w:t>
      </w:r>
      <w:r w:rsidR="009E232E" w:rsidRPr="000F0323">
        <w:rPr>
          <w:rFonts w:cs="Times New Roman"/>
          <w:color w:val="auto"/>
          <w:sz w:val="24"/>
        </w:rPr>
        <w:t>Региональный оператор не несет ответственности в случае, если заинтересованные лица не ознакомились с изменениями, внесенными в Извещение о проведении электронного аукциона и (или) Документацию об электронном аукционе.</w:t>
      </w:r>
    </w:p>
    <w:p w:rsidR="0034164F" w:rsidRPr="000F0323" w:rsidRDefault="0034164F" w:rsidP="0034164F">
      <w:pPr>
        <w:widowControl w:val="0"/>
        <w:tabs>
          <w:tab w:val="left" w:pos="5655"/>
        </w:tabs>
        <w:spacing w:after="0" w:line="240" w:lineRule="auto"/>
        <w:jc w:val="both"/>
        <w:rPr>
          <w:rFonts w:ascii="Times New Roman" w:hAnsi="Times New Roman" w:cs="Times New Roman"/>
          <w:sz w:val="24"/>
          <w:szCs w:val="24"/>
        </w:rPr>
      </w:pPr>
    </w:p>
    <w:p w:rsidR="000B17A9" w:rsidRPr="000F0323" w:rsidRDefault="000B17A9" w:rsidP="000B17A9">
      <w:pPr>
        <w:widowControl w:val="0"/>
        <w:spacing w:after="0" w:line="240" w:lineRule="auto"/>
        <w:ind w:firstLine="708"/>
        <w:jc w:val="center"/>
        <w:rPr>
          <w:rFonts w:ascii="Times New Roman" w:hAnsi="Times New Roman" w:cs="Times New Roman"/>
          <w:b/>
          <w:sz w:val="24"/>
          <w:szCs w:val="24"/>
        </w:rPr>
      </w:pPr>
      <w:r w:rsidRPr="000F0323">
        <w:rPr>
          <w:rFonts w:ascii="Times New Roman" w:hAnsi="Times New Roman" w:cs="Times New Roman"/>
          <w:b/>
          <w:sz w:val="24"/>
          <w:szCs w:val="24"/>
          <w:lang w:val="en-US"/>
        </w:rPr>
        <w:t>III</w:t>
      </w:r>
      <w:r w:rsidRPr="000F0323">
        <w:rPr>
          <w:rFonts w:ascii="Times New Roman" w:hAnsi="Times New Roman" w:cs="Times New Roman"/>
          <w:b/>
          <w:sz w:val="24"/>
          <w:szCs w:val="24"/>
        </w:rPr>
        <w:t xml:space="preserve">.Требования к содержанию и составу заявки на участие </w:t>
      </w:r>
    </w:p>
    <w:p w:rsidR="00CD7461" w:rsidRPr="000F0323" w:rsidRDefault="000B17A9" w:rsidP="00CD1898">
      <w:pPr>
        <w:widowControl w:val="0"/>
        <w:spacing w:after="0" w:line="240" w:lineRule="auto"/>
        <w:ind w:firstLine="708"/>
        <w:jc w:val="center"/>
        <w:rPr>
          <w:rFonts w:ascii="Times New Roman" w:hAnsi="Times New Roman" w:cs="Times New Roman"/>
          <w:b/>
          <w:sz w:val="24"/>
          <w:szCs w:val="24"/>
        </w:rPr>
      </w:pPr>
      <w:r w:rsidRPr="000F0323">
        <w:rPr>
          <w:rFonts w:ascii="Times New Roman" w:hAnsi="Times New Roman" w:cs="Times New Roman"/>
          <w:b/>
          <w:sz w:val="24"/>
          <w:szCs w:val="24"/>
        </w:rPr>
        <w:t>в электронном аукционе</w:t>
      </w:r>
    </w:p>
    <w:p w:rsidR="000B17A9" w:rsidRPr="000F0323" w:rsidRDefault="00CD7461" w:rsidP="000B17A9">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3.1</w:t>
      </w:r>
      <w:r w:rsidR="000B17A9" w:rsidRPr="000F0323">
        <w:rPr>
          <w:rFonts w:ascii="Times New Roman" w:hAnsi="Times New Roman" w:cs="Times New Roman"/>
          <w:sz w:val="24"/>
          <w:szCs w:val="24"/>
        </w:rPr>
        <w:t>. Заявка на участие в электронном аукционе направляется участником  электронного аукциона оператору электронной площадки в форме электронного документа, содержащего  документы и  сведен</w:t>
      </w:r>
      <w:r w:rsidRPr="000F0323">
        <w:rPr>
          <w:rFonts w:ascii="Times New Roman" w:hAnsi="Times New Roman" w:cs="Times New Roman"/>
          <w:sz w:val="24"/>
          <w:szCs w:val="24"/>
        </w:rPr>
        <w:t>ия, в соответствии с пунктом 3.2</w:t>
      </w:r>
      <w:r w:rsidR="000B17A9" w:rsidRPr="000F0323">
        <w:rPr>
          <w:rFonts w:ascii="Times New Roman" w:hAnsi="Times New Roman" w:cs="Times New Roman"/>
          <w:sz w:val="24"/>
          <w:szCs w:val="24"/>
        </w:rPr>
        <w:t xml:space="preserve">. </w:t>
      </w:r>
      <w:r w:rsidR="000665F4" w:rsidRPr="000F0323">
        <w:rPr>
          <w:rFonts w:ascii="Times New Roman" w:hAnsi="Times New Roman" w:cs="Times New Roman"/>
          <w:sz w:val="24"/>
          <w:szCs w:val="24"/>
        </w:rPr>
        <w:t>настоящего раздела.</w:t>
      </w:r>
    </w:p>
    <w:p w:rsidR="000665F4" w:rsidRPr="000F0323" w:rsidRDefault="00CD7461" w:rsidP="000B17A9">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3.2</w:t>
      </w:r>
      <w:r w:rsidR="000665F4" w:rsidRPr="000F0323">
        <w:rPr>
          <w:rFonts w:ascii="Times New Roman" w:hAnsi="Times New Roman" w:cs="Times New Roman"/>
          <w:sz w:val="24"/>
          <w:szCs w:val="24"/>
        </w:rPr>
        <w:t>. Заявка на участие в электронном аукционе должна содержать:</w:t>
      </w:r>
    </w:p>
    <w:p w:rsidR="000665F4" w:rsidRPr="000F0323" w:rsidRDefault="000665F4" w:rsidP="000B17A9">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w:t>
      </w:r>
      <w:r w:rsidR="001E6533" w:rsidRPr="000F0323">
        <w:rPr>
          <w:rFonts w:ascii="Times New Roman" w:hAnsi="Times New Roman" w:cs="Times New Roman"/>
          <w:sz w:val="24"/>
          <w:szCs w:val="24"/>
        </w:rPr>
        <w:t>,</w:t>
      </w:r>
      <w:r w:rsidRPr="000F0323">
        <w:rPr>
          <w:rFonts w:ascii="Times New Roman" w:hAnsi="Times New Roman" w:cs="Times New Roman"/>
          <w:sz w:val="24"/>
          <w:szCs w:val="24"/>
        </w:rPr>
        <w:t xml:space="preserve">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0665F4" w:rsidRPr="000F0323" w:rsidRDefault="000665F4" w:rsidP="000B17A9">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б) документ, подтверждающий полномочия лица на осуществление действий от  имени участника электронного аукциона.</w:t>
      </w:r>
    </w:p>
    <w:p w:rsidR="00CD7461" w:rsidRPr="000F0323" w:rsidRDefault="00CD7461" w:rsidP="00CD7461">
      <w:pPr>
        <w:widowControl w:val="0"/>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ab/>
        <w:t>3.3. Региональный оператор не вправе требовать от участника электронного аукциона  иных документов и сведений, кроме тех, которые предусмотрены  п.3.2 настоящего раздела.</w:t>
      </w:r>
    </w:p>
    <w:p w:rsidR="00CD7461" w:rsidRPr="000F0323" w:rsidRDefault="00CD7461" w:rsidP="00CD7461">
      <w:pPr>
        <w:widowControl w:val="0"/>
        <w:spacing w:after="0" w:line="240" w:lineRule="auto"/>
        <w:jc w:val="both"/>
        <w:rPr>
          <w:rFonts w:ascii="Times New Roman" w:hAnsi="Times New Roman" w:cs="Times New Roman"/>
          <w:sz w:val="24"/>
          <w:szCs w:val="24"/>
        </w:rPr>
      </w:pPr>
    </w:p>
    <w:p w:rsidR="00CD7461" w:rsidRPr="000F0323" w:rsidRDefault="00CD7461" w:rsidP="00CD1898">
      <w:pPr>
        <w:widowControl w:val="0"/>
        <w:tabs>
          <w:tab w:val="left" w:pos="426"/>
        </w:tabs>
        <w:spacing w:after="0" w:line="240" w:lineRule="auto"/>
        <w:jc w:val="center"/>
        <w:rPr>
          <w:rFonts w:ascii="Times New Roman" w:hAnsi="Times New Roman" w:cs="Times New Roman"/>
          <w:b/>
          <w:sz w:val="24"/>
          <w:szCs w:val="24"/>
        </w:rPr>
      </w:pPr>
      <w:r w:rsidRPr="000F0323">
        <w:rPr>
          <w:rFonts w:ascii="Times New Roman" w:hAnsi="Times New Roman" w:cs="Times New Roman"/>
          <w:b/>
          <w:sz w:val="24"/>
          <w:szCs w:val="24"/>
          <w:lang w:val="en-US"/>
        </w:rPr>
        <w:t>IV</w:t>
      </w:r>
      <w:r w:rsidRPr="000F0323">
        <w:rPr>
          <w:rFonts w:ascii="Times New Roman" w:hAnsi="Times New Roman" w:cs="Times New Roman"/>
          <w:b/>
          <w:sz w:val="24"/>
          <w:szCs w:val="24"/>
        </w:rPr>
        <w:t>.Порядок подачи заявок на участие в электронном аукционе</w:t>
      </w:r>
    </w:p>
    <w:p w:rsidR="00CD7461" w:rsidRPr="000F0323" w:rsidRDefault="00CD7461" w:rsidP="00CD7461">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 xml:space="preserve">4.1. Для участия в электронном аукционе подрядная организация направляет заявку на участие в электронном аукционе </w:t>
      </w:r>
      <w:r w:rsidR="001E6533" w:rsidRPr="000F0323">
        <w:rPr>
          <w:rFonts w:ascii="Times New Roman" w:hAnsi="Times New Roman" w:cs="Times New Roman"/>
          <w:sz w:val="24"/>
          <w:szCs w:val="24"/>
        </w:rPr>
        <w:t>в любое время после размещения извещения  о проведении  электронного аукциона до даты  и времени окончания срока  подачи заявок.</w:t>
      </w:r>
    </w:p>
    <w:p w:rsidR="00CD7461" w:rsidRPr="000F0323" w:rsidRDefault="00CD7461" w:rsidP="00CD7461">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4.2. Подать заявку  на участие в электронных аукционах может  только лицо,  прошедшее аккредитацию  на электронной площадке.</w:t>
      </w:r>
    </w:p>
    <w:p w:rsidR="00CD7461" w:rsidRPr="000F0323" w:rsidRDefault="00CD7461" w:rsidP="00CD7461">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4.3. Участник, включенный в реестр квалифицированных подрядных организаций в соответствующем субъекте Российской Федерации и  предоставивший обеспечение заявки на участие  в электронном аукционе, вправе участвовать  в электронных аукционах, проводимых в данном субъекте на электронной площадке по соответствующему предмету  электронного аукциона и начальной (максимальной) цене договора.</w:t>
      </w:r>
      <w:bookmarkStart w:id="1" w:name="_Ref460790783"/>
    </w:p>
    <w:p w:rsidR="00CD7461" w:rsidRPr="000F0323" w:rsidRDefault="00CD7461" w:rsidP="00CD7461">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4.4.Участник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bookmarkStart w:id="2" w:name="_Ref460789012"/>
      <w:bookmarkEnd w:id="1"/>
    </w:p>
    <w:p w:rsidR="00CD7461" w:rsidRPr="000F0323" w:rsidRDefault="00CD7461" w:rsidP="00CD7461">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 xml:space="preserve">4.5. Участник электронного аукциона не вправе подать заявку на участие в электронном аукционе за 3 (три) месяца до даты окончания срока своей аккредитации на электронной площадке. </w:t>
      </w:r>
      <w:bookmarkEnd w:id="2"/>
    </w:p>
    <w:p w:rsidR="00C338C3" w:rsidRPr="000F0323" w:rsidRDefault="00CD7461" w:rsidP="00C338C3">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4.6.Участник электронного аукциона вправе подать только одну заявку на участие в электронном аукционе.</w:t>
      </w:r>
    </w:p>
    <w:p w:rsidR="00C338C3" w:rsidRPr="000F0323" w:rsidRDefault="00C338C3" w:rsidP="00C338C3">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4.7.</w:t>
      </w:r>
      <w:r w:rsidR="00CD7461" w:rsidRPr="000F0323">
        <w:rPr>
          <w:rFonts w:ascii="Times New Roman" w:hAnsi="Times New Roman" w:cs="Times New Roman"/>
          <w:sz w:val="24"/>
          <w:szCs w:val="24"/>
        </w:rPr>
        <w:t>О</w:t>
      </w:r>
      <w:r w:rsidRPr="000F0323">
        <w:rPr>
          <w:rFonts w:ascii="Times New Roman" w:hAnsi="Times New Roman" w:cs="Times New Roman"/>
          <w:sz w:val="24"/>
          <w:szCs w:val="24"/>
        </w:rPr>
        <w:t>ператор электронной площадки и р</w:t>
      </w:r>
      <w:r w:rsidR="00CD7461" w:rsidRPr="000F0323">
        <w:rPr>
          <w:rFonts w:ascii="Times New Roman" w:hAnsi="Times New Roman" w:cs="Times New Roman"/>
          <w:sz w:val="24"/>
          <w:szCs w:val="24"/>
        </w:rPr>
        <w:t xml:space="preserve">егиональный оператор обеспечивают конфиденциальность информации об участниках электронного аукциона, подавших </w:t>
      </w:r>
      <w:r w:rsidR="00CD7461" w:rsidRPr="000F0323">
        <w:rPr>
          <w:rFonts w:ascii="Times New Roman" w:hAnsi="Times New Roman" w:cs="Times New Roman"/>
          <w:sz w:val="24"/>
          <w:szCs w:val="24"/>
        </w:rPr>
        <w:lastRenderedPageBreak/>
        <w:t xml:space="preserve">заявки на участие в электронном аукционе. </w:t>
      </w:r>
    </w:p>
    <w:p w:rsidR="001E6533" w:rsidRPr="000F0323" w:rsidRDefault="00E16444" w:rsidP="00230337">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 xml:space="preserve">4.8. </w:t>
      </w:r>
      <w:r w:rsidR="00CD7461" w:rsidRPr="000F0323">
        <w:rPr>
          <w:rFonts w:ascii="Times New Roman" w:hAnsi="Times New Roman" w:cs="Times New Roman"/>
          <w:sz w:val="24"/>
          <w:szCs w:val="24"/>
        </w:rPr>
        <w:t>В течение 1 (одного) часа после получения заявки на участие в электронном аукционе оператор электронной площадки</w:t>
      </w:r>
      <w:r w:rsidR="001E6533" w:rsidRPr="000F0323">
        <w:rPr>
          <w:rFonts w:ascii="Times New Roman" w:hAnsi="Times New Roman" w:cs="Times New Roman"/>
          <w:sz w:val="24"/>
          <w:szCs w:val="24"/>
        </w:rPr>
        <w:t xml:space="preserve"> осуществляет проверку  нахождения сведений  об участнике электронного аукциона  в реестре  квалифицированных подрядных организаций для участия, присвоить заявке порядковый номер  и подтвердить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w:t>
      </w:r>
      <w:r w:rsidR="00230337" w:rsidRPr="000F0323">
        <w:rPr>
          <w:rFonts w:ascii="Times New Roman" w:hAnsi="Times New Roman" w:cs="Times New Roman"/>
          <w:sz w:val="24"/>
          <w:szCs w:val="24"/>
        </w:rPr>
        <w:t>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ее участнику электронного аукциона.</w:t>
      </w:r>
    </w:p>
    <w:p w:rsidR="00CD7461" w:rsidRPr="000F0323" w:rsidRDefault="00CD7461" w:rsidP="00F55399">
      <w:pPr>
        <w:widowControl w:val="0"/>
        <w:spacing w:after="0" w:line="240" w:lineRule="auto"/>
        <w:ind w:firstLine="708"/>
        <w:jc w:val="both"/>
        <w:rPr>
          <w:rFonts w:ascii="Times New Roman" w:hAnsi="Times New Roman" w:cs="Times New Roman"/>
          <w:sz w:val="24"/>
          <w:szCs w:val="24"/>
        </w:rPr>
      </w:pPr>
      <w:r w:rsidRPr="000F0323">
        <w:rPr>
          <w:rFonts w:ascii="Times New Roman" w:hAnsi="Times New Roman" w:cs="Times New Roman"/>
          <w:sz w:val="24"/>
          <w:szCs w:val="24"/>
        </w:rPr>
        <w:t>В течение 1 (одного)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CD7461" w:rsidRPr="000F0323" w:rsidRDefault="00CD7461" w:rsidP="00CD7461">
      <w:pPr>
        <w:widowControl w:val="0"/>
        <w:spacing w:after="0" w:line="240" w:lineRule="auto"/>
        <w:ind w:firstLine="709"/>
        <w:jc w:val="both"/>
        <w:rPr>
          <w:rFonts w:ascii="Times New Roman" w:hAnsi="Times New Roman" w:cs="Times New Roman"/>
          <w:sz w:val="24"/>
          <w:szCs w:val="24"/>
        </w:rPr>
      </w:pPr>
      <w:r w:rsidRPr="000F0323">
        <w:rPr>
          <w:rFonts w:ascii="Times New Roman" w:hAnsi="Times New Roman" w:cs="Times New Roman"/>
          <w:sz w:val="24"/>
          <w:szCs w:val="24"/>
        </w:rPr>
        <w:t xml:space="preserve">а) подачи заявки с нарушением требований, предусмотренных пунктом </w:t>
      </w:r>
      <w:r w:rsidR="0034752B" w:rsidRPr="000F0323">
        <w:rPr>
          <w:rFonts w:ascii="Times New Roman" w:hAnsi="Times New Roman" w:cs="Times New Roman"/>
          <w:sz w:val="24"/>
          <w:szCs w:val="24"/>
        </w:rPr>
        <w:t>4.4.</w:t>
      </w:r>
      <w:r w:rsidRPr="000F0323">
        <w:rPr>
          <w:rFonts w:ascii="Times New Roman" w:hAnsi="Times New Roman" w:cs="Times New Roman"/>
          <w:sz w:val="24"/>
          <w:szCs w:val="24"/>
        </w:rPr>
        <w:t xml:space="preserve"> настоящего раздела и пункта 97 Положения;</w:t>
      </w:r>
    </w:p>
    <w:p w:rsidR="00CD7461" w:rsidRPr="000F0323" w:rsidRDefault="00CD7461" w:rsidP="00CD7461">
      <w:pPr>
        <w:widowControl w:val="0"/>
        <w:spacing w:after="0" w:line="240" w:lineRule="auto"/>
        <w:ind w:firstLine="709"/>
        <w:jc w:val="both"/>
        <w:rPr>
          <w:rFonts w:ascii="Times New Roman" w:hAnsi="Times New Roman" w:cs="Times New Roman"/>
          <w:sz w:val="24"/>
          <w:szCs w:val="24"/>
        </w:rPr>
      </w:pPr>
      <w:r w:rsidRPr="000F0323">
        <w:rPr>
          <w:rFonts w:ascii="Times New Roman" w:hAnsi="Times New Roman" w:cs="Times New Roman"/>
          <w:sz w:val="24"/>
          <w:szCs w:val="24"/>
        </w:rPr>
        <w:t>б) подачи одним участником электронного аукциона 2 (двух) и более заявок при условии, что поданные ранее заявки этим участником не отозваны, при этом возвращаются все заявки;</w:t>
      </w:r>
    </w:p>
    <w:p w:rsidR="00CD7461" w:rsidRPr="000F0323" w:rsidRDefault="00CD7461" w:rsidP="00CD7461">
      <w:pPr>
        <w:widowControl w:val="0"/>
        <w:spacing w:after="0" w:line="240" w:lineRule="auto"/>
        <w:ind w:firstLine="709"/>
        <w:jc w:val="both"/>
        <w:rPr>
          <w:rFonts w:ascii="Times New Roman" w:hAnsi="Times New Roman" w:cs="Times New Roman"/>
          <w:sz w:val="24"/>
          <w:szCs w:val="24"/>
        </w:rPr>
      </w:pPr>
      <w:r w:rsidRPr="000F0323">
        <w:rPr>
          <w:rFonts w:ascii="Times New Roman" w:hAnsi="Times New Roman" w:cs="Times New Roman"/>
          <w:sz w:val="24"/>
          <w:szCs w:val="24"/>
        </w:rPr>
        <w:t>в) получения заявки после даты и времени окончания срока под</w:t>
      </w:r>
      <w:r w:rsidR="00761036" w:rsidRPr="000F0323">
        <w:rPr>
          <w:rFonts w:ascii="Times New Roman" w:hAnsi="Times New Roman" w:cs="Times New Roman"/>
          <w:sz w:val="24"/>
          <w:szCs w:val="24"/>
        </w:rPr>
        <w:t>ачи заявок</w:t>
      </w:r>
      <w:r w:rsidRPr="000F0323">
        <w:rPr>
          <w:rFonts w:ascii="Times New Roman" w:hAnsi="Times New Roman" w:cs="Times New Roman"/>
          <w:sz w:val="24"/>
          <w:szCs w:val="24"/>
        </w:rPr>
        <w:t>;</w:t>
      </w:r>
    </w:p>
    <w:p w:rsidR="00F55399" w:rsidRPr="000F0323" w:rsidRDefault="00CD7461" w:rsidP="00F55399">
      <w:pPr>
        <w:widowControl w:val="0"/>
        <w:spacing w:after="0" w:line="240" w:lineRule="auto"/>
        <w:ind w:firstLine="709"/>
        <w:jc w:val="both"/>
        <w:rPr>
          <w:rFonts w:ascii="Times New Roman" w:hAnsi="Times New Roman" w:cs="Times New Roman"/>
          <w:sz w:val="24"/>
          <w:szCs w:val="24"/>
        </w:rPr>
      </w:pPr>
      <w:r w:rsidRPr="000F0323">
        <w:rPr>
          <w:rFonts w:ascii="Times New Roman" w:hAnsi="Times New Roman" w:cs="Times New Roman"/>
          <w:sz w:val="24"/>
          <w:szCs w:val="24"/>
        </w:rPr>
        <w:t xml:space="preserve">г) получения заявки от участника электронного аукциона с нарушением положений пунктов </w:t>
      </w:r>
      <w:r w:rsidR="0063344C" w:rsidRPr="000F0323">
        <w:rPr>
          <w:rFonts w:ascii="Times New Roman" w:hAnsi="Times New Roman" w:cs="Times New Roman"/>
          <w:sz w:val="24"/>
          <w:szCs w:val="24"/>
        </w:rPr>
        <w:t>4.2. и 4.5.</w:t>
      </w:r>
      <w:r w:rsidRPr="000F0323">
        <w:rPr>
          <w:rFonts w:ascii="Times New Roman" w:hAnsi="Times New Roman" w:cs="Times New Roman"/>
          <w:sz w:val="24"/>
          <w:szCs w:val="24"/>
        </w:rPr>
        <w:t>настоящего раздела.</w:t>
      </w:r>
    </w:p>
    <w:p w:rsidR="00F55399" w:rsidRPr="000F0323" w:rsidRDefault="00CD7461" w:rsidP="00F55399">
      <w:pPr>
        <w:widowControl w:val="0"/>
        <w:spacing w:after="0" w:line="240" w:lineRule="auto"/>
        <w:ind w:firstLine="709"/>
        <w:jc w:val="both"/>
        <w:rPr>
          <w:rFonts w:ascii="Times New Roman" w:hAnsi="Times New Roman" w:cs="Times New Roman"/>
          <w:sz w:val="24"/>
          <w:szCs w:val="24"/>
        </w:rPr>
      </w:pPr>
      <w:r w:rsidRPr="000F0323">
        <w:rPr>
          <w:rFonts w:ascii="Times New Roman" w:hAnsi="Times New Roman" w:cs="Times New Roman"/>
          <w:sz w:val="24"/>
          <w:szCs w:val="24"/>
        </w:rPr>
        <w:t>Одновременно с возвратом заявки на участие в электронном аукционе оператор электронной площадки уведомляет в форме электронного документа участника электронного аукциона, подавшего заявку, об основаниях ее возврата с указанием требования Положения, которые были нарушены. Возврат заявок оператором электронной площадки по иным основаниям не допускается.</w:t>
      </w:r>
    </w:p>
    <w:p w:rsidR="00F55399" w:rsidRPr="000F0323" w:rsidRDefault="00F55399" w:rsidP="00F55399">
      <w:pPr>
        <w:widowControl w:val="0"/>
        <w:spacing w:after="0" w:line="240" w:lineRule="auto"/>
        <w:ind w:firstLine="709"/>
        <w:jc w:val="both"/>
        <w:rPr>
          <w:rFonts w:ascii="Times New Roman" w:hAnsi="Times New Roman" w:cs="Times New Roman"/>
          <w:sz w:val="24"/>
          <w:szCs w:val="24"/>
        </w:rPr>
      </w:pPr>
      <w:r w:rsidRPr="000F0323">
        <w:rPr>
          <w:rFonts w:ascii="Times New Roman" w:hAnsi="Times New Roman" w:cs="Times New Roman"/>
          <w:sz w:val="24"/>
          <w:szCs w:val="24"/>
        </w:rPr>
        <w:t xml:space="preserve">4.9. </w:t>
      </w:r>
      <w:r w:rsidR="00CD7461" w:rsidRPr="000F0323">
        <w:rPr>
          <w:rFonts w:ascii="Times New Roman" w:hAnsi="Times New Roman" w:cs="Times New Roman"/>
          <w:sz w:val="24"/>
          <w:szCs w:val="24"/>
        </w:rPr>
        <w:t>Участник электронного аукциона, подавший заявку на участие в электронном аукционе, вправе</w:t>
      </w:r>
      <w:r w:rsidRPr="000F0323">
        <w:rPr>
          <w:rFonts w:ascii="Times New Roman" w:hAnsi="Times New Roman" w:cs="Times New Roman"/>
          <w:sz w:val="24"/>
          <w:szCs w:val="24"/>
        </w:rPr>
        <w:t xml:space="preserve"> </w:t>
      </w:r>
      <w:r w:rsidR="00722065" w:rsidRPr="000F0323">
        <w:rPr>
          <w:rFonts w:ascii="Times New Roman" w:hAnsi="Times New Roman" w:cs="Times New Roman"/>
          <w:sz w:val="24"/>
          <w:szCs w:val="24"/>
        </w:rPr>
        <w:t xml:space="preserve">отозвать заявку не позднее дня </w:t>
      </w:r>
      <w:r w:rsidR="00CD7461" w:rsidRPr="000F0323">
        <w:rPr>
          <w:rFonts w:ascii="Times New Roman" w:hAnsi="Times New Roman" w:cs="Times New Roman"/>
          <w:sz w:val="24"/>
          <w:szCs w:val="24"/>
        </w:rPr>
        <w:t>окончания срока подачи заявок с направлением оператору электронной площадки уведомления об отзыве заявки.</w:t>
      </w:r>
    </w:p>
    <w:p w:rsidR="00F55399" w:rsidRPr="000F0323" w:rsidRDefault="00F55399" w:rsidP="00F55399">
      <w:pPr>
        <w:widowControl w:val="0"/>
        <w:spacing w:after="0" w:line="240" w:lineRule="auto"/>
        <w:ind w:firstLine="709"/>
        <w:jc w:val="both"/>
        <w:rPr>
          <w:rFonts w:ascii="Times New Roman" w:hAnsi="Times New Roman" w:cs="Times New Roman"/>
          <w:sz w:val="24"/>
          <w:szCs w:val="24"/>
        </w:rPr>
      </w:pPr>
      <w:r w:rsidRPr="000F0323">
        <w:rPr>
          <w:rFonts w:ascii="Times New Roman" w:hAnsi="Times New Roman" w:cs="Times New Roman"/>
          <w:sz w:val="24"/>
          <w:szCs w:val="24"/>
        </w:rPr>
        <w:t xml:space="preserve">4.10. </w:t>
      </w:r>
      <w:r w:rsidR="00CD7461" w:rsidRPr="000F0323">
        <w:rPr>
          <w:rFonts w:ascii="Times New Roman" w:hAnsi="Times New Roman" w:cs="Times New Roman"/>
          <w:sz w:val="24"/>
          <w:szCs w:val="24"/>
        </w:rPr>
        <w:t>Уведомление об отзыве заявки подается участником 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r w:rsidRPr="000F0323">
        <w:rPr>
          <w:rFonts w:ascii="Times New Roman" w:hAnsi="Times New Roman" w:cs="Times New Roman"/>
          <w:sz w:val="24"/>
          <w:szCs w:val="24"/>
        </w:rPr>
        <w:t>.</w:t>
      </w:r>
    </w:p>
    <w:p w:rsidR="00F55399" w:rsidRPr="000F0323" w:rsidRDefault="00F55399" w:rsidP="00F55399">
      <w:pPr>
        <w:widowControl w:val="0"/>
        <w:spacing w:after="0" w:line="240" w:lineRule="auto"/>
        <w:ind w:firstLine="709"/>
        <w:jc w:val="both"/>
        <w:rPr>
          <w:rFonts w:ascii="Times New Roman" w:hAnsi="Times New Roman" w:cs="Times New Roman"/>
          <w:sz w:val="24"/>
          <w:szCs w:val="24"/>
        </w:rPr>
      </w:pPr>
      <w:r w:rsidRPr="000F0323">
        <w:rPr>
          <w:rFonts w:ascii="Times New Roman" w:hAnsi="Times New Roman" w:cs="Times New Roman"/>
          <w:sz w:val="24"/>
          <w:szCs w:val="24"/>
        </w:rPr>
        <w:t xml:space="preserve">4.11. </w:t>
      </w:r>
      <w:r w:rsidR="00CD7461" w:rsidRPr="000F0323">
        <w:rPr>
          <w:rFonts w:ascii="Times New Roman" w:hAnsi="Times New Roman" w:cs="Times New Roman"/>
          <w:sz w:val="24"/>
          <w:szCs w:val="24"/>
        </w:rPr>
        <w:t xml:space="preserve">Внесение изменений в заявку об участии в электронном аукционе осуществляется путем ее отзыва и направлении новой заявки. </w:t>
      </w:r>
    </w:p>
    <w:p w:rsidR="00F55399" w:rsidRPr="000F0323" w:rsidRDefault="00F55399" w:rsidP="0096030C">
      <w:pPr>
        <w:widowControl w:val="0"/>
        <w:spacing w:after="0" w:line="240" w:lineRule="auto"/>
        <w:ind w:firstLine="709"/>
        <w:jc w:val="both"/>
        <w:rPr>
          <w:rFonts w:ascii="Times New Roman" w:hAnsi="Times New Roman" w:cs="Times New Roman"/>
          <w:sz w:val="24"/>
          <w:szCs w:val="24"/>
        </w:rPr>
      </w:pPr>
      <w:r w:rsidRPr="000F0323">
        <w:rPr>
          <w:rFonts w:ascii="Times New Roman" w:hAnsi="Times New Roman" w:cs="Times New Roman"/>
          <w:sz w:val="24"/>
          <w:szCs w:val="24"/>
        </w:rPr>
        <w:t xml:space="preserve">4.12. </w:t>
      </w:r>
      <w:r w:rsidR="00CD7461" w:rsidRPr="000F0323">
        <w:rPr>
          <w:rFonts w:ascii="Times New Roman" w:hAnsi="Times New Roman" w:cs="Times New Roman"/>
          <w:sz w:val="24"/>
          <w:szCs w:val="24"/>
        </w:rPr>
        <w:t>Не позднее 1 (одного) рабочего дня, следующего за днем окончания срока подачи заявок на участие в электронном аукционе, оператор электронной площадки направляет Региональному оператору поступившие заявки в форме электронного документа.</w:t>
      </w:r>
    </w:p>
    <w:p w:rsidR="0096030C" w:rsidRPr="000F0323" w:rsidRDefault="0096030C" w:rsidP="00E470BE">
      <w:pPr>
        <w:widowControl w:val="0"/>
        <w:spacing w:after="0" w:line="240" w:lineRule="auto"/>
        <w:jc w:val="both"/>
        <w:rPr>
          <w:rFonts w:ascii="Times New Roman" w:hAnsi="Times New Roman" w:cs="Times New Roman"/>
          <w:sz w:val="24"/>
          <w:szCs w:val="24"/>
        </w:rPr>
      </w:pPr>
    </w:p>
    <w:p w:rsidR="00F55399" w:rsidRPr="000F0323" w:rsidRDefault="00CD7461" w:rsidP="00F55399">
      <w:pPr>
        <w:pStyle w:val="2"/>
        <w:keepNext w:val="0"/>
        <w:keepLines w:val="0"/>
        <w:widowControl w:val="0"/>
        <w:numPr>
          <w:ilvl w:val="0"/>
          <w:numId w:val="12"/>
        </w:numPr>
        <w:tabs>
          <w:tab w:val="left" w:pos="1134"/>
        </w:tabs>
        <w:spacing w:before="0" w:line="240" w:lineRule="auto"/>
        <w:rPr>
          <w:rFonts w:cs="Times New Roman"/>
          <w:b/>
          <w:bCs/>
          <w:sz w:val="24"/>
          <w:szCs w:val="24"/>
        </w:rPr>
      </w:pPr>
      <w:r w:rsidRPr="000F0323">
        <w:rPr>
          <w:rFonts w:cs="Times New Roman"/>
          <w:b/>
          <w:bCs/>
          <w:sz w:val="24"/>
          <w:szCs w:val="24"/>
        </w:rPr>
        <w:t>Обеспечение заявок на</w:t>
      </w:r>
      <w:r w:rsidR="00F55399" w:rsidRPr="000F0323">
        <w:rPr>
          <w:rFonts w:cs="Times New Roman"/>
          <w:b/>
          <w:bCs/>
          <w:sz w:val="24"/>
          <w:szCs w:val="24"/>
        </w:rPr>
        <w:t xml:space="preserve"> участие в электронном аукционе</w:t>
      </w:r>
    </w:p>
    <w:p w:rsidR="00F55399" w:rsidRPr="000F0323" w:rsidRDefault="00F55399" w:rsidP="00F55399">
      <w:pPr>
        <w:pStyle w:val="2"/>
        <w:keepNext w:val="0"/>
        <w:keepLines w:val="0"/>
        <w:widowControl w:val="0"/>
        <w:tabs>
          <w:tab w:val="left" w:pos="1134"/>
        </w:tabs>
        <w:spacing w:before="0" w:line="240" w:lineRule="auto"/>
        <w:jc w:val="both"/>
        <w:rPr>
          <w:rFonts w:cs="Times New Roman"/>
          <w:sz w:val="24"/>
          <w:szCs w:val="24"/>
        </w:rPr>
      </w:pPr>
      <w:r w:rsidRPr="000F0323">
        <w:rPr>
          <w:rFonts w:cs="Times New Roman"/>
          <w:sz w:val="24"/>
          <w:szCs w:val="24"/>
        </w:rPr>
        <w:t xml:space="preserve">              5.1.</w:t>
      </w:r>
      <w:r w:rsidR="00CD7461" w:rsidRPr="000F0323">
        <w:rPr>
          <w:rFonts w:cs="Times New Roman"/>
          <w:sz w:val="24"/>
          <w:szCs w:val="24"/>
        </w:rPr>
        <w:t>Обеспечение заявки на участие в электронном аукционе предоставляется участником электронного аукциона путем перечисления денежных средств (далее – денежные средства) на счет оператора электронной площадки в кредитной организации (далее – банк).</w:t>
      </w:r>
    </w:p>
    <w:p w:rsidR="00CD7461" w:rsidRPr="000F0323" w:rsidRDefault="00F55399" w:rsidP="00F55399">
      <w:pPr>
        <w:pStyle w:val="2"/>
        <w:keepNext w:val="0"/>
        <w:keepLines w:val="0"/>
        <w:widowControl w:val="0"/>
        <w:tabs>
          <w:tab w:val="left" w:pos="1134"/>
        </w:tabs>
        <w:spacing w:before="0" w:line="240" w:lineRule="auto"/>
        <w:jc w:val="both"/>
        <w:rPr>
          <w:rFonts w:cs="Times New Roman"/>
          <w:sz w:val="24"/>
          <w:szCs w:val="24"/>
        </w:rPr>
      </w:pPr>
      <w:r w:rsidRPr="000F0323">
        <w:rPr>
          <w:rFonts w:cs="Times New Roman"/>
          <w:sz w:val="24"/>
          <w:szCs w:val="24"/>
        </w:rPr>
        <w:t xml:space="preserve">             5.2.</w:t>
      </w:r>
      <w:r w:rsidR="00CD7461" w:rsidRPr="000F0323">
        <w:rPr>
          <w:rFonts w:cs="Times New Roman"/>
          <w:sz w:val="24"/>
          <w:szCs w:val="24"/>
        </w:rPr>
        <w:t>Учет проведения операций по обеспечению участия в электронном аукционе осуществляется на лицевом счете участника электронного аукциона, открытом оператором электронной площадки (далее – лицевой счет участника).</w:t>
      </w:r>
    </w:p>
    <w:p w:rsidR="00F55399" w:rsidRPr="000F0323" w:rsidRDefault="00F55399" w:rsidP="00F55399">
      <w:pPr>
        <w:pStyle w:val="2"/>
        <w:keepNext w:val="0"/>
        <w:keepLines w:val="0"/>
        <w:widowControl w:val="0"/>
        <w:tabs>
          <w:tab w:val="left" w:pos="1134"/>
        </w:tabs>
        <w:spacing w:before="0" w:line="240" w:lineRule="auto"/>
        <w:jc w:val="both"/>
        <w:rPr>
          <w:rFonts w:cs="Times New Roman"/>
          <w:sz w:val="24"/>
          <w:szCs w:val="24"/>
        </w:rPr>
      </w:pPr>
      <w:r w:rsidRPr="000F0323">
        <w:rPr>
          <w:rFonts w:cs="Times New Roman"/>
          <w:sz w:val="24"/>
          <w:szCs w:val="24"/>
        </w:rPr>
        <w:t xml:space="preserve">            5.3.</w:t>
      </w:r>
      <w:r w:rsidR="00CD7461" w:rsidRPr="000F0323">
        <w:rPr>
          <w:rFonts w:cs="Times New Roman"/>
          <w:sz w:val="24"/>
          <w:szCs w:val="24"/>
        </w:rPr>
        <w:t xml:space="preserve">Блокирование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 блокирование денежных средств), прекращается оператором электронной площадки в случаях, предусмотренных в Положении, в порядке, установленном едиными </w:t>
      </w:r>
      <w:r w:rsidR="00CD7461" w:rsidRPr="000F0323">
        <w:rPr>
          <w:rFonts w:cs="Times New Roman"/>
          <w:sz w:val="24"/>
          <w:szCs w:val="24"/>
        </w:rPr>
        <w:lastRenderedPageBreak/>
        <w:t>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722065" w:rsidRPr="000F0323" w:rsidRDefault="00F55399" w:rsidP="00F55399">
      <w:pPr>
        <w:pStyle w:val="2"/>
        <w:keepNext w:val="0"/>
        <w:keepLines w:val="0"/>
        <w:widowControl w:val="0"/>
        <w:tabs>
          <w:tab w:val="left" w:pos="1134"/>
        </w:tabs>
        <w:spacing w:before="0" w:line="240" w:lineRule="auto"/>
        <w:jc w:val="both"/>
        <w:rPr>
          <w:rFonts w:cs="Times New Roman"/>
          <w:sz w:val="24"/>
          <w:szCs w:val="24"/>
        </w:rPr>
      </w:pPr>
      <w:r w:rsidRPr="000F0323">
        <w:rPr>
          <w:rFonts w:cs="Times New Roman"/>
          <w:sz w:val="24"/>
          <w:szCs w:val="24"/>
        </w:rPr>
        <w:t xml:space="preserve">           5.4.</w:t>
      </w:r>
      <w:r w:rsidR="00CD7461" w:rsidRPr="000F0323">
        <w:rPr>
          <w:rFonts w:cs="Times New Roman"/>
          <w:sz w:val="24"/>
          <w:szCs w:val="24"/>
        </w:rPr>
        <w:t xml:space="preserve">Денежные средства, блокированные в соответствии с пунктом </w:t>
      </w:r>
      <w:r w:rsidR="0034752B" w:rsidRPr="000F0323">
        <w:rPr>
          <w:sz w:val="24"/>
          <w:szCs w:val="24"/>
        </w:rPr>
        <w:t>5.7.</w:t>
      </w:r>
      <w:r w:rsidR="00CD7461" w:rsidRPr="000F0323">
        <w:rPr>
          <w:rFonts w:cs="Times New Roman"/>
          <w:sz w:val="24"/>
          <w:szCs w:val="24"/>
        </w:rPr>
        <w:t xml:space="preserve"> настоящего раздела, при поступлении акта об уклонении от заключения договора </w:t>
      </w:r>
      <w:r w:rsidR="00722065" w:rsidRPr="000F0323">
        <w:rPr>
          <w:rFonts w:cs="Times New Roman"/>
          <w:sz w:val="24"/>
          <w:szCs w:val="24"/>
        </w:rPr>
        <w:t xml:space="preserve"> об оказании услуг, перечисляются оператором электронной площадки  в течение 2 (двух) рабочих дней  на счет,  который указан региональный оператором  и на котором  в соответствии с  законодательством Российской Федерации  учитываются операции  со средствами, поступающим региональному оператору.</w:t>
      </w:r>
    </w:p>
    <w:p w:rsidR="00F55399" w:rsidRPr="000F0323" w:rsidRDefault="00F55399" w:rsidP="00F55399">
      <w:pPr>
        <w:pStyle w:val="2"/>
        <w:keepNext w:val="0"/>
        <w:keepLines w:val="0"/>
        <w:widowControl w:val="0"/>
        <w:tabs>
          <w:tab w:val="left" w:pos="1134"/>
        </w:tabs>
        <w:spacing w:before="0" w:line="240" w:lineRule="auto"/>
        <w:jc w:val="both"/>
        <w:rPr>
          <w:rFonts w:cs="Times New Roman"/>
          <w:sz w:val="24"/>
          <w:szCs w:val="24"/>
        </w:rPr>
      </w:pPr>
      <w:r w:rsidRPr="000F0323">
        <w:rPr>
          <w:rFonts w:cs="Times New Roman"/>
          <w:sz w:val="24"/>
          <w:szCs w:val="24"/>
        </w:rPr>
        <w:t xml:space="preserve">           5.5.</w:t>
      </w:r>
      <w:r w:rsidR="00CD7461" w:rsidRPr="000F0323">
        <w:rPr>
          <w:rFonts w:cs="Times New Roman"/>
          <w:sz w:val="24"/>
          <w:szCs w:val="24"/>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A0149B" w:rsidRPr="000F0323">
        <w:rPr>
          <w:sz w:val="24"/>
          <w:szCs w:val="24"/>
        </w:rPr>
        <w:t>5.7.</w:t>
      </w:r>
      <w:r w:rsidR="00CD7461" w:rsidRPr="000F0323">
        <w:rPr>
          <w:rFonts w:cs="Times New Roman"/>
          <w:sz w:val="24"/>
          <w:szCs w:val="24"/>
        </w:rPr>
        <w:t xml:space="preserve"> настоящего раздела, в размере не менее чем размер обеспечения заявки на </w:t>
      </w:r>
      <w:r w:rsidR="00722065" w:rsidRPr="000F0323">
        <w:rPr>
          <w:rFonts w:cs="Times New Roman"/>
          <w:sz w:val="24"/>
          <w:szCs w:val="24"/>
        </w:rPr>
        <w:t>участие в электронном аукционе, предусмотренной настоящей документацией.</w:t>
      </w:r>
    </w:p>
    <w:p w:rsidR="00CD7461" w:rsidRPr="000F0323" w:rsidRDefault="00F55399" w:rsidP="00F55399">
      <w:pPr>
        <w:pStyle w:val="2"/>
        <w:keepNext w:val="0"/>
        <w:keepLines w:val="0"/>
        <w:widowControl w:val="0"/>
        <w:tabs>
          <w:tab w:val="left" w:pos="1134"/>
        </w:tabs>
        <w:spacing w:before="0" w:line="240" w:lineRule="auto"/>
        <w:jc w:val="both"/>
        <w:rPr>
          <w:rFonts w:cs="Times New Roman"/>
          <w:sz w:val="24"/>
          <w:szCs w:val="24"/>
        </w:rPr>
      </w:pPr>
      <w:r w:rsidRPr="000F0323">
        <w:rPr>
          <w:rFonts w:cs="Times New Roman"/>
          <w:sz w:val="24"/>
          <w:szCs w:val="24"/>
        </w:rPr>
        <w:t xml:space="preserve">           5.6.</w:t>
      </w:r>
      <w:r w:rsidR="00CD7461" w:rsidRPr="000F0323">
        <w:rPr>
          <w:rFonts w:cs="Times New Roman"/>
          <w:sz w:val="24"/>
          <w:szCs w:val="24"/>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F55399" w:rsidRPr="000F0323" w:rsidRDefault="00F55399" w:rsidP="00F55399">
      <w:pPr>
        <w:pStyle w:val="2"/>
        <w:keepNext w:val="0"/>
        <w:keepLines w:val="0"/>
        <w:widowControl w:val="0"/>
        <w:tabs>
          <w:tab w:val="left" w:pos="1134"/>
        </w:tabs>
        <w:spacing w:before="0" w:line="240" w:lineRule="auto"/>
        <w:jc w:val="both"/>
        <w:rPr>
          <w:rFonts w:cs="Times New Roman"/>
          <w:sz w:val="24"/>
          <w:szCs w:val="24"/>
        </w:rPr>
      </w:pPr>
      <w:bookmarkStart w:id="3" w:name="_Ref460692195"/>
      <w:r w:rsidRPr="000F0323">
        <w:rPr>
          <w:rFonts w:cs="Times New Roman"/>
          <w:sz w:val="24"/>
          <w:szCs w:val="24"/>
        </w:rPr>
        <w:t xml:space="preserve">          5.7.</w:t>
      </w:r>
      <w:r w:rsidR="00CD7461" w:rsidRPr="000F0323">
        <w:rPr>
          <w:rFonts w:cs="Times New Roman"/>
          <w:sz w:val="24"/>
          <w:szCs w:val="24"/>
        </w:rPr>
        <w:t xml:space="preserve">В течение 1 (одного) часа после получения заявки на участие в электронном аукционе оператор электронной площадки </w:t>
      </w:r>
      <w:r w:rsidR="00722065" w:rsidRPr="000F0323">
        <w:rPr>
          <w:rFonts w:cs="Times New Roman"/>
          <w:sz w:val="24"/>
          <w:szCs w:val="24"/>
        </w:rPr>
        <w:t>обязан осуществи</w:t>
      </w:r>
      <w:r w:rsidR="00CD7461" w:rsidRPr="000F0323">
        <w:rPr>
          <w:rFonts w:cs="Times New Roman"/>
          <w:sz w:val="24"/>
          <w:szCs w:val="24"/>
        </w:rPr>
        <w:t>т</w:t>
      </w:r>
      <w:r w:rsidR="00722065" w:rsidRPr="000F0323">
        <w:rPr>
          <w:rFonts w:cs="Times New Roman"/>
          <w:sz w:val="24"/>
          <w:szCs w:val="24"/>
        </w:rPr>
        <w:t>ь</w:t>
      </w:r>
      <w:r w:rsidR="00CD7461" w:rsidRPr="000F0323">
        <w:rPr>
          <w:rFonts w:cs="Times New Roman"/>
          <w:sz w:val="24"/>
          <w:szCs w:val="24"/>
        </w:rPr>
        <w:t xml:space="preserve">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bookmarkEnd w:id="3"/>
    </w:p>
    <w:p w:rsidR="00F55399" w:rsidRPr="000F0323" w:rsidRDefault="00F55399" w:rsidP="00F55399">
      <w:pPr>
        <w:pStyle w:val="2"/>
        <w:keepNext w:val="0"/>
        <w:keepLines w:val="0"/>
        <w:widowControl w:val="0"/>
        <w:tabs>
          <w:tab w:val="left" w:pos="1134"/>
        </w:tabs>
        <w:spacing w:before="0" w:line="240" w:lineRule="auto"/>
        <w:jc w:val="both"/>
        <w:rPr>
          <w:rFonts w:cs="Times New Roman"/>
          <w:sz w:val="24"/>
          <w:szCs w:val="24"/>
        </w:rPr>
      </w:pPr>
      <w:r w:rsidRPr="000F0323">
        <w:rPr>
          <w:rFonts w:cs="Times New Roman"/>
          <w:sz w:val="24"/>
          <w:szCs w:val="24"/>
        </w:rPr>
        <w:t xml:space="preserve">        5.8.</w:t>
      </w:r>
      <w:r w:rsidR="00CD7461" w:rsidRPr="000F0323">
        <w:rPr>
          <w:rFonts w:cs="Times New Roman"/>
          <w:sz w:val="24"/>
          <w:szCs w:val="24"/>
        </w:rPr>
        <w:t>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1 (одного) часа после ее получения.</w:t>
      </w:r>
    </w:p>
    <w:p w:rsidR="00F55399" w:rsidRPr="000F0323" w:rsidRDefault="00F55399" w:rsidP="00A0149B">
      <w:pPr>
        <w:spacing w:after="0"/>
        <w:jc w:val="both"/>
        <w:rPr>
          <w:rFonts w:ascii="Times New Roman" w:hAnsi="Times New Roman" w:cs="Times New Roman"/>
          <w:sz w:val="24"/>
          <w:szCs w:val="24"/>
        </w:rPr>
      </w:pPr>
      <w:r w:rsidRPr="000F0323">
        <w:rPr>
          <w:rFonts w:ascii="Times New Roman" w:hAnsi="Times New Roman" w:cs="Times New Roman"/>
          <w:sz w:val="24"/>
          <w:szCs w:val="24"/>
        </w:rPr>
        <w:tab/>
        <w:t>5.9. В течение 1 (одного)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55399" w:rsidRPr="000F0323" w:rsidRDefault="00F55399" w:rsidP="00537774">
      <w:pPr>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а) подачи  заявки с нарушением требований, предусмотренных пунктом 97 Положения;</w:t>
      </w:r>
    </w:p>
    <w:p w:rsidR="00F55399" w:rsidRPr="000F0323" w:rsidRDefault="00F55399" w:rsidP="0074744F">
      <w:pPr>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б) подачи одним участником  электронного аукциона </w:t>
      </w:r>
      <w:r w:rsidR="00722065" w:rsidRPr="000F0323">
        <w:rPr>
          <w:rFonts w:ascii="Times New Roman" w:hAnsi="Times New Roman" w:cs="Times New Roman"/>
          <w:sz w:val="24"/>
          <w:szCs w:val="24"/>
        </w:rPr>
        <w:t>двух и более заявок, при условии,  что поданные</w:t>
      </w:r>
      <w:r w:rsidRPr="000F0323">
        <w:rPr>
          <w:rFonts w:ascii="Times New Roman" w:hAnsi="Times New Roman" w:cs="Times New Roman"/>
          <w:sz w:val="24"/>
          <w:szCs w:val="24"/>
        </w:rPr>
        <w:t xml:space="preserve"> ранее этим участнико</w:t>
      </w:r>
      <w:r w:rsidR="00722065" w:rsidRPr="000F0323">
        <w:rPr>
          <w:rFonts w:ascii="Times New Roman" w:hAnsi="Times New Roman" w:cs="Times New Roman"/>
          <w:sz w:val="24"/>
          <w:szCs w:val="24"/>
        </w:rPr>
        <w:t>м заявки не отозваны, при этом  возвращаются все</w:t>
      </w:r>
      <w:r w:rsidRPr="000F0323">
        <w:rPr>
          <w:rFonts w:ascii="Times New Roman" w:hAnsi="Times New Roman" w:cs="Times New Roman"/>
          <w:sz w:val="24"/>
          <w:szCs w:val="24"/>
        </w:rPr>
        <w:t xml:space="preserve"> заявки;</w:t>
      </w:r>
    </w:p>
    <w:p w:rsidR="00F55399" w:rsidRPr="000F0323" w:rsidRDefault="00F55399" w:rsidP="0074744F">
      <w:pPr>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в) получение заявки </w:t>
      </w:r>
      <w:r w:rsidR="00722065" w:rsidRPr="000F0323">
        <w:rPr>
          <w:rFonts w:ascii="Times New Roman" w:hAnsi="Times New Roman" w:cs="Times New Roman"/>
          <w:sz w:val="24"/>
          <w:szCs w:val="24"/>
        </w:rPr>
        <w:t>от участника электронного аукциона с нарушением положений пунктов 102,104 и 105 Положения;</w:t>
      </w:r>
    </w:p>
    <w:p w:rsidR="00722065" w:rsidRPr="000F0323" w:rsidRDefault="000A2C2F" w:rsidP="0074744F">
      <w:pPr>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5.10.</w:t>
      </w:r>
      <w:r w:rsidR="00722065" w:rsidRPr="000F0323">
        <w:rPr>
          <w:rFonts w:ascii="Times New Roman" w:hAnsi="Times New Roman" w:cs="Times New Roman"/>
          <w:sz w:val="24"/>
          <w:szCs w:val="24"/>
        </w:rPr>
        <w:t>Одновременно с возвратом  заявки на участие в электронном аукционе  оператор электронной площадки обязан уведомить  в форме электронного документа  участника электронного аукциона, подавшего заявку, об основаниях ее возврата с указанием требований  Положения,  документации об электронном аукционе, которые были им нарушены. Возврат заявок оператором электронной площадки по иным основаниям не допускается.</w:t>
      </w:r>
    </w:p>
    <w:p w:rsidR="00F55399" w:rsidRPr="000F0323" w:rsidRDefault="00576EDC" w:rsidP="0074744F">
      <w:pPr>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w:t>
      </w:r>
      <w:r w:rsidR="00F55399" w:rsidRPr="000F0323">
        <w:rPr>
          <w:rFonts w:ascii="Times New Roman" w:hAnsi="Times New Roman" w:cs="Times New Roman"/>
          <w:sz w:val="24"/>
          <w:szCs w:val="24"/>
        </w:rPr>
        <w:t>г)  получение заявки  от участника электронного аукциона с нарушением  положений пунктов 102, 104 и 105 Положения.</w:t>
      </w:r>
    </w:p>
    <w:p w:rsidR="00F55399" w:rsidRPr="000F0323" w:rsidRDefault="00F55399" w:rsidP="00F55399">
      <w:pPr>
        <w:pStyle w:val="2"/>
        <w:keepNext w:val="0"/>
        <w:keepLines w:val="0"/>
        <w:widowControl w:val="0"/>
        <w:tabs>
          <w:tab w:val="left" w:pos="1134"/>
        </w:tabs>
        <w:spacing w:before="0" w:line="240" w:lineRule="auto"/>
        <w:jc w:val="both"/>
        <w:rPr>
          <w:rFonts w:cs="Times New Roman"/>
          <w:sz w:val="24"/>
          <w:szCs w:val="24"/>
        </w:rPr>
      </w:pPr>
      <w:r w:rsidRPr="000F0323">
        <w:rPr>
          <w:rFonts w:cs="Times New Roman"/>
          <w:sz w:val="24"/>
          <w:szCs w:val="24"/>
        </w:rPr>
        <w:t xml:space="preserve">   </w:t>
      </w:r>
      <w:r w:rsidR="000A2C2F" w:rsidRPr="000F0323">
        <w:rPr>
          <w:rFonts w:cs="Times New Roman"/>
          <w:sz w:val="24"/>
          <w:szCs w:val="24"/>
        </w:rPr>
        <w:t xml:space="preserve">        5.11</w:t>
      </w:r>
      <w:r w:rsidRPr="000F0323">
        <w:rPr>
          <w:rFonts w:cs="Times New Roman"/>
          <w:sz w:val="24"/>
          <w:szCs w:val="24"/>
        </w:rPr>
        <w:t>.</w:t>
      </w:r>
      <w:r w:rsidR="00CD7461" w:rsidRPr="000F0323">
        <w:rPr>
          <w:rFonts w:cs="Times New Roman"/>
          <w:sz w:val="24"/>
          <w:szCs w:val="24"/>
        </w:rPr>
        <w:t>В течение 1 (одного) рабочего дня со дня возврата заявки на участие в электронном аукционе</w:t>
      </w:r>
      <w:r w:rsidR="000A2C2F" w:rsidRPr="000F0323">
        <w:rPr>
          <w:rFonts w:cs="Times New Roman"/>
          <w:sz w:val="24"/>
          <w:szCs w:val="24"/>
        </w:rPr>
        <w:t>, в случаях, предусмотренных пунктами 59, и 5.10. настоящей документации,</w:t>
      </w:r>
      <w:r w:rsidR="00CD7461" w:rsidRPr="000F0323">
        <w:rPr>
          <w:rFonts w:cs="Times New Roman"/>
          <w:sz w:val="24"/>
          <w:szCs w:val="24"/>
        </w:rPr>
        <w:t xml:space="preserve"> оператор электронной площадки прекращает блокирование денежных средств участника.</w:t>
      </w:r>
    </w:p>
    <w:p w:rsidR="00CD7461" w:rsidRPr="000F0323" w:rsidRDefault="000A2C2F" w:rsidP="00F55399">
      <w:pPr>
        <w:pStyle w:val="2"/>
        <w:keepNext w:val="0"/>
        <w:keepLines w:val="0"/>
        <w:widowControl w:val="0"/>
        <w:tabs>
          <w:tab w:val="left" w:pos="1134"/>
        </w:tabs>
        <w:spacing w:before="0" w:line="240" w:lineRule="auto"/>
        <w:jc w:val="both"/>
        <w:rPr>
          <w:rFonts w:cs="Times New Roman"/>
          <w:sz w:val="24"/>
          <w:szCs w:val="24"/>
        </w:rPr>
      </w:pPr>
      <w:r w:rsidRPr="000F0323">
        <w:rPr>
          <w:rFonts w:cs="Times New Roman"/>
          <w:sz w:val="24"/>
          <w:szCs w:val="24"/>
        </w:rPr>
        <w:t xml:space="preserve">          5.12</w:t>
      </w:r>
      <w:r w:rsidR="00F55399" w:rsidRPr="000F0323">
        <w:rPr>
          <w:rFonts w:cs="Times New Roman"/>
          <w:sz w:val="24"/>
          <w:szCs w:val="24"/>
        </w:rPr>
        <w:t>.</w:t>
      </w:r>
      <w:r w:rsidR="00CD7461" w:rsidRPr="000F0323">
        <w:rPr>
          <w:rFonts w:cs="Times New Roman"/>
          <w:sz w:val="24"/>
          <w:szCs w:val="24"/>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1 (одного) рабочего дня со дня поступления уведомления об отзыве заявки на участие в </w:t>
      </w:r>
      <w:r w:rsidR="00CD7461" w:rsidRPr="000F0323">
        <w:rPr>
          <w:rFonts w:cs="Times New Roman"/>
          <w:sz w:val="24"/>
          <w:szCs w:val="24"/>
        </w:rPr>
        <w:lastRenderedPageBreak/>
        <w:t>электронном аукционе.</w:t>
      </w:r>
    </w:p>
    <w:p w:rsidR="00F55399" w:rsidRPr="000F0323" w:rsidRDefault="000A2C2F" w:rsidP="00F55399">
      <w:pPr>
        <w:pStyle w:val="2"/>
        <w:keepNext w:val="0"/>
        <w:keepLines w:val="0"/>
        <w:widowControl w:val="0"/>
        <w:tabs>
          <w:tab w:val="left" w:pos="1560"/>
        </w:tabs>
        <w:spacing w:before="0" w:line="240" w:lineRule="auto"/>
        <w:jc w:val="both"/>
        <w:rPr>
          <w:rFonts w:cs="Times New Roman"/>
          <w:sz w:val="24"/>
          <w:szCs w:val="24"/>
        </w:rPr>
      </w:pPr>
      <w:r w:rsidRPr="000F0323">
        <w:rPr>
          <w:rFonts w:cs="Times New Roman"/>
          <w:sz w:val="24"/>
          <w:szCs w:val="24"/>
        </w:rPr>
        <w:t xml:space="preserve">         5.13</w:t>
      </w:r>
      <w:r w:rsidR="00F55399" w:rsidRPr="000F0323">
        <w:rPr>
          <w:rFonts w:cs="Times New Roman"/>
          <w:sz w:val="24"/>
          <w:szCs w:val="24"/>
        </w:rPr>
        <w:t>.</w:t>
      </w:r>
      <w:r w:rsidR="00CD7461" w:rsidRPr="000F0323">
        <w:rPr>
          <w:rFonts w:cs="Times New Roman"/>
          <w:sz w:val="24"/>
          <w:szCs w:val="24"/>
        </w:rPr>
        <w:t>В течение 1 (одного) рабочего дня, следующего после дня поступления оператору электронной площадки соответствующего протокола, оператор электронной площадки прекращает блокирование денежных средств участника, не допущенного к участию в электронном аукционе.</w:t>
      </w:r>
    </w:p>
    <w:p w:rsidR="00CD7461" w:rsidRPr="000F0323" w:rsidRDefault="000A2C2F" w:rsidP="00F55399">
      <w:pPr>
        <w:pStyle w:val="2"/>
        <w:keepNext w:val="0"/>
        <w:keepLines w:val="0"/>
        <w:widowControl w:val="0"/>
        <w:tabs>
          <w:tab w:val="left" w:pos="1560"/>
        </w:tabs>
        <w:spacing w:before="0" w:line="240" w:lineRule="auto"/>
        <w:jc w:val="both"/>
        <w:rPr>
          <w:rFonts w:cs="Times New Roman"/>
          <w:sz w:val="24"/>
          <w:szCs w:val="24"/>
        </w:rPr>
      </w:pPr>
      <w:r w:rsidRPr="000F0323">
        <w:rPr>
          <w:rFonts w:cs="Times New Roman"/>
          <w:sz w:val="24"/>
          <w:szCs w:val="24"/>
        </w:rPr>
        <w:t xml:space="preserve">         5.14</w:t>
      </w:r>
      <w:r w:rsidR="00F55399" w:rsidRPr="000F0323">
        <w:rPr>
          <w:rFonts w:cs="Times New Roman"/>
          <w:sz w:val="24"/>
          <w:szCs w:val="24"/>
        </w:rPr>
        <w:t>.</w:t>
      </w:r>
      <w:r w:rsidR="00CD7461" w:rsidRPr="000F0323">
        <w:rPr>
          <w:rFonts w:cs="Times New Roman"/>
          <w:sz w:val="24"/>
          <w:szCs w:val="24"/>
        </w:rPr>
        <w:t xml:space="preserve">В течение 1 (одного) рабочего дня, следующего после дня </w:t>
      </w:r>
      <w:r w:rsidR="0074744F" w:rsidRPr="000F0323">
        <w:rPr>
          <w:rFonts w:cs="Times New Roman"/>
          <w:sz w:val="24"/>
          <w:szCs w:val="24"/>
        </w:rPr>
        <w:t xml:space="preserve"> размещения на электронной площадке </w:t>
      </w:r>
      <w:r w:rsidRPr="000F0323">
        <w:rPr>
          <w:rFonts w:cs="Times New Roman"/>
          <w:sz w:val="24"/>
          <w:szCs w:val="24"/>
        </w:rPr>
        <w:t>протокола</w:t>
      </w:r>
      <w:r w:rsidR="0074744F" w:rsidRPr="000F0323">
        <w:rPr>
          <w:rFonts w:cs="Times New Roman"/>
          <w:sz w:val="24"/>
          <w:szCs w:val="24"/>
        </w:rPr>
        <w:t xml:space="preserve"> рассмотрения заявок на участие в электронном аукционе</w:t>
      </w:r>
      <w:r w:rsidR="00CD7461" w:rsidRPr="000F0323">
        <w:rPr>
          <w:rFonts w:cs="Times New Roman"/>
          <w:sz w:val="24"/>
          <w:szCs w:val="24"/>
        </w:rPr>
        <w:t>, оператор электронной площадки прекращает блокирование денежных средств участника, не признанного победителем электронного аукциона по итогам п</w:t>
      </w:r>
      <w:r w:rsidR="0074744F" w:rsidRPr="000F0323">
        <w:rPr>
          <w:rFonts w:cs="Times New Roman"/>
          <w:sz w:val="24"/>
          <w:szCs w:val="24"/>
        </w:rPr>
        <w:t>роведения электронного аукциона, за исключением  участника,  занявшего второе место по итогам проведения электронного аукциона.</w:t>
      </w:r>
    </w:p>
    <w:p w:rsidR="000A2C2F" w:rsidRPr="000F0323" w:rsidRDefault="000A2C2F" w:rsidP="00F55399">
      <w:pPr>
        <w:pStyle w:val="2"/>
        <w:keepNext w:val="0"/>
        <w:keepLines w:val="0"/>
        <w:widowControl w:val="0"/>
        <w:tabs>
          <w:tab w:val="left" w:pos="1560"/>
        </w:tabs>
        <w:spacing w:before="0" w:line="240" w:lineRule="auto"/>
        <w:jc w:val="both"/>
        <w:rPr>
          <w:rFonts w:cs="Times New Roman"/>
          <w:sz w:val="24"/>
          <w:szCs w:val="24"/>
        </w:rPr>
      </w:pPr>
      <w:r w:rsidRPr="000F0323">
        <w:rPr>
          <w:rFonts w:cs="Times New Roman"/>
          <w:sz w:val="24"/>
          <w:szCs w:val="24"/>
        </w:rPr>
        <w:t xml:space="preserve">        5.15</w:t>
      </w:r>
      <w:r w:rsidR="00F55399" w:rsidRPr="000F0323">
        <w:rPr>
          <w:rFonts w:cs="Times New Roman"/>
          <w:sz w:val="24"/>
          <w:szCs w:val="24"/>
        </w:rPr>
        <w:t>.</w:t>
      </w:r>
      <w:r w:rsidR="00CD7461" w:rsidRPr="000F0323">
        <w:rPr>
          <w:rFonts w:cs="Times New Roman"/>
          <w:sz w:val="24"/>
          <w:szCs w:val="24"/>
        </w:rPr>
        <w:t>В течение 1 (одного) рабочего дня, следующего после дня поступления оператору электронной площадки сведений о заключении договора</w:t>
      </w:r>
      <w:r w:rsidRPr="000F0323">
        <w:rPr>
          <w:rFonts w:cs="Times New Roman"/>
          <w:sz w:val="24"/>
          <w:szCs w:val="24"/>
        </w:rPr>
        <w:t xml:space="preserve"> об оказании услуг</w:t>
      </w:r>
      <w:r w:rsidR="00CD7461" w:rsidRPr="000F0323">
        <w:rPr>
          <w:rFonts w:cs="Times New Roman"/>
          <w:sz w:val="24"/>
          <w:szCs w:val="24"/>
        </w:rPr>
        <w:t xml:space="preserve"> с победителем электронного аукциона,</w:t>
      </w:r>
      <w:r w:rsidRPr="000F0323">
        <w:rPr>
          <w:rFonts w:cs="Times New Roman"/>
          <w:sz w:val="24"/>
          <w:szCs w:val="24"/>
        </w:rPr>
        <w:t xml:space="preserve"> в порядке, предусмотренном пунктом 186 Положения,</w:t>
      </w:r>
      <w:r w:rsidR="00CD7461" w:rsidRPr="000F0323">
        <w:rPr>
          <w:rFonts w:cs="Times New Roman"/>
          <w:sz w:val="24"/>
          <w:szCs w:val="24"/>
        </w:rPr>
        <w:t xml:space="preserve"> оператор электронной площадки прекращает блокирование денежных средств участника, признанного по</w:t>
      </w:r>
      <w:r w:rsidRPr="000F0323">
        <w:rPr>
          <w:rFonts w:cs="Times New Roman"/>
          <w:sz w:val="24"/>
          <w:szCs w:val="24"/>
        </w:rPr>
        <w:t>бедителем электронного аукциона.</w:t>
      </w:r>
    </w:p>
    <w:p w:rsidR="00CD7461" w:rsidRPr="000F0323" w:rsidRDefault="000A2C2F" w:rsidP="00F55399">
      <w:pPr>
        <w:pStyle w:val="2"/>
        <w:keepNext w:val="0"/>
        <w:keepLines w:val="0"/>
        <w:widowControl w:val="0"/>
        <w:tabs>
          <w:tab w:val="left" w:pos="1560"/>
        </w:tabs>
        <w:spacing w:before="0" w:line="240" w:lineRule="auto"/>
        <w:jc w:val="both"/>
        <w:rPr>
          <w:rFonts w:cs="Times New Roman"/>
          <w:sz w:val="24"/>
          <w:szCs w:val="24"/>
        </w:rPr>
      </w:pPr>
      <w:r w:rsidRPr="000F0323">
        <w:rPr>
          <w:rFonts w:cs="Times New Roman"/>
          <w:sz w:val="24"/>
          <w:szCs w:val="24"/>
        </w:rPr>
        <w:t xml:space="preserve">         5.16</w:t>
      </w:r>
      <w:r w:rsidR="00F55399" w:rsidRPr="000F0323">
        <w:rPr>
          <w:rFonts w:cs="Times New Roman"/>
          <w:sz w:val="24"/>
          <w:szCs w:val="24"/>
        </w:rPr>
        <w:t>.</w:t>
      </w:r>
      <w:r w:rsidR="00CD7461" w:rsidRPr="000F0323">
        <w:rPr>
          <w:rFonts w:cs="Times New Roman"/>
          <w:sz w:val="24"/>
          <w:szCs w:val="24"/>
        </w:rPr>
        <w:t xml:space="preserve">В течение </w:t>
      </w:r>
      <w:r w:rsidR="0074744F" w:rsidRPr="000F0323">
        <w:rPr>
          <w:rFonts w:cs="Times New Roman"/>
          <w:sz w:val="24"/>
          <w:szCs w:val="24"/>
        </w:rPr>
        <w:t>1 (</w:t>
      </w:r>
      <w:r w:rsidR="00CD7461" w:rsidRPr="000F0323">
        <w:rPr>
          <w:rFonts w:cs="Times New Roman"/>
          <w:sz w:val="24"/>
          <w:szCs w:val="24"/>
        </w:rPr>
        <w:t>одного</w:t>
      </w:r>
      <w:r w:rsidR="0074744F" w:rsidRPr="000F0323">
        <w:rPr>
          <w:rFonts w:cs="Times New Roman"/>
          <w:sz w:val="24"/>
          <w:szCs w:val="24"/>
        </w:rPr>
        <w:t>)</w:t>
      </w:r>
      <w:r w:rsidR="00CD7461" w:rsidRPr="000F0323">
        <w:rPr>
          <w:rFonts w:cs="Times New Roman"/>
          <w:sz w:val="24"/>
          <w:szCs w:val="24"/>
        </w:rPr>
        <w:t xml:space="preserve"> рабочего дня, следующего после дня поступления оператору электронной площадки сведений о заключении договора</w:t>
      </w:r>
      <w:r w:rsidRPr="000F0323">
        <w:rPr>
          <w:rFonts w:cs="Times New Roman"/>
          <w:sz w:val="24"/>
          <w:szCs w:val="24"/>
        </w:rPr>
        <w:t xml:space="preserve"> об оказании услуг</w:t>
      </w:r>
      <w:r w:rsidR="00CD7461" w:rsidRPr="000F0323">
        <w:rPr>
          <w:rFonts w:cs="Times New Roman"/>
          <w:sz w:val="24"/>
          <w:szCs w:val="24"/>
        </w:rPr>
        <w:t xml:space="preserve"> с участником электронного аукциона, занявшим второе место по итогам п</w:t>
      </w:r>
      <w:r w:rsidRPr="000F0323">
        <w:rPr>
          <w:rFonts w:cs="Times New Roman"/>
          <w:sz w:val="24"/>
          <w:szCs w:val="24"/>
        </w:rPr>
        <w:t xml:space="preserve">роведения электронного аукциона, в порядке предусмотренном пунктом 188 Положения, </w:t>
      </w:r>
      <w:r w:rsidR="00CD7461" w:rsidRPr="000F0323">
        <w:rPr>
          <w:rFonts w:cs="Times New Roman"/>
          <w:sz w:val="24"/>
          <w:szCs w:val="24"/>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74744F" w:rsidRPr="000F0323" w:rsidRDefault="000A2C2F" w:rsidP="00F55399">
      <w:pPr>
        <w:pStyle w:val="2"/>
        <w:keepNext w:val="0"/>
        <w:keepLines w:val="0"/>
        <w:widowControl w:val="0"/>
        <w:tabs>
          <w:tab w:val="left" w:pos="1560"/>
        </w:tabs>
        <w:spacing w:before="0" w:line="240" w:lineRule="auto"/>
        <w:jc w:val="both"/>
        <w:rPr>
          <w:rFonts w:cs="Times New Roman"/>
          <w:sz w:val="24"/>
          <w:szCs w:val="24"/>
        </w:rPr>
      </w:pPr>
      <w:r w:rsidRPr="000F0323">
        <w:rPr>
          <w:rFonts w:cs="Times New Roman"/>
          <w:sz w:val="24"/>
          <w:szCs w:val="24"/>
        </w:rPr>
        <w:t xml:space="preserve">          5.17</w:t>
      </w:r>
      <w:r w:rsidR="00F55399" w:rsidRPr="000F0323">
        <w:rPr>
          <w:rFonts w:cs="Times New Roman"/>
          <w:sz w:val="24"/>
          <w:szCs w:val="24"/>
        </w:rPr>
        <w:t>.</w:t>
      </w:r>
      <w:r w:rsidR="00CD7461" w:rsidRPr="000F0323">
        <w:rPr>
          <w:rFonts w:cs="Times New Roman"/>
          <w:sz w:val="24"/>
          <w:szCs w:val="24"/>
        </w:rPr>
        <w:t>Подача участником электронного аукциона заявки на участие в электронном аукционе является согласием участника электронного аукциона на списание денежных средств, находящихся на лицевом счете участника</w:t>
      </w:r>
      <w:r w:rsidR="0074744F" w:rsidRPr="000F0323">
        <w:rPr>
          <w:rFonts w:cs="Times New Roman"/>
          <w:sz w:val="24"/>
          <w:szCs w:val="24"/>
        </w:rPr>
        <w:t xml:space="preserve"> в качестве платы за  участие в нем, взимаемой с лица, с которым  заключается договор о п</w:t>
      </w:r>
      <w:r w:rsidRPr="000F0323">
        <w:rPr>
          <w:rFonts w:cs="Times New Roman"/>
          <w:sz w:val="24"/>
          <w:szCs w:val="24"/>
        </w:rPr>
        <w:t>роведении  капитального ремонта в соответствии с пунктом 95 Положения.</w:t>
      </w:r>
    </w:p>
    <w:p w:rsidR="00CD7461" w:rsidRPr="000F0323" w:rsidRDefault="000A2C2F" w:rsidP="00F55399">
      <w:pPr>
        <w:pStyle w:val="2"/>
        <w:keepNext w:val="0"/>
        <w:keepLines w:val="0"/>
        <w:widowControl w:val="0"/>
        <w:tabs>
          <w:tab w:val="left" w:pos="1560"/>
        </w:tabs>
        <w:spacing w:before="0" w:line="240" w:lineRule="auto"/>
        <w:jc w:val="both"/>
        <w:rPr>
          <w:rFonts w:cs="Times New Roman"/>
          <w:sz w:val="24"/>
          <w:szCs w:val="24"/>
        </w:rPr>
      </w:pPr>
      <w:r w:rsidRPr="000F0323">
        <w:rPr>
          <w:rFonts w:cs="Times New Roman"/>
          <w:sz w:val="24"/>
          <w:szCs w:val="24"/>
        </w:rPr>
        <w:t xml:space="preserve">         5.18</w:t>
      </w:r>
      <w:r w:rsidR="00F55399" w:rsidRPr="000F0323">
        <w:rPr>
          <w:rFonts w:cs="Times New Roman"/>
          <w:sz w:val="24"/>
          <w:szCs w:val="24"/>
        </w:rPr>
        <w:t>.</w:t>
      </w:r>
      <w:r w:rsidR="00CD7461" w:rsidRPr="000F0323">
        <w:rPr>
          <w:rFonts w:cs="Times New Roman"/>
          <w:sz w:val="24"/>
          <w:szCs w:val="24"/>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CD7461" w:rsidRPr="000F0323" w:rsidRDefault="000A2C2F" w:rsidP="00F55399">
      <w:pPr>
        <w:pStyle w:val="2"/>
        <w:keepNext w:val="0"/>
        <w:keepLines w:val="0"/>
        <w:widowControl w:val="0"/>
        <w:tabs>
          <w:tab w:val="left" w:pos="1560"/>
        </w:tabs>
        <w:spacing w:before="0" w:line="240" w:lineRule="auto"/>
        <w:jc w:val="both"/>
        <w:rPr>
          <w:rFonts w:cs="Times New Roman"/>
          <w:sz w:val="24"/>
          <w:szCs w:val="24"/>
        </w:rPr>
      </w:pPr>
      <w:r w:rsidRPr="000F0323">
        <w:rPr>
          <w:rFonts w:cs="Times New Roman"/>
          <w:sz w:val="24"/>
          <w:szCs w:val="24"/>
        </w:rPr>
        <w:t xml:space="preserve">         5.19</w:t>
      </w:r>
      <w:r w:rsidR="00F55399" w:rsidRPr="000F0323">
        <w:rPr>
          <w:rFonts w:cs="Times New Roman"/>
          <w:sz w:val="24"/>
          <w:szCs w:val="24"/>
        </w:rPr>
        <w:t>.</w:t>
      </w:r>
      <w:r w:rsidR="00CD7461" w:rsidRPr="000F0323">
        <w:rPr>
          <w:rFonts w:cs="Times New Roman"/>
          <w:sz w:val="24"/>
          <w:szCs w:val="24"/>
        </w:rPr>
        <w:t>По требованию участника электронного аукциона возврат денежных</w:t>
      </w:r>
      <w:r w:rsidRPr="000F0323">
        <w:rPr>
          <w:rFonts w:cs="Times New Roman"/>
          <w:sz w:val="24"/>
          <w:szCs w:val="24"/>
        </w:rPr>
        <w:t xml:space="preserve"> средств,</w:t>
      </w:r>
      <w:r w:rsidR="00CD7461" w:rsidRPr="000F0323">
        <w:rPr>
          <w:rFonts w:cs="Times New Roman"/>
          <w:sz w:val="24"/>
          <w:szCs w:val="24"/>
        </w:rPr>
        <w:t xml:space="preserve">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(пяти) рабочих дней со дня поступления оператору электронно</w:t>
      </w:r>
      <w:r w:rsidRPr="000F0323">
        <w:rPr>
          <w:rFonts w:cs="Times New Roman"/>
          <w:sz w:val="24"/>
          <w:szCs w:val="24"/>
        </w:rPr>
        <w:t>й площадки указанного требования</w:t>
      </w:r>
      <w:r w:rsidR="00CD7461" w:rsidRPr="000F0323">
        <w:rPr>
          <w:rFonts w:cs="Times New Roman"/>
          <w:sz w:val="24"/>
          <w:szCs w:val="24"/>
        </w:rPr>
        <w:t>.</w:t>
      </w:r>
    </w:p>
    <w:p w:rsidR="00CD1898" w:rsidRDefault="000A2C2F" w:rsidP="00090850">
      <w:pPr>
        <w:pStyle w:val="2"/>
        <w:keepNext w:val="0"/>
        <w:keepLines w:val="0"/>
        <w:widowControl w:val="0"/>
        <w:tabs>
          <w:tab w:val="left" w:pos="1134"/>
        </w:tabs>
        <w:spacing w:before="0" w:line="240" w:lineRule="auto"/>
        <w:jc w:val="both"/>
        <w:rPr>
          <w:rFonts w:cs="Times New Roman"/>
          <w:sz w:val="24"/>
          <w:szCs w:val="24"/>
        </w:rPr>
      </w:pPr>
      <w:r w:rsidRPr="000F0323">
        <w:rPr>
          <w:rFonts w:cs="Times New Roman"/>
          <w:sz w:val="24"/>
          <w:szCs w:val="24"/>
        </w:rPr>
        <w:t xml:space="preserve">          5.20</w:t>
      </w:r>
      <w:r w:rsidR="00F55399" w:rsidRPr="000F0323">
        <w:rPr>
          <w:rFonts w:cs="Times New Roman"/>
          <w:sz w:val="24"/>
          <w:szCs w:val="24"/>
        </w:rPr>
        <w:t>.</w:t>
      </w:r>
      <w:r w:rsidR="00CD7461" w:rsidRPr="000F0323">
        <w:rPr>
          <w:rFonts w:cs="Times New Roman"/>
          <w:sz w:val="24"/>
          <w:szCs w:val="24"/>
        </w:rPr>
        <w:t>Специализированная организация не может быть участником электронного аукциона, в рамках которого эта организация осуществляет функции по определению подрядной организации путем проведения электронного аукциона, в том числе функции по разработке</w:t>
      </w:r>
      <w:r w:rsidR="0074744F" w:rsidRPr="000F0323">
        <w:rPr>
          <w:rFonts w:cs="Times New Roman"/>
          <w:sz w:val="24"/>
          <w:szCs w:val="24"/>
        </w:rPr>
        <w:t xml:space="preserve"> д</w:t>
      </w:r>
      <w:r w:rsidR="00CD7461" w:rsidRPr="000F0323">
        <w:rPr>
          <w:rFonts w:cs="Times New Roman"/>
          <w:sz w:val="24"/>
          <w:szCs w:val="24"/>
        </w:rPr>
        <w:t xml:space="preserve">окументации об электронном аукционе, размещению на официальном сайте Извещения о проведении электронного аукциона, направлению приглашений принять участие в электронном аукционе, выполнению иных функций, связанных с обеспечением проведения </w:t>
      </w:r>
      <w:r w:rsidR="002B4707" w:rsidRPr="000F0323">
        <w:rPr>
          <w:rFonts w:cs="Times New Roman"/>
          <w:sz w:val="24"/>
          <w:szCs w:val="24"/>
        </w:rPr>
        <w:t>определения подрядной организации.</w:t>
      </w:r>
    </w:p>
    <w:p w:rsidR="00090850" w:rsidRPr="00090850" w:rsidRDefault="00090850" w:rsidP="00090850"/>
    <w:p w:rsidR="00CD7461" w:rsidRPr="000F0323" w:rsidRDefault="00CD7461" w:rsidP="0096030C">
      <w:pPr>
        <w:pStyle w:val="a3"/>
        <w:widowControl w:val="0"/>
        <w:numPr>
          <w:ilvl w:val="0"/>
          <w:numId w:val="12"/>
        </w:numPr>
        <w:tabs>
          <w:tab w:val="left" w:pos="567"/>
        </w:tabs>
        <w:spacing w:after="0" w:line="240" w:lineRule="auto"/>
        <w:jc w:val="center"/>
        <w:rPr>
          <w:rFonts w:ascii="Times New Roman" w:hAnsi="Times New Roman" w:cs="Times New Roman"/>
          <w:b/>
          <w:sz w:val="24"/>
          <w:szCs w:val="24"/>
        </w:rPr>
      </w:pPr>
      <w:bookmarkStart w:id="4" w:name="Par673"/>
      <w:bookmarkEnd w:id="4"/>
      <w:r w:rsidRPr="000F0323">
        <w:rPr>
          <w:rFonts w:ascii="Times New Roman" w:hAnsi="Times New Roman" w:cs="Times New Roman"/>
          <w:b/>
          <w:sz w:val="24"/>
          <w:szCs w:val="24"/>
        </w:rPr>
        <w:t>Рассмотрение заявок на участие в электронном аукционе</w:t>
      </w:r>
    </w:p>
    <w:p w:rsidR="00CD7461" w:rsidRPr="000F0323" w:rsidRDefault="00C36CE2" w:rsidP="00C36CE2">
      <w:pPr>
        <w:widowControl w:val="0"/>
        <w:tabs>
          <w:tab w:val="left" w:pos="1134"/>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6.1.</w:t>
      </w:r>
      <w:r w:rsidR="00CD7461" w:rsidRPr="000F0323">
        <w:rPr>
          <w:rFonts w:ascii="Times New Roman" w:hAnsi="Times New Roman" w:cs="Times New Roman"/>
          <w:sz w:val="24"/>
          <w:szCs w:val="24"/>
        </w:rPr>
        <w:t>Рассмотрение заявок на участие в электронном аукционе осуществляется комиссией по осуществлению закупок.</w:t>
      </w:r>
    </w:p>
    <w:p w:rsidR="00CD7461" w:rsidRPr="000F0323" w:rsidRDefault="00C36CE2" w:rsidP="00C36CE2">
      <w:pPr>
        <w:widowControl w:val="0"/>
        <w:tabs>
          <w:tab w:val="left" w:pos="1134"/>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6.2.</w:t>
      </w:r>
      <w:r w:rsidR="00CD7461" w:rsidRPr="000F0323">
        <w:rPr>
          <w:rFonts w:ascii="Times New Roman" w:hAnsi="Times New Roman" w:cs="Times New Roman"/>
          <w:sz w:val="24"/>
          <w:szCs w:val="24"/>
        </w:rPr>
        <w:t xml:space="preserve">Комиссия по осуществлению закупок осуществляет рассмотрение заявок на </w:t>
      </w:r>
      <w:r w:rsidR="00A74225" w:rsidRPr="000F0323">
        <w:rPr>
          <w:rFonts w:ascii="Times New Roman" w:hAnsi="Times New Roman" w:cs="Times New Roman"/>
          <w:sz w:val="24"/>
          <w:szCs w:val="24"/>
        </w:rPr>
        <w:t xml:space="preserve">участие в электронном аукционе на соответствие требованиям, установленным документацией об электронном аукционе и </w:t>
      </w:r>
      <w:r w:rsidR="00CD7461" w:rsidRPr="000F0323">
        <w:rPr>
          <w:rFonts w:ascii="Times New Roman" w:hAnsi="Times New Roman" w:cs="Times New Roman"/>
          <w:sz w:val="24"/>
          <w:szCs w:val="24"/>
        </w:rPr>
        <w:t>ведение протокола рассмотрения заявок.</w:t>
      </w:r>
    </w:p>
    <w:p w:rsidR="00CD7461" w:rsidRPr="000F0323" w:rsidRDefault="00A74225" w:rsidP="00A74225">
      <w:pPr>
        <w:widowControl w:val="0"/>
        <w:tabs>
          <w:tab w:val="left" w:pos="1134"/>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6.3.</w:t>
      </w:r>
      <w:r w:rsidR="002B4707" w:rsidRPr="000F0323">
        <w:rPr>
          <w:rFonts w:ascii="Times New Roman" w:hAnsi="Times New Roman" w:cs="Times New Roman"/>
          <w:sz w:val="24"/>
          <w:szCs w:val="24"/>
        </w:rPr>
        <w:t>При осуществлении закупок</w:t>
      </w:r>
      <w:r w:rsidR="00CD7461" w:rsidRPr="000F0323">
        <w:rPr>
          <w:rFonts w:ascii="Times New Roman" w:hAnsi="Times New Roman" w:cs="Times New Roman"/>
          <w:sz w:val="24"/>
          <w:szCs w:val="24"/>
        </w:rPr>
        <w:t xml:space="preserve"> какие-либо переговоры членов комиссии по </w:t>
      </w:r>
      <w:r w:rsidR="00CD7461" w:rsidRPr="000F0323">
        <w:rPr>
          <w:rFonts w:ascii="Times New Roman" w:hAnsi="Times New Roman" w:cs="Times New Roman"/>
          <w:sz w:val="24"/>
          <w:szCs w:val="24"/>
        </w:rPr>
        <w:lastRenderedPageBreak/>
        <w:t>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A74225" w:rsidRPr="000F0323" w:rsidRDefault="00A74225" w:rsidP="00A74225">
      <w:pPr>
        <w:widowControl w:val="0"/>
        <w:tabs>
          <w:tab w:val="left" w:pos="1134"/>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6.4.</w:t>
      </w:r>
      <w:r w:rsidR="00CD7461" w:rsidRPr="000F0323">
        <w:rPr>
          <w:rFonts w:ascii="Times New Roman" w:hAnsi="Times New Roman" w:cs="Times New Roman"/>
          <w:sz w:val="24"/>
          <w:szCs w:val="24"/>
        </w:rPr>
        <w:t>Срок рассмотрения заявок на участие в электронном аукционе не может превышать 10 (десяти) рабочих дней со дня окончания срока подачи заявок</w:t>
      </w:r>
      <w:bookmarkStart w:id="5" w:name="_Ref460790997"/>
      <w:r w:rsidR="00BD6A07" w:rsidRPr="000F0323">
        <w:rPr>
          <w:rFonts w:ascii="Times New Roman" w:hAnsi="Times New Roman" w:cs="Times New Roman"/>
          <w:sz w:val="24"/>
          <w:szCs w:val="24"/>
        </w:rPr>
        <w:t>.</w:t>
      </w:r>
    </w:p>
    <w:p w:rsidR="00CD7461" w:rsidRPr="000F0323" w:rsidRDefault="00A74225" w:rsidP="00A74225">
      <w:pPr>
        <w:widowControl w:val="0"/>
        <w:tabs>
          <w:tab w:val="left" w:pos="1134"/>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6.5.</w:t>
      </w:r>
      <w:r w:rsidR="00CD7461" w:rsidRPr="000F0323">
        <w:rPr>
          <w:rFonts w:ascii="Times New Roman" w:hAnsi="Times New Roman" w:cs="Times New Roman"/>
          <w:sz w:val="24"/>
          <w:szCs w:val="24"/>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5"/>
    </w:p>
    <w:p w:rsidR="00CD7461" w:rsidRPr="000F0323" w:rsidRDefault="00CD7461" w:rsidP="00CD7461">
      <w:pPr>
        <w:widowControl w:val="0"/>
        <w:spacing w:after="0" w:line="240" w:lineRule="auto"/>
        <w:ind w:firstLine="709"/>
        <w:jc w:val="both"/>
        <w:rPr>
          <w:rFonts w:ascii="Times New Roman" w:hAnsi="Times New Roman" w:cs="Times New Roman"/>
          <w:sz w:val="24"/>
          <w:szCs w:val="24"/>
        </w:rPr>
      </w:pPr>
      <w:r w:rsidRPr="000F0323">
        <w:rPr>
          <w:rFonts w:ascii="Times New Roman" w:hAnsi="Times New Roman" w:cs="Times New Roman"/>
          <w:sz w:val="24"/>
          <w:szCs w:val="24"/>
        </w:rPr>
        <w:t>а) непредставление документов и сведений, предусмотренных пунктом 2 раздела</w:t>
      </w:r>
      <w:r w:rsidR="00A0149B" w:rsidRPr="000F0323">
        <w:rPr>
          <w:rFonts w:ascii="Times New Roman" w:hAnsi="Times New Roman" w:cs="Times New Roman"/>
          <w:sz w:val="24"/>
          <w:szCs w:val="24"/>
        </w:rPr>
        <w:t xml:space="preserve"> </w:t>
      </w:r>
      <w:r w:rsidR="00A0149B" w:rsidRPr="000F0323">
        <w:rPr>
          <w:rFonts w:ascii="Times New Roman" w:hAnsi="Times New Roman" w:cs="Times New Roman"/>
          <w:sz w:val="24"/>
          <w:szCs w:val="24"/>
          <w:lang w:val="en-US"/>
        </w:rPr>
        <w:t>III</w:t>
      </w:r>
      <w:r w:rsidRPr="000F0323">
        <w:rPr>
          <w:rFonts w:ascii="Times New Roman" w:hAnsi="Times New Roman" w:cs="Times New Roman"/>
          <w:sz w:val="24"/>
          <w:szCs w:val="24"/>
        </w:rPr>
        <w:t xml:space="preserve"> «Требования к содержанию и составу заявки на участие в электронном аукционе и инструкция по заполнению заявки»;</w:t>
      </w:r>
    </w:p>
    <w:p w:rsidR="00CD7461" w:rsidRPr="000F0323" w:rsidRDefault="00CD7461" w:rsidP="00CD7461">
      <w:pPr>
        <w:widowControl w:val="0"/>
        <w:spacing w:after="0" w:line="240" w:lineRule="auto"/>
        <w:ind w:firstLine="709"/>
        <w:jc w:val="both"/>
        <w:rPr>
          <w:rFonts w:ascii="Times New Roman" w:hAnsi="Times New Roman" w:cs="Times New Roman"/>
          <w:sz w:val="24"/>
          <w:szCs w:val="24"/>
        </w:rPr>
      </w:pPr>
      <w:r w:rsidRPr="000F0323">
        <w:rPr>
          <w:rFonts w:ascii="Times New Roman" w:hAnsi="Times New Roman" w:cs="Times New Roman"/>
          <w:sz w:val="24"/>
          <w:szCs w:val="24"/>
        </w:rPr>
        <w:t>б) несоответствие заявки на участие в элек</w:t>
      </w:r>
      <w:r w:rsidR="001315AE" w:rsidRPr="000F0323">
        <w:rPr>
          <w:rFonts w:ascii="Times New Roman" w:hAnsi="Times New Roman" w:cs="Times New Roman"/>
          <w:sz w:val="24"/>
          <w:szCs w:val="24"/>
        </w:rPr>
        <w:t>тронном аукционе требованиям к д</w:t>
      </w:r>
      <w:r w:rsidRPr="000F0323">
        <w:rPr>
          <w:rFonts w:ascii="Times New Roman" w:hAnsi="Times New Roman" w:cs="Times New Roman"/>
          <w:sz w:val="24"/>
          <w:szCs w:val="24"/>
        </w:rPr>
        <w:t>окументации об электронном аукционе;</w:t>
      </w:r>
    </w:p>
    <w:p w:rsidR="00CD7461" w:rsidRPr="000F0323" w:rsidRDefault="005F4A99" w:rsidP="00CD7461">
      <w:pPr>
        <w:widowControl w:val="0"/>
        <w:spacing w:after="0" w:line="240" w:lineRule="auto"/>
        <w:ind w:firstLine="709"/>
        <w:jc w:val="both"/>
        <w:rPr>
          <w:rFonts w:ascii="Times New Roman" w:hAnsi="Times New Roman" w:cs="Times New Roman"/>
          <w:sz w:val="24"/>
          <w:szCs w:val="24"/>
        </w:rPr>
      </w:pPr>
      <w:r w:rsidRPr="000F0323">
        <w:rPr>
          <w:rFonts w:ascii="Times New Roman" w:hAnsi="Times New Roman" w:cs="Times New Roman"/>
          <w:sz w:val="24"/>
          <w:szCs w:val="24"/>
        </w:rPr>
        <w:t xml:space="preserve">в) недостоверность </w:t>
      </w:r>
      <w:r w:rsidR="00CD7461" w:rsidRPr="000F0323">
        <w:rPr>
          <w:rFonts w:ascii="Times New Roman" w:hAnsi="Times New Roman" w:cs="Times New Roman"/>
          <w:sz w:val="24"/>
          <w:szCs w:val="24"/>
        </w:rPr>
        <w:t>сведений, содержащихся в документах, представленных участником электронного аукциона;</w:t>
      </w:r>
    </w:p>
    <w:p w:rsidR="00CD7461" w:rsidRPr="000F0323" w:rsidRDefault="00CD7461" w:rsidP="00CD7461">
      <w:pPr>
        <w:widowControl w:val="0"/>
        <w:spacing w:after="0" w:line="240" w:lineRule="auto"/>
        <w:ind w:firstLine="709"/>
        <w:jc w:val="both"/>
        <w:rPr>
          <w:rFonts w:ascii="Times New Roman" w:hAnsi="Times New Roman" w:cs="Times New Roman"/>
          <w:sz w:val="24"/>
          <w:szCs w:val="24"/>
        </w:rPr>
      </w:pPr>
      <w:r w:rsidRPr="000F0323">
        <w:rPr>
          <w:rFonts w:ascii="Times New Roman" w:hAnsi="Times New Roman" w:cs="Times New Roman"/>
          <w:sz w:val="24"/>
          <w:szCs w:val="24"/>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2B4707" w:rsidRPr="000F0323">
        <w:rPr>
          <w:rFonts w:ascii="Times New Roman" w:hAnsi="Times New Roman" w:cs="Times New Roman"/>
          <w:sz w:val="24"/>
          <w:szCs w:val="24"/>
        </w:rPr>
        <w:t>)</w:t>
      </w:r>
      <w:r w:rsidR="00A74225" w:rsidRPr="000F0323">
        <w:rPr>
          <w:rFonts w:ascii="Times New Roman" w:hAnsi="Times New Roman" w:cs="Times New Roman"/>
          <w:sz w:val="24"/>
          <w:szCs w:val="24"/>
        </w:rPr>
        <w:t>;</w:t>
      </w:r>
    </w:p>
    <w:p w:rsidR="00CD7461" w:rsidRPr="000F0323" w:rsidRDefault="001315AE" w:rsidP="001315AE">
      <w:pPr>
        <w:widowControl w:val="0"/>
        <w:tabs>
          <w:tab w:val="left" w:pos="1134"/>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6.6.</w:t>
      </w:r>
      <w:r w:rsidR="00CD7461" w:rsidRPr="000F0323">
        <w:rPr>
          <w:rFonts w:ascii="Times New Roman" w:hAnsi="Times New Roman" w:cs="Times New Roman"/>
          <w:sz w:val="24"/>
          <w:szCs w:val="24"/>
        </w:rPr>
        <w:t xml:space="preserve">Отказ в допуске к участию в электронном аукционе по иным основаниям, кроме случаев, предусмотренных пунктом </w:t>
      </w:r>
      <w:r w:rsidR="00A0149B" w:rsidRPr="000F0323">
        <w:rPr>
          <w:rFonts w:ascii="Times New Roman" w:hAnsi="Times New Roman" w:cs="Times New Roman"/>
          <w:sz w:val="24"/>
          <w:szCs w:val="24"/>
        </w:rPr>
        <w:t>6.5.</w:t>
      </w:r>
      <w:r w:rsidR="00CD7461" w:rsidRPr="000F0323">
        <w:rPr>
          <w:rFonts w:ascii="Times New Roman" w:hAnsi="Times New Roman" w:cs="Times New Roman"/>
          <w:sz w:val="24"/>
          <w:szCs w:val="24"/>
        </w:rPr>
        <w:t xml:space="preserve"> настоящего раздела, не допускается.</w:t>
      </w:r>
    </w:p>
    <w:p w:rsidR="00CD7461" w:rsidRPr="000F0323" w:rsidRDefault="001315AE" w:rsidP="001315AE">
      <w:pPr>
        <w:widowControl w:val="0"/>
        <w:tabs>
          <w:tab w:val="left" w:pos="1134"/>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6.7.</w:t>
      </w:r>
      <w:r w:rsidR="00CD7461" w:rsidRPr="000F0323">
        <w:rPr>
          <w:rFonts w:ascii="Times New Roman" w:hAnsi="Times New Roman" w:cs="Times New Roman"/>
          <w:sz w:val="24"/>
          <w:szCs w:val="24"/>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CD7461" w:rsidRPr="000F0323" w:rsidRDefault="001315AE" w:rsidP="001315AE">
      <w:pPr>
        <w:widowControl w:val="0"/>
        <w:tabs>
          <w:tab w:val="left" w:pos="1134"/>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6.8.</w:t>
      </w:r>
      <w:r w:rsidR="00CD7461" w:rsidRPr="000F0323">
        <w:rPr>
          <w:rFonts w:ascii="Times New Roman" w:hAnsi="Times New Roman" w:cs="Times New Roman"/>
          <w:sz w:val="24"/>
          <w:szCs w:val="24"/>
        </w:rPr>
        <w:t>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CD7461" w:rsidRPr="000F0323" w:rsidRDefault="001315AE" w:rsidP="001315AE">
      <w:pPr>
        <w:widowControl w:val="0"/>
        <w:tabs>
          <w:tab w:val="left" w:pos="1134"/>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6.9.</w:t>
      </w:r>
      <w:r w:rsidR="00CD7461" w:rsidRPr="000F0323">
        <w:rPr>
          <w:rFonts w:ascii="Times New Roman" w:hAnsi="Times New Roman" w:cs="Times New Roman"/>
          <w:sz w:val="24"/>
          <w:szCs w:val="24"/>
        </w:rPr>
        <w:t>В решении об отказе в допуске участника к участию в электронном аукционе указывается обоснование решения со ссылками на нормы Положения, которым не соответствует заявка на участие в электронном аукционе, и (или) положения заявки на участие в электронном аукционе, которые не соотв</w:t>
      </w:r>
      <w:r w:rsidRPr="000F0323">
        <w:rPr>
          <w:rFonts w:ascii="Times New Roman" w:hAnsi="Times New Roman" w:cs="Times New Roman"/>
          <w:sz w:val="24"/>
          <w:szCs w:val="24"/>
        </w:rPr>
        <w:t>етствуют требованиям настоящей д</w:t>
      </w:r>
      <w:r w:rsidR="00CD7461" w:rsidRPr="000F0323">
        <w:rPr>
          <w:rFonts w:ascii="Times New Roman" w:hAnsi="Times New Roman" w:cs="Times New Roman"/>
          <w:sz w:val="24"/>
          <w:szCs w:val="24"/>
        </w:rPr>
        <w:t>окументации об электронном аукционе.</w:t>
      </w:r>
    </w:p>
    <w:p w:rsidR="002B4707" w:rsidRPr="000F0323" w:rsidRDefault="001315AE" w:rsidP="001315AE">
      <w:pPr>
        <w:widowControl w:val="0"/>
        <w:tabs>
          <w:tab w:val="left" w:pos="1134"/>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6.10.</w:t>
      </w:r>
      <w:r w:rsidR="00CD7461" w:rsidRPr="000F0323">
        <w:rPr>
          <w:rFonts w:ascii="Times New Roman" w:hAnsi="Times New Roman" w:cs="Times New Roman"/>
          <w:sz w:val="24"/>
          <w:szCs w:val="24"/>
        </w:rPr>
        <w:t xml:space="preserve">Протокол рассмотрения заявок на участие в электронном аукционе в течение </w:t>
      </w:r>
      <w:r w:rsidRPr="000F0323">
        <w:rPr>
          <w:rFonts w:ascii="Times New Roman" w:hAnsi="Times New Roman" w:cs="Times New Roman"/>
          <w:sz w:val="24"/>
          <w:szCs w:val="24"/>
        </w:rPr>
        <w:t xml:space="preserve"> 1 (</w:t>
      </w:r>
      <w:r w:rsidR="00CD7461" w:rsidRPr="000F0323">
        <w:rPr>
          <w:rFonts w:ascii="Times New Roman" w:hAnsi="Times New Roman" w:cs="Times New Roman"/>
          <w:sz w:val="24"/>
          <w:szCs w:val="24"/>
        </w:rPr>
        <w:t>одного</w:t>
      </w:r>
      <w:r w:rsidRPr="000F0323">
        <w:rPr>
          <w:rFonts w:ascii="Times New Roman" w:hAnsi="Times New Roman" w:cs="Times New Roman"/>
          <w:sz w:val="24"/>
          <w:szCs w:val="24"/>
        </w:rPr>
        <w:t>)</w:t>
      </w:r>
      <w:r w:rsidR="00CD7461" w:rsidRPr="000F0323">
        <w:rPr>
          <w:rFonts w:ascii="Times New Roman" w:hAnsi="Times New Roman" w:cs="Times New Roman"/>
          <w:sz w:val="24"/>
          <w:szCs w:val="24"/>
        </w:rPr>
        <w:t xml:space="preserve"> рабочего дня со дня окончания рассмотрения заявок </w:t>
      </w:r>
      <w:r w:rsidR="002B4707" w:rsidRPr="000F0323">
        <w:rPr>
          <w:rFonts w:ascii="Times New Roman" w:hAnsi="Times New Roman" w:cs="Times New Roman"/>
          <w:sz w:val="24"/>
          <w:szCs w:val="24"/>
        </w:rPr>
        <w:t>размещается региональным оператором  на официальном сайте  и сайте оператора электронной площадки. Открытие доступа к протоколу  осуществляется после  подведения итогов  электронного аукциона.</w:t>
      </w:r>
    </w:p>
    <w:p w:rsidR="003B2F87" w:rsidRPr="000F0323" w:rsidRDefault="00551C34" w:rsidP="001315AE">
      <w:pPr>
        <w:widowControl w:val="0"/>
        <w:tabs>
          <w:tab w:val="left" w:pos="1134"/>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w:t>
      </w:r>
      <w:r w:rsidR="001315AE" w:rsidRPr="000F0323">
        <w:rPr>
          <w:rFonts w:ascii="Times New Roman" w:hAnsi="Times New Roman" w:cs="Times New Roman"/>
          <w:sz w:val="24"/>
          <w:szCs w:val="24"/>
        </w:rPr>
        <w:t xml:space="preserve">6.11. В случае  принятия решения  об отказе  в допуске  всех участников электронного аукциона  к участию  в электронном  аукционе </w:t>
      </w:r>
      <w:r w:rsidR="005F4A99" w:rsidRPr="000F0323">
        <w:rPr>
          <w:rFonts w:ascii="Times New Roman" w:hAnsi="Times New Roman" w:cs="Times New Roman"/>
          <w:sz w:val="24"/>
          <w:szCs w:val="24"/>
        </w:rPr>
        <w:t xml:space="preserve">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 электронный аукцион признается несостоявшимся. В протокол рассмотрения заявок  вносится информация  о признании  электронного аукциона несостоявшимся. </w:t>
      </w:r>
    </w:p>
    <w:p w:rsidR="00CD7461" w:rsidRPr="000F0323" w:rsidRDefault="003B2F87" w:rsidP="003B2F87">
      <w:pPr>
        <w:widowControl w:val="0"/>
        <w:tabs>
          <w:tab w:val="left" w:pos="1134"/>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6.12. В течение 1 (одного) часа после размещения  на электронной площадке протокола проведения электронного аукциона оператор электронной площадки обязан направить  протокол  проведения электронного аукциона  региональному оператору. В течение этого же срока оператор электронной площадки направляет участникам</w:t>
      </w:r>
      <w:r w:rsidR="002B4707" w:rsidRPr="000F0323">
        <w:rPr>
          <w:rFonts w:ascii="Times New Roman" w:hAnsi="Times New Roman" w:cs="Times New Roman"/>
          <w:sz w:val="24"/>
          <w:szCs w:val="24"/>
        </w:rPr>
        <w:t xml:space="preserve"> </w:t>
      </w:r>
      <w:r w:rsidRPr="000F0323">
        <w:rPr>
          <w:rFonts w:ascii="Times New Roman" w:hAnsi="Times New Roman" w:cs="Times New Roman"/>
          <w:sz w:val="24"/>
          <w:szCs w:val="24"/>
        </w:rPr>
        <w:lastRenderedPageBreak/>
        <w:t>электронного аукциона, подавшим заявки</w:t>
      </w:r>
      <w:r w:rsidR="00CD7461" w:rsidRPr="000F0323">
        <w:rPr>
          <w:rFonts w:ascii="Times New Roman" w:hAnsi="Times New Roman" w:cs="Times New Roman"/>
          <w:sz w:val="24"/>
          <w:szCs w:val="24"/>
        </w:rPr>
        <w:t xml:space="preserve"> на участие в э</w:t>
      </w:r>
      <w:r w:rsidRPr="000F0323">
        <w:rPr>
          <w:rFonts w:ascii="Times New Roman" w:hAnsi="Times New Roman" w:cs="Times New Roman"/>
          <w:sz w:val="24"/>
          <w:szCs w:val="24"/>
        </w:rPr>
        <w:t>лектронном аукционе, уведомления</w:t>
      </w:r>
      <w:r w:rsidR="00CD7461" w:rsidRPr="000F0323">
        <w:rPr>
          <w:rFonts w:ascii="Times New Roman" w:hAnsi="Times New Roman" w:cs="Times New Roman"/>
          <w:sz w:val="24"/>
          <w:szCs w:val="24"/>
        </w:rPr>
        <w:t xml:space="preserve"> о решени</w:t>
      </w:r>
      <w:r w:rsidRPr="000F0323">
        <w:rPr>
          <w:rFonts w:ascii="Times New Roman" w:hAnsi="Times New Roman" w:cs="Times New Roman"/>
          <w:sz w:val="24"/>
          <w:szCs w:val="24"/>
        </w:rPr>
        <w:t>и, принятом в отношении поданных</w:t>
      </w:r>
      <w:r w:rsidR="00CD7461" w:rsidRPr="000F0323">
        <w:rPr>
          <w:rFonts w:ascii="Times New Roman" w:hAnsi="Times New Roman" w:cs="Times New Roman"/>
          <w:sz w:val="24"/>
          <w:szCs w:val="24"/>
        </w:rPr>
        <w:t xml:space="preserve"> им</w:t>
      </w:r>
      <w:r w:rsidRPr="000F0323">
        <w:rPr>
          <w:rFonts w:ascii="Times New Roman" w:hAnsi="Times New Roman" w:cs="Times New Roman"/>
          <w:sz w:val="24"/>
          <w:szCs w:val="24"/>
        </w:rPr>
        <w:t>и заявок</w:t>
      </w:r>
      <w:r w:rsidR="00CD7461" w:rsidRPr="000F0323">
        <w:rPr>
          <w:rFonts w:ascii="Times New Roman" w:hAnsi="Times New Roman" w:cs="Times New Roman"/>
          <w:sz w:val="24"/>
          <w:szCs w:val="24"/>
        </w:rPr>
        <w:t>.</w:t>
      </w:r>
    </w:p>
    <w:p w:rsidR="00276F3E" w:rsidRPr="000F0323" w:rsidRDefault="00276F3E" w:rsidP="00276F3E">
      <w:pPr>
        <w:pStyle w:val="a3"/>
        <w:widowControl w:val="0"/>
        <w:tabs>
          <w:tab w:val="left" w:pos="567"/>
        </w:tabs>
        <w:spacing w:after="0" w:line="240" w:lineRule="auto"/>
        <w:ind w:left="0"/>
        <w:contextualSpacing w:val="0"/>
        <w:jc w:val="both"/>
        <w:rPr>
          <w:rFonts w:ascii="Times New Roman" w:hAnsi="Times New Roman" w:cs="Times New Roman"/>
          <w:sz w:val="24"/>
          <w:szCs w:val="24"/>
        </w:rPr>
      </w:pPr>
    </w:p>
    <w:p w:rsidR="00CD7461" w:rsidRPr="000F0323" w:rsidRDefault="00CD7461" w:rsidP="00CD1898">
      <w:pPr>
        <w:pStyle w:val="a3"/>
        <w:widowControl w:val="0"/>
        <w:numPr>
          <w:ilvl w:val="0"/>
          <w:numId w:val="12"/>
        </w:numPr>
        <w:tabs>
          <w:tab w:val="left" w:pos="567"/>
        </w:tabs>
        <w:spacing w:after="0" w:line="240" w:lineRule="auto"/>
        <w:contextualSpacing w:val="0"/>
        <w:jc w:val="center"/>
        <w:rPr>
          <w:rFonts w:ascii="Times New Roman" w:hAnsi="Times New Roman" w:cs="Times New Roman"/>
          <w:b/>
          <w:sz w:val="24"/>
          <w:szCs w:val="24"/>
        </w:rPr>
      </w:pPr>
      <w:r w:rsidRPr="000F0323">
        <w:rPr>
          <w:rFonts w:ascii="Times New Roman" w:hAnsi="Times New Roman" w:cs="Times New Roman"/>
          <w:b/>
          <w:sz w:val="24"/>
          <w:szCs w:val="24"/>
        </w:rPr>
        <w:t>Проведение электронного аукциона</w:t>
      </w:r>
    </w:p>
    <w:p w:rsidR="00CD7461" w:rsidRPr="000F0323" w:rsidRDefault="00E470BE" w:rsidP="00E470BE">
      <w:pPr>
        <w:widowControl w:val="0"/>
        <w:tabs>
          <w:tab w:val="left" w:pos="993"/>
        </w:tabs>
        <w:spacing w:after="0" w:line="240" w:lineRule="auto"/>
        <w:jc w:val="both"/>
        <w:rPr>
          <w:rFonts w:ascii="Times New Roman" w:hAnsi="Times New Roman" w:cs="Times New Roman"/>
          <w:sz w:val="24"/>
          <w:szCs w:val="24"/>
        </w:rPr>
      </w:pPr>
      <w:bookmarkStart w:id="6" w:name="_Ref461027126"/>
      <w:r w:rsidRPr="000F0323">
        <w:rPr>
          <w:rFonts w:ascii="Times New Roman" w:hAnsi="Times New Roman" w:cs="Times New Roman"/>
          <w:sz w:val="24"/>
          <w:szCs w:val="24"/>
        </w:rPr>
        <w:t xml:space="preserve">            7.1.</w:t>
      </w:r>
      <w:r w:rsidR="00CD7461" w:rsidRPr="000F0323">
        <w:rPr>
          <w:rFonts w:ascii="Times New Roman" w:hAnsi="Times New Roman" w:cs="Times New Roman"/>
          <w:sz w:val="24"/>
          <w:szCs w:val="24"/>
        </w:rPr>
        <w:t>Электронный аукцион проводится на электронно</w:t>
      </w:r>
      <w:r w:rsidR="003E0433" w:rsidRPr="000F0323">
        <w:rPr>
          <w:rFonts w:ascii="Times New Roman" w:hAnsi="Times New Roman" w:cs="Times New Roman"/>
          <w:sz w:val="24"/>
          <w:szCs w:val="24"/>
        </w:rPr>
        <w:t>й площадке в день, указанный в и</w:t>
      </w:r>
      <w:r w:rsidR="00CD7461" w:rsidRPr="000F0323">
        <w:rPr>
          <w:rFonts w:ascii="Times New Roman" w:hAnsi="Times New Roman" w:cs="Times New Roman"/>
          <w:sz w:val="24"/>
          <w:szCs w:val="24"/>
        </w:rPr>
        <w:t xml:space="preserve">звещении о проведении электронного аукциона и </w:t>
      </w:r>
      <w:bookmarkEnd w:id="6"/>
      <w:r w:rsidR="003E0433" w:rsidRPr="000F0323">
        <w:rPr>
          <w:rFonts w:ascii="Times New Roman" w:hAnsi="Times New Roman" w:cs="Times New Roman"/>
          <w:sz w:val="24"/>
          <w:szCs w:val="24"/>
        </w:rPr>
        <w:t>определенный в соответствии с пунктом 7.2. настоящего Раздела.</w:t>
      </w:r>
    </w:p>
    <w:p w:rsidR="00CD7461" w:rsidRPr="000F0323" w:rsidRDefault="00E470BE" w:rsidP="00E470BE">
      <w:pPr>
        <w:widowControl w:val="0"/>
        <w:tabs>
          <w:tab w:val="left" w:pos="993"/>
        </w:tabs>
        <w:spacing w:after="0" w:line="240" w:lineRule="auto"/>
        <w:jc w:val="both"/>
        <w:rPr>
          <w:rFonts w:ascii="Times New Roman" w:hAnsi="Times New Roman" w:cs="Times New Roman"/>
          <w:sz w:val="24"/>
          <w:szCs w:val="24"/>
        </w:rPr>
      </w:pPr>
      <w:bookmarkStart w:id="7" w:name="_Ref460697954"/>
      <w:r w:rsidRPr="000F0323">
        <w:rPr>
          <w:rFonts w:ascii="Times New Roman" w:hAnsi="Times New Roman" w:cs="Times New Roman"/>
          <w:sz w:val="24"/>
          <w:szCs w:val="24"/>
        </w:rPr>
        <w:t xml:space="preserve">          7.2.</w:t>
      </w:r>
      <w:r w:rsidR="00CD7461" w:rsidRPr="000F0323">
        <w:rPr>
          <w:rFonts w:ascii="Times New Roman" w:hAnsi="Times New Roman" w:cs="Times New Roman"/>
          <w:sz w:val="24"/>
          <w:szCs w:val="24"/>
        </w:rPr>
        <w:t>Время начала проведения электронного аукциона устанавливается оператором электронной площадки в соответствии со временем часо</w:t>
      </w:r>
      <w:r w:rsidR="00276F3E" w:rsidRPr="000F0323">
        <w:rPr>
          <w:rFonts w:ascii="Times New Roman" w:hAnsi="Times New Roman" w:cs="Times New Roman"/>
          <w:sz w:val="24"/>
          <w:szCs w:val="24"/>
        </w:rPr>
        <w:t>вой зоны, в которой расположен р</w:t>
      </w:r>
      <w:r w:rsidR="00CD7461" w:rsidRPr="000F0323">
        <w:rPr>
          <w:rFonts w:ascii="Times New Roman" w:hAnsi="Times New Roman" w:cs="Times New Roman"/>
          <w:sz w:val="24"/>
          <w:szCs w:val="24"/>
        </w:rPr>
        <w:t>егиональный оператор.</w:t>
      </w:r>
      <w:bookmarkEnd w:id="7"/>
    </w:p>
    <w:p w:rsidR="00CD7461" w:rsidRPr="000F0323" w:rsidRDefault="00E470BE" w:rsidP="00E470BE">
      <w:pPr>
        <w:widowControl w:val="0"/>
        <w:tabs>
          <w:tab w:val="left" w:pos="993"/>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7.3.</w:t>
      </w:r>
      <w:r w:rsidR="00CD7461" w:rsidRPr="000F0323">
        <w:rPr>
          <w:rFonts w:ascii="Times New Roman" w:hAnsi="Times New Roman" w:cs="Times New Roman"/>
          <w:sz w:val="24"/>
          <w:szCs w:val="24"/>
        </w:rPr>
        <w:t>Электронный аукцион проводится путем снижения начальной (максимальн</w:t>
      </w:r>
      <w:r w:rsidR="00276F3E" w:rsidRPr="000F0323">
        <w:rPr>
          <w:rFonts w:ascii="Times New Roman" w:hAnsi="Times New Roman" w:cs="Times New Roman"/>
          <w:sz w:val="24"/>
          <w:szCs w:val="24"/>
        </w:rPr>
        <w:t>ой) цены договора, указанной в и</w:t>
      </w:r>
      <w:r w:rsidR="00CD7461" w:rsidRPr="000F0323">
        <w:rPr>
          <w:rFonts w:ascii="Times New Roman" w:hAnsi="Times New Roman" w:cs="Times New Roman"/>
          <w:sz w:val="24"/>
          <w:szCs w:val="24"/>
        </w:rPr>
        <w:t>звещении о проведении электронного аукциона, в порядке, установленном настоящим разделом.</w:t>
      </w:r>
    </w:p>
    <w:p w:rsidR="00276F3E" w:rsidRPr="000F0323" w:rsidRDefault="00276F3E" w:rsidP="00276F3E">
      <w:pPr>
        <w:widowControl w:val="0"/>
        <w:tabs>
          <w:tab w:val="left" w:pos="993"/>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Величина снижения начальной (максимальной) цены договора составляет от 0,5 процента до 5 процентов начальной (максимальной) цены договора.</w:t>
      </w:r>
    </w:p>
    <w:p w:rsidR="007E7CB6" w:rsidRPr="000F0323" w:rsidRDefault="00E470BE" w:rsidP="00E470BE">
      <w:pPr>
        <w:widowControl w:val="0"/>
        <w:tabs>
          <w:tab w:val="left" w:pos="993"/>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7.4.</w:t>
      </w:r>
      <w:r w:rsidR="00CD7461" w:rsidRPr="000F0323">
        <w:rPr>
          <w:rFonts w:ascii="Times New Roman" w:hAnsi="Times New Roman" w:cs="Times New Roman"/>
          <w:sz w:val="24"/>
          <w:szCs w:val="24"/>
        </w:rPr>
        <w:t>Участники электронного аукциона пода</w:t>
      </w:r>
      <w:r w:rsidRPr="000F0323">
        <w:rPr>
          <w:rFonts w:ascii="Times New Roman" w:hAnsi="Times New Roman" w:cs="Times New Roman"/>
          <w:sz w:val="24"/>
          <w:szCs w:val="24"/>
        </w:rPr>
        <w:t>ют предложения о цене договора</w:t>
      </w:r>
      <w:r w:rsidR="002B4707" w:rsidRPr="000F0323">
        <w:rPr>
          <w:rFonts w:ascii="Times New Roman" w:hAnsi="Times New Roman" w:cs="Times New Roman"/>
          <w:sz w:val="24"/>
          <w:szCs w:val="24"/>
        </w:rPr>
        <w:t xml:space="preserve"> об оказании услуг</w:t>
      </w:r>
      <w:r w:rsidRPr="000F0323">
        <w:rPr>
          <w:rFonts w:ascii="Times New Roman" w:hAnsi="Times New Roman" w:cs="Times New Roman"/>
          <w:sz w:val="24"/>
          <w:szCs w:val="24"/>
        </w:rPr>
        <w:t xml:space="preserve">, </w:t>
      </w:r>
      <w:r w:rsidR="00CD7461" w:rsidRPr="000F0323">
        <w:rPr>
          <w:rFonts w:ascii="Times New Roman" w:hAnsi="Times New Roman" w:cs="Times New Roman"/>
          <w:sz w:val="24"/>
          <w:szCs w:val="24"/>
        </w:rPr>
        <w:t>предусматривающие снижение текущего минимального предложения о цене договора на величину в пределах шага аукциона (далее - предложение о цене договора)</w:t>
      </w:r>
      <w:r w:rsidR="007E7CB6" w:rsidRPr="000F0323">
        <w:rPr>
          <w:rFonts w:ascii="Times New Roman" w:hAnsi="Times New Roman" w:cs="Times New Roman"/>
          <w:sz w:val="24"/>
          <w:szCs w:val="24"/>
        </w:rPr>
        <w:t>.</w:t>
      </w:r>
    </w:p>
    <w:p w:rsidR="00CD7461" w:rsidRPr="000F0323" w:rsidRDefault="00E470BE" w:rsidP="00E470BE">
      <w:pPr>
        <w:widowControl w:val="0"/>
        <w:tabs>
          <w:tab w:val="left" w:pos="993"/>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7.5.</w:t>
      </w:r>
      <w:r w:rsidR="00CD7461" w:rsidRPr="000F0323">
        <w:rPr>
          <w:rFonts w:ascii="Times New Roman" w:hAnsi="Times New Roman" w:cs="Times New Roman"/>
          <w:sz w:val="24"/>
          <w:szCs w:val="24"/>
        </w:rPr>
        <w:t>Участник электронного аукциона также вправе подать предложение о цене догов</w:t>
      </w:r>
      <w:r w:rsidR="00276F3E" w:rsidRPr="000F0323">
        <w:rPr>
          <w:rFonts w:ascii="Times New Roman" w:hAnsi="Times New Roman" w:cs="Times New Roman"/>
          <w:sz w:val="24"/>
          <w:szCs w:val="24"/>
        </w:rPr>
        <w:t>ора независимо от шага аукциона, при условии соблюдения требов</w:t>
      </w:r>
      <w:r w:rsidR="003E0433" w:rsidRPr="000F0323">
        <w:rPr>
          <w:rFonts w:ascii="Times New Roman" w:hAnsi="Times New Roman" w:cs="Times New Roman"/>
          <w:sz w:val="24"/>
          <w:szCs w:val="24"/>
        </w:rPr>
        <w:t>ан</w:t>
      </w:r>
      <w:r w:rsidR="00221282" w:rsidRPr="000F0323">
        <w:rPr>
          <w:rFonts w:ascii="Times New Roman" w:hAnsi="Times New Roman" w:cs="Times New Roman"/>
          <w:sz w:val="24"/>
          <w:szCs w:val="24"/>
        </w:rPr>
        <w:t>ий,  предусмотренных пунктом 7.6</w:t>
      </w:r>
      <w:r w:rsidR="003E0433" w:rsidRPr="000F0323">
        <w:rPr>
          <w:rFonts w:ascii="Times New Roman" w:hAnsi="Times New Roman" w:cs="Times New Roman"/>
          <w:sz w:val="24"/>
          <w:szCs w:val="24"/>
        </w:rPr>
        <w:t>.</w:t>
      </w:r>
      <w:r w:rsidR="00276F3E" w:rsidRPr="000F0323">
        <w:rPr>
          <w:rFonts w:ascii="Times New Roman" w:hAnsi="Times New Roman" w:cs="Times New Roman"/>
          <w:sz w:val="24"/>
          <w:szCs w:val="24"/>
        </w:rPr>
        <w:t xml:space="preserve"> настоящего раздела. </w:t>
      </w:r>
    </w:p>
    <w:p w:rsidR="003E0433" w:rsidRPr="000F0323" w:rsidRDefault="003E0433" w:rsidP="003E0433">
      <w:pPr>
        <w:widowControl w:val="0"/>
        <w:tabs>
          <w:tab w:val="left" w:pos="993"/>
        </w:tabs>
        <w:spacing w:after="0" w:line="240" w:lineRule="auto"/>
        <w:jc w:val="both"/>
        <w:rPr>
          <w:rFonts w:ascii="Times New Roman" w:hAnsi="Times New Roman" w:cs="Times New Roman"/>
          <w:sz w:val="24"/>
          <w:szCs w:val="24"/>
        </w:rPr>
      </w:pPr>
      <w:bookmarkStart w:id="8" w:name="_Ref460698848"/>
      <w:r w:rsidRPr="000F0323">
        <w:rPr>
          <w:rFonts w:ascii="Times New Roman" w:hAnsi="Times New Roman" w:cs="Times New Roman"/>
          <w:sz w:val="24"/>
          <w:szCs w:val="24"/>
        </w:rPr>
        <w:t xml:space="preserve">        7.6.При проведении электронного аукциона  его участники  подают предложения о цене  договора с учетом  следующих требований:</w:t>
      </w:r>
    </w:p>
    <w:p w:rsidR="003E0433" w:rsidRPr="000F0323" w:rsidRDefault="00551C34" w:rsidP="003E0433">
      <w:pPr>
        <w:widowControl w:val="0"/>
        <w:tabs>
          <w:tab w:val="left" w:pos="993"/>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w:t>
      </w:r>
      <w:r w:rsidR="003E0433" w:rsidRPr="000F0323">
        <w:rPr>
          <w:rFonts w:ascii="Times New Roman" w:hAnsi="Times New Roman" w:cs="Times New Roman"/>
          <w:sz w:val="24"/>
          <w:szCs w:val="24"/>
        </w:rPr>
        <w:t>а)  участник аукциона  не вправе подать предложение о цене договора</w:t>
      </w:r>
      <w:r w:rsidR="002B4707" w:rsidRPr="000F0323">
        <w:rPr>
          <w:rFonts w:ascii="Times New Roman" w:hAnsi="Times New Roman" w:cs="Times New Roman"/>
          <w:sz w:val="24"/>
          <w:szCs w:val="24"/>
        </w:rPr>
        <w:t xml:space="preserve"> об оказании услуг</w:t>
      </w:r>
      <w:r w:rsidR="003E0433" w:rsidRPr="000F0323">
        <w:rPr>
          <w:rFonts w:ascii="Times New Roman" w:hAnsi="Times New Roman" w:cs="Times New Roman"/>
          <w:sz w:val="24"/>
          <w:szCs w:val="24"/>
        </w:rPr>
        <w:t>, равное ранее поданному  этим участником предложению о цене договора или большее чем оно, а также предложение  о цене договора</w:t>
      </w:r>
      <w:r w:rsidR="002B4707" w:rsidRPr="000F0323">
        <w:rPr>
          <w:rFonts w:ascii="Times New Roman" w:hAnsi="Times New Roman" w:cs="Times New Roman"/>
          <w:sz w:val="24"/>
          <w:szCs w:val="24"/>
        </w:rPr>
        <w:t xml:space="preserve"> об оказании услуг</w:t>
      </w:r>
      <w:r w:rsidR="003E0433" w:rsidRPr="000F0323">
        <w:rPr>
          <w:rFonts w:ascii="Times New Roman" w:hAnsi="Times New Roman" w:cs="Times New Roman"/>
          <w:sz w:val="24"/>
          <w:szCs w:val="24"/>
        </w:rPr>
        <w:t>, равное нулю;</w:t>
      </w:r>
    </w:p>
    <w:bookmarkEnd w:id="8"/>
    <w:p w:rsidR="00CD7461" w:rsidRPr="000F0323" w:rsidRDefault="00CD7461" w:rsidP="00CD7461">
      <w:pPr>
        <w:widowControl w:val="0"/>
        <w:tabs>
          <w:tab w:val="left" w:pos="567"/>
        </w:tabs>
        <w:spacing w:after="0" w:line="240" w:lineRule="auto"/>
        <w:ind w:firstLine="709"/>
        <w:jc w:val="both"/>
        <w:rPr>
          <w:rFonts w:ascii="Times New Roman" w:hAnsi="Times New Roman" w:cs="Times New Roman"/>
          <w:sz w:val="24"/>
          <w:szCs w:val="24"/>
        </w:rPr>
      </w:pPr>
      <w:r w:rsidRPr="000F0323">
        <w:rPr>
          <w:rFonts w:ascii="Times New Roman" w:hAnsi="Times New Roman" w:cs="Times New Roman"/>
          <w:sz w:val="24"/>
          <w:szCs w:val="24"/>
        </w:rPr>
        <w:t>б) участник электронного аукциона не вправе подать предложени</w:t>
      </w:r>
      <w:r w:rsidR="00276F3E" w:rsidRPr="000F0323">
        <w:rPr>
          <w:rFonts w:ascii="Times New Roman" w:hAnsi="Times New Roman" w:cs="Times New Roman"/>
          <w:sz w:val="24"/>
          <w:szCs w:val="24"/>
        </w:rPr>
        <w:t>е о цене договора</w:t>
      </w:r>
      <w:r w:rsidR="002B4707" w:rsidRPr="000F0323">
        <w:rPr>
          <w:rFonts w:ascii="Times New Roman" w:hAnsi="Times New Roman" w:cs="Times New Roman"/>
          <w:sz w:val="24"/>
          <w:szCs w:val="24"/>
        </w:rPr>
        <w:t xml:space="preserve"> об оказании услуг</w:t>
      </w:r>
      <w:r w:rsidR="00276F3E" w:rsidRPr="000F0323">
        <w:rPr>
          <w:rFonts w:ascii="Times New Roman" w:hAnsi="Times New Roman" w:cs="Times New Roman"/>
          <w:sz w:val="24"/>
          <w:szCs w:val="24"/>
        </w:rPr>
        <w:t>, которое ниже</w:t>
      </w:r>
      <w:r w:rsidRPr="000F0323">
        <w:rPr>
          <w:rFonts w:ascii="Times New Roman" w:hAnsi="Times New Roman" w:cs="Times New Roman"/>
          <w:sz w:val="24"/>
          <w:szCs w:val="24"/>
        </w:rPr>
        <w:t>, чем текущее минимальное предложение о цене договора, сниженное в пределах шага аукциона;</w:t>
      </w:r>
    </w:p>
    <w:p w:rsidR="00CD7461" w:rsidRPr="000F0323" w:rsidRDefault="00CD7461" w:rsidP="00CD7461">
      <w:pPr>
        <w:widowControl w:val="0"/>
        <w:tabs>
          <w:tab w:val="left" w:pos="567"/>
        </w:tabs>
        <w:spacing w:after="0" w:line="240" w:lineRule="auto"/>
        <w:ind w:firstLine="709"/>
        <w:jc w:val="both"/>
        <w:rPr>
          <w:rFonts w:ascii="Times New Roman" w:hAnsi="Times New Roman" w:cs="Times New Roman"/>
          <w:sz w:val="24"/>
          <w:szCs w:val="24"/>
        </w:rPr>
      </w:pPr>
      <w:r w:rsidRPr="000F0323">
        <w:rPr>
          <w:rFonts w:ascii="Times New Roman" w:hAnsi="Times New Roman" w:cs="Times New Roman"/>
          <w:sz w:val="24"/>
          <w:szCs w:val="24"/>
        </w:rPr>
        <w:t>в) участник электронного аукциона не вправе подать предложение о цене договора</w:t>
      </w:r>
      <w:r w:rsidR="002B4707" w:rsidRPr="000F0323">
        <w:rPr>
          <w:rFonts w:ascii="Times New Roman" w:hAnsi="Times New Roman" w:cs="Times New Roman"/>
          <w:sz w:val="24"/>
          <w:szCs w:val="24"/>
        </w:rPr>
        <w:t xml:space="preserve"> об оказании услуг</w:t>
      </w:r>
      <w:r w:rsidRPr="000F0323">
        <w:rPr>
          <w:rFonts w:ascii="Times New Roman" w:hAnsi="Times New Roman" w:cs="Times New Roman"/>
          <w:sz w:val="24"/>
          <w:szCs w:val="24"/>
        </w:rPr>
        <w:t>, которое ниже, чем текущее минимальное предложение о цене договора</w:t>
      </w:r>
      <w:r w:rsidR="002B4707" w:rsidRPr="000F0323">
        <w:rPr>
          <w:rFonts w:ascii="Times New Roman" w:hAnsi="Times New Roman" w:cs="Times New Roman"/>
          <w:sz w:val="24"/>
          <w:szCs w:val="24"/>
        </w:rPr>
        <w:t xml:space="preserve"> об оказании услуг</w:t>
      </w:r>
      <w:r w:rsidRPr="000F0323">
        <w:rPr>
          <w:rFonts w:ascii="Times New Roman" w:hAnsi="Times New Roman" w:cs="Times New Roman"/>
          <w:sz w:val="24"/>
          <w:szCs w:val="24"/>
        </w:rPr>
        <w:t xml:space="preserve"> в случае, если текущее минимальное предложение подано таким участником электронного аукциона.</w:t>
      </w:r>
    </w:p>
    <w:p w:rsidR="00CD7461" w:rsidRPr="000F0323" w:rsidRDefault="003E0433" w:rsidP="00E470BE">
      <w:pPr>
        <w:widowControl w:val="0"/>
        <w:tabs>
          <w:tab w:val="left" w:pos="993"/>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7.7</w:t>
      </w:r>
      <w:r w:rsidR="00E470BE" w:rsidRPr="000F0323">
        <w:rPr>
          <w:rFonts w:ascii="Times New Roman" w:hAnsi="Times New Roman" w:cs="Times New Roman"/>
          <w:sz w:val="24"/>
          <w:szCs w:val="24"/>
        </w:rPr>
        <w:t xml:space="preserve">. </w:t>
      </w:r>
      <w:r w:rsidR="00CD7461" w:rsidRPr="000F0323">
        <w:rPr>
          <w:rFonts w:ascii="Times New Roman" w:hAnsi="Times New Roman" w:cs="Times New Roman"/>
          <w:sz w:val="24"/>
          <w:szCs w:val="24"/>
        </w:rPr>
        <w:t>От начала проведения электронного аукциона на электронной площадке до истечения срока подачи предложений о цене договора</w:t>
      </w:r>
      <w:r w:rsidR="002B4707" w:rsidRPr="000F0323">
        <w:rPr>
          <w:rFonts w:ascii="Times New Roman" w:hAnsi="Times New Roman" w:cs="Times New Roman"/>
          <w:sz w:val="24"/>
          <w:szCs w:val="24"/>
        </w:rPr>
        <w:t xml:space="preserve"> об оказании услуг</w:t>
      </w:r>
      <w:r w:rsidR="00CD7461" w:rsidRPr="000F0323">
        <w:rPr>
          <w:rFonts w:ascii="Times New Roman" w:hAnsi="Times New Roman" w:cs="Times New Roman"/>
          <w:sz w:val="24"/>
          <w:szCs w:val="24"/>
        </w:rPr>
        <w:t xml:space="preserve"> указываются все предложения о цене договора </w:t>
      </w:r>
      <w:r w:rsidR="002B4707" w:rsidRPr="000F0323">
        <w:rPr>
          <w:rFonts w:ascii="Times New Roman" w:hAnsi="Times New Roman" w:cs="Times New Roman"/>
          <w:sz w:val="24"/>
          <w:szCs w:val="24"/>
        </w:rPr>
        <w:t xml:space="preserve">об оказании услуг </w:t>
      </w:r>
      <w:r w:rsidR="00CD7461" w:rsidRPr="000F0323">
        <w:rPr>
          <w:rFonts w:ascii="Times New Roman" w:hAnsi="Times New Roman" w:cs="Times New Roman"/>
          <w:sz w:val="24"/>
          <w:szCs w:val="24"/>
        </w:rPr>
        <w:t>и врем</w:t>
      </w:r>
      <w:r w:rsidR="00276F3E" w:rsidRPr="000F0323">
        <w:rPr>
          <w:rFonts w:ascii="Times New Roman" w:hAnsi="Times New Roman" w:cs="Times New Roman"/>
          <w:sz w:val="24"/>
          <w:szCs w:val="24"/>
        </w:rPr>
        <w:t>я их поступления, а также время,</w:t>
      </w:r>
      <w:r w:rsidR="00CD7461" w:rsidRPr="000F0323">
        <w:rPr>
          <w:rFonts w:ascii="Times New Roman" w:hAnsi="Times New Roman" w:cs="Times New Roman"/>
          <w:sz w:val="24"/>
          <w:szCs w:val="24"/>
        </w:rPr>
        <w:t xml:space="preserve"> оставшееся до истечения срока подачи предложений о цене договора в соответствии с пунктом </w:t>
      </w:r>
      <w:r w:rsidRPr="000F0323">
        <w:rPr>
          <w:rFonts w:ascii="Times New Roman" w:hAnsi="Times New Roman" w:cs="Times New Roman"/>
          <w:sz w:val="24"/>
          <w:szCs w:val="24"/>
        </w:rPr>
        <w:t>7.8.</w:t>
      </w:r>
      <w:r w:rsidR="00CD7461" w:rsidRPr="000F0323">
        <w:rPr>
          <w:rFonts w:ascii="Times New Roman" w:hAnsi="Times New Roman" w:cs="Times New Roman"/>
          <w:sz w:val="24"/>
          <w:szCs w:val="24"/>
        </w:rPr>
        <w:t xml:space="preserve"> настоящего раздела.</w:t>
      </w:r>
    </w:p>
    <w:p w:rsidR="00CD7461" w:rsidRPr="000F0323" w:rsidRDefault="00E470BE" w:rsidP="00E470BE">
      <w:pPr>
        <w:widowControl w:val="0"/>
        <w:tabs>
          <w:tab w:val="left" w:pos="993"/>
        </w:tabs>
        <w:spacing w:after="0" w:line="240" w:lineRule="auto"/>
        <w:jc w:val="both"/>
        <w:rPr>
          <w:rFonts w:ascii="Times New Roman" w:hAnsi="Times New Roman" w:cs="Times New Roman"/>
          <w:sz w:val="24"/>
          <w:szCs w:val="24"/>
        </w:rPr>
      </w:pPr>
      <w:bookmarkStart w:id="9" w:name="_Ref460698532"/>
      <w:r w:rsidRPr="000F0323">
        <w:rPr>
          <w:rFonts w:ascii="Times New Roman" w:hAnsi="Times New Roman" w:cs="Times New Roman"/>
          <w:sz w:val="24"/>
          <w:szCs w:val="24"/>
        </w:rPr>
        <w:t xml:space="preserve">          7.7.</w:t>
      </w:r>
      <w:r w:rsidR="00CD7461" w:rsidRPr="000F0323">
        <w:rPr>
          <w:rFonts w:ascii="Times New Roman" w:hAnsi="Times New Roman" w:cs="Times New Roman"/>
          <w:sz w:val="24"/>
          <w:szCs w:val="24"/>
        </w:rPr>
        <w:t>Время приема предложений участников электронного аукциона</w:t>
      </w:r>
      <w:r w:rsidR="005146C7" w:rsidRPr="000F0323">
        <w:rPr>
          <w:rFonts w:ascii="Times New Roman" w:hAnsi="Times New Roman" w:cs="Times New Roman"/>
          <w:sz w:val="24"/>
          <w:szCs w:val="24"/>
        </w:rPr>
        <w:t xml:space="preserve"> о цене договора составляет 10 </w:t>
      </w:r>
      <w:r w:rsidR="00CD7461" w:rsidRPr="000F0323">
        <w:rPr>
          <w:rFonts w:ascii="Times New Roman" w:hAnsi="Times New Roman" w:cs="Times New Roman"/>
          <w:sz w:val="24"/>
          <w:szCs w:val="24"/>
        </w:rPr>
        <w:t xml:space="preserve">минут от начала проведения электронного аукциона до истечения срока подачи предложений о цене договора, а также 10 (десять) минут после поступления последнего предложения о цене договора. </w:t>
      </w:r>
      <w:r w:rsidR="005146C7" w:rsidRPr="000F0323">
        <w:rPr>
          <w:rFonts w:ascii="Times New Roman" w:hAnsi="Times New Roman" w:cs="Times New Roman"/>
          <w:sz w:val="24"/>
          <w:szCs w:val="24"/>
        </w:rPr>
        <w:t xml:space="preserve"> В течение 10 </w:t>
      </w:r>
      <w:r w:rsidR="00221282" w:rsidRPr="000F0323">
        <w:rPr>
          <w:rFonts w:ascii="Times New Roman" w:hAnsi="Times New Roman" w:cs="Times New Roman"/>
          <w:sz w:val="24"/>
          <w:szCs w:val="24"/>
        </w:rPr>
        <w:t xml:space="preserve">минут с момента завершения  электронного аукциона </w:t>
      </w:r>
      <w:r w:rsidR="008C49CF" w:rsidRPr="000F0323">
        <w:rPr>
          <w:rFonts w:ascii="Times New Roman" w:hAnsi="Times New Roman" w:cs="Times New Roman"/>
          <w:sz w:val="24"/>
          <w:szCs w:val="24"/>
        </w:rPr>
        <w:t xml:space="preserve">любой его участник вправе подать предложение о цене  договора, которое не ниже чем последнее  предложение о минимальной цене договора независимо от «шага аукционе», с учетом требований,  предусмотренных пунктами «а» и «в» пункта </w:t>
      </w:r>
      <w:r w:rsidR="00221282" w:rsidRPr="000F0323">
        <w:rPr>
          <w:rFonts w:ascii="Times New Roman" w:hAnsi="Times New Roman" w:cs="Times New Roman"/>
          <w:sz w:val="24"/>
          <w:szCs w:val="24"/>
        </w:rPr>
        <w:t>7.6</w:t>
      </w:r>
      <w:r w:rsidR="003E0433" w:rsidRPr="000F0323">
        <w:rPr>
          <w:rFonts w:ascii="Times New Roman" w:hAnsi="Times New Roman" w:cs="Times New Roman"/>
          <w:sz w:val="24"/>
          <w:szCs w:val="24"/>
        </w:rPr>
        <w:t>.</w:t>
      </w:r>
      <w:r w:rsidR="008C49CF" w:rsidRPr="000F0323">
        <w:rPr>
          <w:rFonts w:ascii="Times New Roman" w:hAnsi="Times New Roman" w:cs="Times New Roman"/>
          <w:sz w:val="24"/>
          <w:szCs w:val="24"/>
        </w:rPr>
        <w:t xml:space="preserve"> настоящего раздела.</w:t>
      </w:r>
    </w:p>
    <w:p w:rsidR="00CD7461" w:rsidRPr="000F0323" w:rsidRDefault="00E470BE" w:rsidP="00E470BE">
      <w:pPr>
        <w:widowControl w:val="0"/>
        <w:tabs>
          <w:tab w:val="left" w:pos="1276"/>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7.8.</w:t>
      </w:r>
      <w:r w:rsidR="00CD7461" w:rsidRPr="000F0323">
        <w:rPr>
          <w:rFonts w:ascii="Times New Roman" w:hAnsi="Times New Roman" w:cs="Times New Roman"/>
          <w:sz w:val="24"/>
          <w:szCs w:val="24"/>
        </w:rPr>
        <w:t>Время, оставшееся до истечения срока подачи предложений о цене договора</w:t>
      </w:r>
      <w:r w:rsidR="00DB3A1A" w:rsidRPr="000F0323">
        <w:rPr>
          <w:rFonts w:ascii="Times New Roman" w:hAnsi="Times New Roman" w:cs="Times New Roman"/>
          <w:sz w:val="24"/>
          <w:szCs w:val="24"/>
        </w:rPr>
        <w:t xml:space="preserve"> об оказании услуг</w:t>
      </w:r>
      <w:r w:rsidR="00CD7461" w:rsidRPr="000F0323">
        <w:rPr>
          <w:rFonts w:ascii="Times New Roman" w:hAnsi="Times New Roman" w:cs="Times New Roman"/>
          <w:sz w:val="24"/>
          <w:szCs w:val="24"/>
        </w:rPr>
        <w:t>, обновляется автоматически после снижения начальной (максимальной) цены договора или поступления последнего предложения о цене договора</w:t>
      </w:r>
      <w:r w:rsidR="00DB3A1A" w:rsidRPr="000F0323">
        <w:rPr>
          <w:rFonts w:ascii="Times New Roman" w:hAnsi="Times New Roman" w:cs="Times New Roman"/>
          <w:sz w:val="24"/>
          <w:szCs w:val="24"/>
        </w:rPr>
        <w:t xml:space="preserve"> об оказании услуг</w:t>
      </w:r>
      <w:r w:rsidR="00CD7461" w:rsidRPr="000F0323">
        <w:rPr>
          <w:rFonts w:ascii="Times New Roman" w:hAnsi="Times New Roman" w:cs="Times New Roman"/>
          <w:sz w:val="24"/>
          <w:szCs w:val="24"/>
        </w:rPr>
        <w:t>. Если в течение указанного времени не поступило ни одного предложения о более низкой цене договора, такой аукцион завершается.</w:t>
      </w:r>
      <w:bookmarkEnd w:id="9"/>
    </w:p>
    <w:p w:rsidR="00CD7461" w:rsidRPr="000F0323" w:rsidRDefault="00E470BE" w:rsidP="00E470BE">
      <w:pPr>
        <w:widowControl w:val="0"/>
        <w:tabs>
          <w:tab w:val="left" w:pos="1276"/>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lastRenderedPageBreak/>
        <w:t xml:space="preserve">           7.9.</w:t>
      </w:r>
      <w:r w:rsidR="00551C34" w:rsidRPr="000F0323">
        <w:rPr>
          <w:rFonts w:ascii="Times New Roman" w:hAnsi="Times New Roman" w:cs="Times New Roman"/>
          <w:sz w:val="24"/>
          <w:szCs w:val="24"/>
        </w:rPr>
        <w:t xml:space="preserve">Оператор электронной площадки </w:t>
      </w:r>
      <w:r w:rsidR="00CD7461" w:rsidRPr="000F0323">
        <w:rPr>
          <w:rFonts w:ascii="Times New Roman" w:hAnsi="Times New Roman" w:cs="Times New Roman"/>
          <w:sz w:val="24"/>
          <w:szCs w:val="24"/>
        </w:rPr>
        <w:t>обеспечивает конфиденциальность информации об участниках электронного аукциона.</w:t>
      </w:r>
    </w:p>
    <w:p w:rsidR="00CD7461" w:rsidRPr="000F0323" w:rsidRDefault="00E470BE" w:rsidP="00E470BE">
      <w:pPr>
        <w:widowControl w:val="0"/>
        <w:tabs>
          <w:tab w:val="left" w:pos="1276"/>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7.10.</w:t>
      </w:r>
      <w:r w:rsidR="008C49CF" w:rsidRPr="000F0323">
        <w:rPr>
          <w:rFonts w:ascii="Times New Roman" w:hAnsi="Times New Roman" w:cs="Times New Roman"/>
          <w:sz w:val="24"/>
          <w:szCs w:val="24"/>
        </w:rPr>
        <w:t>Во время проведения электронного аукциона о</w:t>
      </w:r>
      <w:r w:rsidR="00CD7461" w:rsidRPr="000F0323">
        <w:rPr>
          <w:rFonts w:ascii="Times New Roman" w:hAnsi="Times New Roman" w:cs="Times New Roman"/>
          <w:sz w:val="24"/>
          <w:szCs w:val="24"/>
        </w:rPr>
        <w:t>ператор электронной площадки отклоняет предложения о цене договора, не соответствующие требованиям, предусмотренным настоящим разделом.</w:t>
      </w:r>
    </w:p>
    <w:p w:rsidR="00CD7461" w:rsidRPr="000F0323" w:rsidRDefault="00E470BE" w:rsidP="00E470BE">
      <w:pPr>
        <w:widowControl w:val="0"/>
        <w:tabs>
          <w:tab w:val="left" w:pos="1276"/>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7.11.</w:t>
      </w:r>
      <w:r w:rsidR="00CD7461" w:rsidRPr="000F0323">
        <w:rPr>
          <w:rFonts w:ascii="Times New Roman" w:hAnsi="Times New Roman" w:cs="Times New Roman"/>
          <w:sz w:val="24"/>
          <w:szCs w:val="24"/>
        </w:rPr>
        <w:t xml:space="preserve">Отклонение оператором электронной площадки предложений о цене договора по основаниям, не предусмотренным пунктом </w:t>
      </w:r>
      <w:r w:rsidR="002E79B5" w:rsidRPr="000F0323">
        <w:rPr>
          <w:rFonts w:ascii="Times New Roman" w:hAnsi="Times New Roman" w:cs="Times New Roman"/>
          <w:sz w:val="24"/>
          <w:szCs w:val="24"/>
        </w:rPr>
        <w:t>7</w:t>
      </w:r>
      <w:r w:rsidR="00221282" w:rsidRPr="000F0323">
        <w:rPr>
          <w:rFonts w:ascii="Times New Roman" w:hAnsi="Times New Roman" w:cs="Times New Roman"/>
          <w:sz w:val="24"/>
          <w:szCs w:val="24"/>
        </w:rPr>
        <w:t>.10</w:t>
      </w:r>
      <w:r w:rsidR="00CD7461" w:rsidRPr="000F0323">
        <w:rPr>
          <w:rFonts w:ascii="Times New Roman" w:hAnsi="Times New Roman" w:cs="Times New Roman"/>
          <w:sz w:val="24"/>
          <w:szCs w:val="24"/>
        </w:rPr>
        <w:t xml:space="preserve"> настоящего раздела, не допускается.</w:t>
      </w:r>
    </w:p>
    <w:p w:rsidR="00CD7461" w:rsidRPr="000F0323" w:rsidRDefault="00E470BE" w:rsidP="00E470BE">
      <w:pPr>
        <w:widowControl w:val="0"/>
        <w:tabs>
          <w:tab w:val="left" w:pos="1276"/>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7.12.</w:t>
      </w:r>
      <w:r w:rsidR="00CD7461" w:rsidRPr="000F0323">
        <w:rPr>
          <w:rFonts w:ascii="Times New Roman" w:hAnsi="Times New Roman" w:cs="Times New Roman"/>
          <w:sz w:val="24"/>
          <w:szCs w:val="24"/>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rsidR="00CD7461" w:rsidRPr="000F0323" w:rsidRDefault="00E470BE" w:rsidP="00E470BE">
      <w:pPr>
        <w:widowControl w:val="0"/>
        <w:tabs>
          <w:tab w:val="left" w:pos="1276"/>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7.13.</w:t>
      </w:r>
      <w:r w:rsidR="00CD7461" w:rsidRPr="000F0323">
        <w:rPr>
          <w:rFonts w:ascii="Times New Roman" w:hAnsi="Times New Roman" w:cs="Times New Roman"/>
          <w:sz w:val="24"/>
          <w:szCs w:val="24"/>
        </w:rPr>
        <w:t>В случае если участником электронного аукциона предложена цена договора, равная цене, предложенной другим участником электронного аукциона, лучшим признается предложение о цене договора поступившее раньше.</w:t>
      </w:r>
    </w:p>
    <w:p w:rsidR="00CD7461" w:rsidRPr="000F0323" w:rsidRDefault="00E470BE" w:rsidP="00E470BE">
      <w:pPr>
        <w:widowControl w:val="0"/>
        <w:tabs>
          <w:tab w:val="left" w:pos="1276"/>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7.14.</w:t>
      </w:r>
      <w:r w:rsidR="00CD7461" w:rsidRPr="000F0323">
        <w:rPr>
          <w:rFonts w:ascii="Times New Roman" w:hAnsi="Times New Roman" w:cs="Times New Roman"/>
          <w:sz w:val="24"/>
          <w:szCs w:val="24"/>
        </w:rPr>
        <w:t>Протокол проведения электронного аукциона размещается на электронной площадке ее оператором в течение 30 (тридцати) минут после окончания такого аукциона. В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w:t>
      </w:r>
      <w:r w:rsidR="00DB3A1A" w:rsidRPr="000F0323">
        <w:rPr>
          <w:rFonts w:ascii="Times New Roman" w:hAnsi="Times New Roman" w:cs="Times New Roman"/>
          <w:sz w:val="24"/>
          <w:szCs w:val="24"/>
        </w:rPr>
        <w:t xml:space="preserve"> об оказании услуг</w:t>
      </w:r>
      <w:r w:rsidR="00CD7461" w:rsidRPr="000F0323">
        <w:rPr>
          <w:rFonts w:ascii="Times New Roman" w:hAnsi="Times New Roman" w:cs="Times New Roman"/>
          <w:sz w:val="24"/>
          <w:szCs w:val="24"/>
        </w:rPr>
        <w:t>,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соответствующие предложения о цене договора</w:t>
      </w:r>
      <w:r w:rsidR="00DB3A1A" w:rsidRPr="000F0323">
        <w:rPr>
          <w:rFonts w:ascii="Times New Roman" w:hAnsi="Times New Roman" w:cs="Times New Roman"/>
          <w:sz w:val="24"/>
          <w:szCs w:val="24"/>
        </w:rPr>
        <w:t xml:space="preserve"> об оказании услуг</w:t>
      </w:r>
      <w:r w:rsidR="00CD7461" w:rsidRPr="000F0323">
        <w:rPr>
          <w:rFonts w:ascii="Times New Roman" w:hAnsi="Times New Roman" w:cs="Times New Roman"/>
          <w:sz w:val="24"/>
          <w:szCs w:val="24"/>
        </w:rPr>
        <w:t>, и с указанием времени поступле</w:t>
      </w:r>
      <w:r w:rsidR="008C49CF" w:rsidRPr="000F0323">
        <w:rPr>
          <w:rFonts w:ascii="Times New Roman" w:hAnsi="Times New Roman" w:cs="Times New Roman"/>
          <w:sz w:val="24"/>
          <w:szCs w:val="24"/>
        </w:rPr>
        <w:t>ния предложений о цене договора</w:t>
      </w:r>
      <w:r w:rsidR="00DB3A1A" w:rsidRPr="000F0323">
        <w:rPr>
          <w:rFonts w:ascii="Times New Roman" w:hAnsi="Times New Roman" w:cs="Times New Roman"/>
          <w:sz w:val="24"/>
          <w:szCs w:val="24"/>
        </w:rPr>
        <w:t xml:space="preserve"> об оказании услуг</w:t>
      </w:r>
      <w:r w:rsidR="008C49CF" w:rsidRPr="000F0323">
        <w:rPr>
          <w:rFonts w:ascii="Times New Roman" w:hAnsi="Times New Roman" w:cs="Times New Roman"/>
          <w:sz w:val="24"/>
          <w:szCs w:val="24"/>
        </w:rPr>
        <w:t>.</w:t>
      </w:r>
    </w:p>
    <w:p w:rsidR="00DB3A1A" w:rsidRPr="000F0323" w:rsidRDefault="00E470BE" w:rsidP="00E470BE">
      <w:pPr>
        <w:widowControl w:val="0"/>
        <w:tabs>
          <w:tab w:val="left" w:pos="1276"/>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7.15.</w:t>
      </w:r>
      <w:r w:rsidR="00CD7461" w:rsidRPr="000F0323">
        <w:rPr>
          <w:rFonts w:ascii="Times New Roman" w:hAnsi="Times New Roman" w:cs="Times New Roman"/>
          <w:sz w:val="24"/>
          <w:szCs w:val="24"/>
        </w:rPr>
        <w:t xml:space="preserve">В течение 1 (одного) часа после размещения на электронной площадке протокола проведения электронного аукциона оператор электронной </w:t>
      </w:r>
      <w:r w:rsidR="008C49CF" w:rsidRPr="000F0323">
        <w:rPr>
          <w:rFonts w:ascii="Times New Roman" w:hAnsi="Times New Roman" w:cs="Times New Roman"/>
          <w:sz w:val="24"/>
          <w:szCs w:val="24"/>
        </w:rPr>
        <w:t>площадки</w:t>
      </w:r>
      <w:r w:rsidR="00DB3A1A" w:rsidRPr="000F0323">
        <w:rPr>
          <w:rFonts w:ascii="Times New Roman" w:hAnsi="Times New Roman" w:cs="Times New Roman"/>
          <w:sz w:val="24"/>
          <w:szCs w:val="24"/>
        </w:rPr>
        <w:t xml:space="preserve"> направляет протокол проведения электронного аукциона  региональному оператору.  В течение этого срока оператор электронной площадки  обязан направить также  соответствующие  уведомления  участникам электронного аукциона. </w:t>
      </w:r>
    </w:p>
    <w:p w:rsidR="00CD7461" w:rsidRPr="000F0323" w:rsidRDefault="00E470BE" w:rsidP="00E470BE">
      <w:pPr>
        <w:widowControl w:val="0"/>
        <w:tabs>
          <w:tab w:val="left" w:pos="1276"/>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7.16.</w:t>
      </w:r>
      <w:r w:rsidR="00CD7461" w:rsidRPr="000F0323">
        <w:rPr>
          <w:rFonts w:ascii="Times New Roman" w:hAnsi="Times New Roman" w:cs="Times New Roman"/>
          <w:sz w:val="24"/>
          <w:szCs w:val="24"/>
        </w:rPr>
        <w:t>В случае если при проведении электронного аукци</w:t>
      </w:r>
      <w:r w:rsidR="00DB3A1A" w:rsidRPr="000F0323">
        <w:rPr>
          <w:rFonts w:ascii="Times New Roman" w:hAnsi="Times New Roman" w:cs="Times New Roman"/>
          <w:sz w:val="24"/>
          <w:szCs w:val="24"/>
        </w:rPr>
        <w:t>она цена договора снижена до 0,5</w:t>
      </w:r>
      <w:r w:rsidR="009E232E" w:rsidRPr="000F0323">
        <w:rPr>
          <w:rFonts w:ascii="Times New Roman" w:hAnsi="Times New Roman" w:cs="Times New Roman"/>
          <w:sz w:val="24"/>
          <w:szCs w:val="24"/>
        </w:rPr>
        <w:t xml:space="preserve"> </w:t>
      </w:r>
      <w:r w:rsidR="00CD7461" w:rsidRPr="000F0323">
        <w:rPr>
          <w:rFonts w:ascii="Times New Roman" w:hAnsi="Times New Roman" w:cs="Times New Roman"/>
          <w:sz w:val="24"/>
          <w:szCs w:val="24"/>
        </w:rPr>
        <w:t>начальной (максимальной) цены договора, такой аукцион прекращается.</w:t>
      </w:r>
    </w:p>
    <w:p w:rsidR="00BE5266" w:rsidRPr="000F0323" w:rsidRDefault="00BE5266" w:rsidP="00E470BE">
      <w:pPr>
        <w:widowControl w:val="0"/>
        <w:tabs>
          <w:tab w:val="left" w:pos="1276"/>
        </w:tabs>
        <w:spacing w:after="0" w:line="240" w:lineRule="auto"/>
        <w:jc w:val="both"/>
        <w:rPr>
          <w:rFonts w:ascii="Times New Roman" w:hAnsi="Times New Roman" w:cs="Times New Roman"/>
          <w:sz w:val="24"/>
          <w:szCs w:val="24"/>
        </w:rPr>
      </w:pPr>
    </w:p>
    <w:p w:rsidR="0051503F" w:rsidRPr="000F0323" w:rsidRDefault="00BE5266" w:rsidP="00BE5266">
      <w:pPr>
        <w:widowControl w:val="0"/>
        <w:spacing w:after="0" w:line="240" w:lineRule="auto"/>
        <w:jc w:val="center"/>
        <w:rPr>
          <w:rFonts w:ascii="Times New Roman" w:hAnsi="Times New Roman" w:cs="Times New Roman"/>
          <w:b/>
          <w:sz w:val="24"/>
          <w:szCs w:val="24"/>
        </w:rPr>
      </w:pPr>
      <w:r w:rsidRPr="000F0323">
        <w:rPr>
          <w:rFonts w:ascii="Times New Roman" w:hAnsi="Times New Roman" w:cs="Times New Roman"/>
          <w:b/>
          <w:sz w:val="24"/>
          <w:szCs w:val="24"/>
          <w:lang w:val="en-US"/>
        </w:rPr>
        <w:t>VIII</w:t>
      </w:r>
      <w:r w:rsidR="00E470BE" w:rsidRPr="000F0323">
        <w:rPr>
          <w:rFonts w:ascii="Times New Roman" w:hAnsi="Times New Roman" w:cs="Times New Roman"/>
          <w:b/>
          <w:sz w:val="24"/>
          <w:szCs w:val="24"/>
        </w:rPr>
        <w:t xml:space="preserve">. </w:t>
      </w:r>
      <w:r w:rsidR="0051503F" w:rsidRPr="000F0323">
        <w:rPr>
          <w:rFonts w:ascii="Times New Roman" w:hAnsi="Times New Roman" w:cs="Times New Roman"/>
          <w:b/>
          <w:bCs/>
          <w:sz w:val="24"/>
          <w:szCs w:val="24"/>
        </w:rPr>
        <w:t>Отказ от проведения э</w:t>
      </w:r>
      <w:r w:rsidR="00E470BE" w:rsidRPr="000F0323">
        <w:rPr>
          <w:rFonts w:ascii="Times New Roman" w:hAnsi="Times New Roman" w:cs="Times New Roman"/>
          <w:b/>
          <w:bCs/>
          <w:sz w:val="24"/>
          <w:szCs w:val="24"/>
        </w:rPr>
        <w:t>лектронного аукциона</w:t>
      </w:r>
    </w:p>
    <w:p w:rsidR="0051503F" w:rsidRPr="000F0323" w:rsidRDefault="00551C34" w:rsidP="00E470BE">
      <w:pPr>
        <w:pStyle w:val="3"/>
        <w:tabs>
          <w:tab w:val="left" w:pos="1134"/>
        </w:tabs>
        <w:ind w:firstLine="0"/>
        <w:rPr>
          <w:rFonts w:cs="Times New Roman"/>
          <w:color w:val="auto"/>
          <w:sz w:val="24"/>
        </w:rPr>
      </w:pPr>
      <w:r w:rsidRPr="000F0323">
        <w:rPr>
          <w:rFonts w:cs="Times New Roman"/>
          <w:color w:val="auto"/>
          <w:sz w:val="24"/>
        </w:rPr>
        <w:t xml:space="preserve">         </w:t>
      </w:r>
      <w:r w:rsidR="00E470BE" w:rsidRPr="000F0323">
        <w:rPr>
          <w:rFonts w:cs="Times New Roman"/>
          <w:color w:val="auto"/>
          <w:sz w:val="24"/>
        </w:rPr>
        <w:t>8.1.</w:t>
      </w:r>
      <w:r w:rsidR="0051503F" w:rsidRPr="000F0323">
        <w:rPr>
          <w:rFonts w:cs="Times New Roman"/>
          <w:color w:val="auto"/>
          <w:sz w:val="24"/>
        </w:rPr>
        <w:t xml:space="preserve">Региональный оператор вправе отказаться от проведения электронного аукциона не позднее чем за 3 (три) дня до </w:t>
      </w:r>
      <w:r w:rsidR="00221282" w:rsidRPr="000F0323">
        <w:rPr>
          <w:rFonts w:cs="Times New Roman"/>
          <w:color w:val="auto"/>
          <w:sz w:val="24"/>
        </w:rPr>
        <w:t>даты</w:t>
      </w:r>
      <w:r w:rsidR="0051503F" w:rsidRPr="000F0323">
        <w:rPr>
          <w:rFonts w:cs="Times New Roman"/>
          <w:color w:val="auto"/>
          <w:sz w:val="24"/>
        </w:rPr>
        <w:t xml:space="preserve"> окончания срока подачи заявок на участие в электронном аукционе. </w:t>
      </w:r>
    </w:p>
    <w:p w:rsidR="0051503F" w:rsidRPr="000F0323" w:rsidRDefault="001128F9" w:rsidP="001128F9">
      <w:pPr>
        <w:pStyle w:val="3"/>
        <w:tabs>
          <w:tab w:val="left" w:pos="1134"/>
        </w:tabs>
        <w:ind w:firstLine="0"/>
        <w:rPr>
          <w:rFonts w:cs="Times New Roman"/>
          <w:color w:val="auto"/>
          <w:sz w:val="24"/>
        </w:rPr>
      </w:pPr>
      <w:r w:rsidRPr="000F0323">
        <w:rPr>
          <w:rFonts w:cs="Times New Roman"/>
          <w:color w:val="auto"/>
          <w:sz w:val="24"/>
        </w:rPr>
        <w:t xml:space="preserve">       8.2.</w:t>
      </w:r>
      <w:r w:rsidR="0051503F" w:rsidRPr="000F0323">
        <w:rPr>
          <w:rFonts w:cs="Times New Roman"/>
          <w:color w:val="auto"/>
          <w:sz w:val="24"/>
        </w:rPr>
        <w:t>Извещение об отказе от проведения электронного аукциона размещается Региональным оператором в течение 1 (одного) рабочего дня со дня принятия решения о таком отказе на официальном сайте и сайте оператора электронной площадки.</w:t>
      </w:r>
    </w:p>
    <w:p w:rsidR="0051503F" w:rsidRPr="000F0323" w:rsidRDefault="001128F9" w:rsidP="001128F9">
      <w:pPr>
        <w:pStyle w:val="3"/>
        <w:tabs>
          <w:tab w:val="left" w:pos="1134"/>
        </w:tabs>
        <w:ind w:firstLine="0"/>
        <w:rPr>
          <w:rFonts w:cs="Times New Roman"/>
          <w:color w:val="auto"/>
          <w:sz w:val="24"/>
        </w:rPr>
      </w:pPr>
      <w:bookmarkStart w:id="10" w:name="_Ref460605979"/>
      <w:r w:rsidRPr="000F0323">
        <w:rPr>
          <w:rFonts w:cs="Times New Roman"/>
          <w:color w:val="auto"/>
          <w:sz w:val="24"/>
        </w:rPr>
        <w:t xml:space="preserve">          8.3.</w:t>
      </w:r>
      <w:r w:rsidR="0051503F" w:rsidRPr="000F0323">
        <w:rPr>
          <w:rFonts w:cs="Times New Roman"/>
          <w:color w:val="auto"/>
          <w:sz w:val="24"/>
        </w:rPr>
        <w:t>В течение 1 (одного) часа после размещения на официальном сайте извещения об отмене электронного аукциона, изменений, внесенных в Извещение о про</w:t>
      </w:r>
      <w:r w:rsidR="00DB3A1A" w:rsidRPr="000F0323">
        <w:rPr>
          <w:rFonts w:cs="Times New Roman"/>
          <w:color w:val="auto"/>
          <w:sz w:val="24"/>
        </w:rPr>
        <w:t>ведении электронного аукциона, д</w:t>
      </w:r>
      <w:r w:rsidR="0051503F" w:rsidRPr="000F0323">
        <w:rPr>
          <w:rFonts w:cs="Times New Roman"/>
          <w:color w:val="auto"/>
          <w:sz w:val="24"/>
        </w:rPr>
        <w:t>окументацию об электронном аук</w:t>
      </w:r>
      <w:r w:rsidR="00DB3A1A" w:rsidRPr="000F0323">
        <w:rPr>
          <w:rFonts w:cs="Times New Roman"/>
          <w:color w:val="auto"/>
          <w:sz w:val="24"/>
        </w:rPr>
        <w:t>ционе, и разъяснений положений д</w:t>
      </w:r>
      <w:r w:rsidR="0051503F" w:rsidRPr="000F0323">
        <w:rPr>
          <w:rFonts w:cs="Times New Roman"/>
          <w:color w:val="auto"/>
          <w:sz w:val="24"/>
        </w:rPr>
        <w:t>окументации об электронном аукционе всем участникам электронного аукциона, подавшим заявки на участие в электронном аукционе, направляется уведомление об указанных в извещении изменениях и разъяснениях.</w:t>
      </w:r>
      <w:bookmarkEnd w:id="10"/>
    </w:p>
    <w:p w:rsidR="0051503F" w:rsidRPr="000F0323" w:rsidRDefault="001128F9" w:rsidP="00BE5266">
      <w:pPr>
        <w:pStyle w:val="3"/>
        <w:tabs>
          <w:tab w:val="left" w:pos="1134"/>
        </w:tabs>
        <w:ind w:firstLine="0"/>
        <w:rPr>
          <w:rFonts w:cs="Times New Roman"/>
          <w:color w:val="auto"/>
          <w:sz w:val="24"/>
        </w:rPr>
      </w:pPr>
      <w:r w:rsidRPr="000F0323">
        <w:rPr>
          <w:rFonts w:cs="Times New Roman"/>
          <w:color w:val="auto"/>
          <w:sz w:val="24"/>
        </w:rPr>
        <w:t xml:space="preserve">           8.4.</w:t>
      </w:r>
      <w:r w:rsidR="0051503F" w:rsidRPr="000F0323">
        <w:rPr>
          <w:rFonts w:cs="Times New Roman"/>
          <w:color w:val="auto"/>
          <w:sz w:val="24"/>
        </w:rPr>
        <w:t>Документация об электронном аукционе не содержит требований к оформлению и форме заявки на участие в электронном аукционе.</w:t>
      </w:r>
    </w:p>
    <w:p w:rsidR="005F7D4F" w:rsidRPr="000F0323" w:rsidRDefault="005F7D4F" w:rsidP="0051503F">
      <w:pPr>
        <w:pStyle w:val="a3"/>
        <w:widowControl w:val="0"/>
        <w:tabs>
          <w:tab w:val="left" w:pos="284"/>
        </w:tabs>
        <w:spacing w:after="0" w:line="240" w:lineRule="auto"/>
        <w:ind w:left="0"/>
        <w:contextualSpacing w:val="0"/>
        <w:jc w:val="both"/>
        <w:rPr>
          <w:rFonts w:ascii="Times New Roman" w:hAnsi="Times New Roman" w:cs="Times New Roman"/>
          <w:b/>
          <w:sz w:val="24"/>
          <w:szCs w:val="24"/>
        </w:rPr>
      </w:pPr>
    </w:p>
    <w:p w:rsidR="0051503F" w:rsidRPr="000F0323" w:rsidRDefault="00BE5266" w:rsidP="00CD1898">
      <w:pPr>
        <w:pStyle w:val="a3"/>
        <w:widowControl w:val="0"/>
        <w:tabs>
          <w:tab w:val="left" w:pos="567"/>
        </w:tabs>
        <w:spacing w:after="0" w:line="240" w:lineRule="auto"/>
        <w:ind w:left="1800"/>
        <w:jc w:val="both"/>
        <w:rPr>
          <w:rFonts w:ascii="Times New Roman" w:hAnsi="Times New Roman" w:cs="Times New Roman"/>
          <w:b/>
          <w:sz w:val="24"/>
          <w:szCs w:val="24"/>
        </w:rPr>
      </w:pPr>
      <w:r w:rsidRPr="000F0323">
        <w:rPr>
          <w:rFonts w:ascii="Times New Roman" w:hAnsi="Times New Roman" w:cs="Times New Roman"/>
          <w:b/>
          <w:sz w:val="24"/>
          <w:szCs w:val="24"/>
          <w:lang w:val="en-US"/>
        </w:rPr>
        <w:t>IX</w:t>
      </w:r>
      <w:r w:rsidRPr="000F0323">
        <w:rPr>
          <w:rFonts w:ascii="Times New Roman" w:hAnsi="Times New Roman" w:cs="Times New Roman"/>
          <w:b/>
          <w:sz w:val="24"/>
          <w:szCs w:val="24"/>
        </w:rPr>
        <w:t>.</w:t>
      </w:r>
      <w:r w:rsidR="0051503F" w:rsidRPr="000F0323">
        <w:rPr>
          <w:rFonts w:ascii="Times New Roman" w:hAnsi="Times New Roman" w:cs="Times New Roman"/>
          <w:b/>
          <w:sz w:val="24"/>
          <w:szCs w:val="24"/>
        </w:rPr>
        <w:t>Признание электронного аукциона несостоявшимся</w:t>
      </w:r>
    </w:p>
    <w:p w:rsidR="0051503F" w:rsidRPr="000F0323" w:rsidRDefault="00BE5266" w:rsidP="00BE5266">
      <w:pPr>
        <w:widowControl w:val="0"/>
        <w:tabs>
          <w:tab w:val="left" w:pos="993"/>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9.1.</w:t>
      </w:r>
      <w:r w:rsidR="0051503F" w:rsidRPr="000F0323">
        <w:rPr>
          <w:rFonts w:ascii="Times New Roman" w:hAnsi="Times New Roman" w:cs="Times New Roman"/>
          <w:sz w:val="24"/>
          <w:szCs w:val="24"/>
        </w:rPr>
        <w:t>Электронный аукцион признается несостоявшимся в следующих случаях:</w:t>
      </w:r>
    </w:p>
    <w:p w:rsidR="0051503F" w:rsidRPr="000F0323" w:rsidRDefault="00BE5266" w:rsidP="00BE5266">
      <w:pPr>
        <w:widowControl w:val="0"/>
        <w:tabs>
          <w:tab w:val="left" w:pos="1276"/>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9.1.1.П</w:t>
      </w:r>
      <w:r w:rsidR="0051503F" w:rsidRPr="000F0323">
        <w:rPr>
          <w:rFonts w:ascii="Times New Roman" w:hAnsi="Times New Roman" w:cs="Times New Roman"/>
          <w:sz w:val="24"/>
          <w:szCs w:val="24"/>
        </w:rPr>
        <w:t xml:space="preserve">ринятия комиссией по осуществлению закупок 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 В </w:t>
      </w:r>
      <w:r w:rsidR="0051503F" w:rsidRPr="000F0323">
        <w:rPr>
          <w:rFonts w:ascii="Times New Roman" w:hAnsi="Times New Roman" w:cs="Times New Roman"/>
          <w:sz w:val="24"/>
          <w:szCs w:val="24"/>
        </w:rPr>
        <w:lastRenderedPageBreak/>
        <w:t xml:space="preserve">данном случае комиссией по осуществлению закупок вносится информация о признании электронного аукциона несостоявшимся в протокол рассмотрения заявок. </w:t>
      </w:r>
    </w:p>
    <w:p w:rsidR="0051503F" w:rsidRPr="000F0323" w:rsidRDefault="00BE5266" w:rsidP="00BE5266">
      <w:pPr>
        <w:widowControl w:val="0"/>
        <w:tabs>
          <w:tab w:val="left" w:pos="1276"/>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9.1.2.</w:t>
      </w:r>
      <w:r w:rsidR="0051503F" w:rsidRPr="000F0323">
        <w:rPr>
          <w:rFonts w:ascii="Times New Roman" w:hAnsi="Times New Roman" w:cs="Times New Roman"/>
          <w:sz w:val="24"/>
          <w:szCs w:val="24"/>
        </w:rPr>
        <w:t>В случае если во время проведения аукциона подано единственное предложение о цене договора.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w:t>
      </w:r>
      <w:r w:rsidR="00DB3A1A" w:rsidRPr="000F0323">
        <w:rPr>
          <w:rFonts w:ascii="Times New Roman" w:hAnsi="Times New Roman" w:cs="Times New Roman"/>
          <w:sz w:val="24"/>
          <w:szCs w:val="24"/>
        </w:rPr>
        <w:t xml:space="preserve"> об оказании услуг</w:t>
      </w:r>
      <w:r w:rsidR="0051503F" w:rsidRPr="000F0323">
        <w:rPr>
          <w:rFonts w:ascii="Times New Roman" w:hAnsi="Times New Roman" w:cs="Times New Roman"/>
          <w:sz w:val="24"/>
          <w:szCs w:val="24"/>
        </w:rPr>
        <w:t xml:space="preserve"> с указанием времени поступления предложения о цене договора</w:t>
      </w:r>
      <w:r w:rsidR="00DB3A1A" w:rsidRPr="000F0323">
        <w:rPr>
          <w:rFonts w:ascii="Times New Roman" w:hAnsi="Times New Roman" w:cs="Times New Roman"/>
          <w:sz w:val="24"/>
          <w:szCs w:val="24"/>
        </w:rPr>
        <w:t xml:space="preserve"> об оказании услуг</w:t>
      </w:r>
      <w:r w:rsidR="0051503F" w:rsidRPr="000F0323">
        <w:rPr>
          <w:rFonts w:ascii="Times New Roman" w:hAnsi="Times New Roman" w:cs="Times New Roman"/>
          <w:sz w:val="24"/>
          <w:szCs w:val="24"/>
        </w:rPr>
        <w:t>.</w:t>
      </w:r>
    </w:p>
    <w:p w:rsidR="00BE5266" w:rsidRPr="000F0323" w:rsidRDefault="00BE5266" w:rsidP="00BE5266">
      <w:pPr>
        <w:widowControl w:val="0"/>
        <w:tabs>
          <w:tab w:val="left" w:pos="1276"/>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Заказчик в течение 3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w:t>
      </w:r>
      <w:r w:rsidR="00DB3A1A" w:rsidRPr="000F0323">
        <w:rPr>
          <w:rFonts w:ascii="Times New Roman" w:hAnsi="Times New Roman" w:cs="Times New Roman"/>
          <w:sz w:val="24"/>
          <w:szCs w:val="24"/>
        </w:rPr>
        <w:t xml:space="preserve"> об оказании услуг</w:t>
      </w:r>
      <w:r w:rsidRPr="000F0323">
        <w:rPr>
          <w:rFonts w:ascii="Times New Roman" w:hAnsi="Times New Roman" w:cs="Times New Roman"/>
          <w:sz w:val="24"/>
          <w:szCs w:val="24"/>
        </w:rPr>
        <w:t>, который составляется путем включения  цены договора</w:t>
      </w:r>
      <w:r w:rsidR="00DB3A1A" w:rsidRPr="000F0323">
        <w:rPr>
          <w:rFonts w:ascii="Times New Roman" w:hAnsi="Times New Roman" w:cs="Times New Roman"/>
          <w:sz w:val="24"/>
          <w:szCs w:val="24"/>
        </w:rPr>
        <w:t xml:space="preserve"> об оказании услуг</w:t>
      </w:r>
      <w:r w:rsidRPr="000F0323">
        <w:rPr>
          <w:rFonts w:ascii="Times New Roman" w:hAnsi="Times New Roman" w:cs="Times New Roman"/>
          <w:sz w:val="24"/>
          <w:szCs w:val="24"/>
        </w:rPr>
        <w:t xml:space="preserve">,  предложенной таким участником  электронного аукциона при проведении электронного аукциона, </w:t>
      </w:r>
      <w:r w:rsidR="00DB3A1A" w:rsidRPr="000F0323">
        <w:rPr>
          <w:rFonts w:ascii="Times New Roman" w:hAnsi="Times New Roman" w:cs="Times New Roman"/>
          <w:sz w:val="24"/>
          <w:szCs w:val="24"/>
        </w:rPr>
        <w:t xml:space="preserve">в проект договора, прилагаемый </w:t>
      </w:r>
      <w:r w:rsidRPr="000F0323">
        <w:rPr>
          <w:rFonts w:ascii="Times New Roman" w:hAnsi="Times New Roman" w:cs="Times New Roman"/>
          <w:sz w:val="24"/>
          <w:szCs w:val="24"/>
        </w:rPr>
        <w:t>к документации  об электронном аукционе.</w:t>
      </w:r>
      <w:r w:rsidR="0020302D" w:rsidRPr="000F0323">
        <w:rPr>
          <w:rFonts w:ascii="Times New Roman" w:hAnsi="Times New Roman" w:cs="Times New Roman"/>
          <w:sz w:val="24"/>
          <w:szCs w:val="24"/>
        </w:rPr>
        <w:t xml:space="preserve"> Договор </w:t>
      </w:r>
      <w:r w:rsidR="00DB3A1A" w:rsidRPr="000F0323">
        <w:rPr>
          <w:rFonts w:ascii="Times New Roman" w:hAnsi="Times New Roman" w:cs="Times New Roman"/>
          <w:sz w:val="24"/>
          <w:szCs w:val="24"/>
        </w:rPr>
        <w:t xml:space="preserve">об оказании услуг </w:t>
      </w:r>
      <w:r w:rsidR="0020302D" w:rsidRPr="000F0323">
        <w:rPr>
          <w:rFonts w:ascii="Times New Roman" w:hAnsi="Times New Roman" w:cs="Times New Roman"/>
          <w:sz w:val="24"/>
          <w:szCs w:val="24"/>
        </w:rPr>
        <w:t xml:space="preserve">заключается с единственным участником электронного аукциона. </w:t>
      </w:r>
    </w:p>
    <w:p w:rsidR="00912D41" w:rsidRPr="000F0323" w:rsidRDefault="00912D41" w:rsidP="00341713">
      <w:pPr>
        <w:widowControl w:val="0"/>
        <w:tabs>
          <w:tab w:val="left" w:pos="993"/>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ab/>
        <w:t>9.1.3.</w:t>
      </w:r>
      <w:r w:rsidR="0051503F" w:rsidRPr="000F0323">
        <w:rPr>
          <w:rFonts w:ascii="Times New Roman" w:hAnsi="Times New Roman" w:cs="Times New Roman"/>
          <w:sz w:val="24"/>
          <w:szCs w:val="24"/>
        </w:rPr>
        <w:t>В случае если в течение времени приема от участников электронного аукциона предложений о цене договора</w:t>
      </w:r>
      <w:r w:rsidR="00DB3A1A" w:rsidRPr="000F0323">
        <w:rPr>
          <w:rFonts w:ascii="Times New Roman" w:hAnsi="Times New Roman" w:cs="Times New Roman"/>
          <w:sz w:val="24"/>
          <w:szCs w:val="24"/>
        </w:rPr>
        <w:t xml:space="preserve"> об оказании услуг</w:t>
      </w:r>
      <w:r w:rsidR="0051503F" w:rsidRPr="000F0323">
        <w:rPr>
          <w:rFonts w:ascii="Times New Roman" w:hAnsi="Times New Roman" w:cs="Times New Roman"/>
          <w:sz w:val="24"/>
          <w:szCs w:val="24"/>
        </w:rPr>
        <w:t xml:space="preserve"> ни один из его участников не подал предложения о цене договора</w:t>
      </w:r>
      <w:r w:rsidR="00DB3A1A" w:rsidRPr="000F0323">
        <w:rPr>
          <w:rFonts w:ascii="Times New Roman" w:hAnsi="Times New Roman" w:cs="Times New Roman"/>
          <w:sz w:val="24"/>
          <w:szCs w:val="24"/>
        </w:rPr>
        <w:t xml:space="preserve"> об оказании услуг</w:t>
      </w:r>
      <w:r w:rsidRPr="000F0323">
        <w:rPr>
          <w:rFonts w:ascii="Times New Roman" w:hAnsi="Times New Roman" w:cs="Times New Roman"/>
          <w:sz w:val="24"/>
          <w:szCs w:val="24"/>
        </w:rPr>
        <w:t>, такой аукцион  признается несостоявшимся. В течение 30 минут после окончания  указанного времени, оператор электронной площадки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w:t>
      </w:r>
      <w:r w:rsidR="00DB3A1A" w:rsidRPr="000F0323">
        <w:rPr>
          <w:rFonts w:ascii="Times New Roman" w:hAnsi="Times New Roman" w:cs="Times New Roman"/>
          <w:sz w:val="24"/>
          <w:szCs w:val="24"/>
        </w:rPr>
        <w:t>ал предложения о цене договора об оказании услуг.</w:t>
      </w:r>
    </w:p>
    <w:p w:rsidR="00DB3A1A" w:rsidRPr="000F0323" w:rsidRDefault="00DB3A1A" w:rsidP="00341713">
      <w:pPr>
        <w:widowControl w:val="0"/>
        <w:tabs>
          <w:tab w:val="left" w:pos="993"/>
        </w:tabs>
        <w:spacing w:after="0" w:line="240" w:lineRule="auto"/>
        <w:jc w:val="both"/>
        <w:rPr>
          <w:rFonts w:ascii="Times New Roman" w:hAnsi="Times New Roman" w:cs="Times New Roman"/>
          <w:sz w:val="24"/>
          <w:szCs w:val="24"/>
        </w:rPr>
      </w:pPr>
    </w:p>
    <w:p w:rsidR="0051503F" w:rsidRPr="000F0323" w:rsidRDefault="000F0323" w:rsidP="000F0323">
      <w:pPr>
        <w:pStyle w:val="a3"/>
        <w:widowControl w:val="0"/>
        <w:tabs>
          <w:tab w:val="left" w:pos="567"/>
        </w:tabs>
        <w:spacing w:after="0" w:line="240" w:lineRule="auto"/>
        <w:ind w:left="1080"/>
        <w:jc w:val="center"/>
        <w:rPr>
          <w:rFonts w:ascii="Times New Roman" w:hAnsi="Times New Roman" w:cs="Times New Roman"/>
          <w:b/>
          <w:sz w:val="24"/>
          <w:szCs w:val="24"/>
        </w:rPr>
      </w:pPr>
      <w:r>
        <w:rPr>
          <w:rFonts w:ascii="Times New Roman" w:hAnsi="Times New Roman" w:cs="Times New Roman"/>
          <w:b/>
          <w:sz w:val="24"/>
          <w:szCs w:val="24"/>
          <w:lang w:val="en-US"/>
        </w:rPr>
        <w:t>X</w:t>
      </w:r>
      <w:r>
        <w:rPr>
          <w:rFonts w:ascii="Times New Roman" w:hAnsi="Times New Roman" w:cs="Times New Roman"/>
          <w:b/>
          <w:sz w:val="24"/>
          <w:szCs w:val="24"/>
        </w:rPr>
        <w:t xml:space="preserve">. </w:t>
      </w:r>
      <w:r w:rsidR="0051503F" w:rsidRPr="000F0323">
        <w:rPr>
          <w:rFonts w:ascii="Times New Roman" w:hAnsi="Times New Roman" w:cs="Times New Roman"/>
          <w:b/>
          <w:sz w:val="24"/>
          <w:szCs w:val="24"/>
        </w:rPr>
        <w:t>Порядок заключения договора.</w:t>
      </w:r>
    </w:p>
    <w:p w:rsidR="0051503F" w:rsidRPr="000F0323" w:rsidRDefault="006B40C8" w:rsidP="006B40C8">
      <w:pPr>
        <w:widowControl w:val="0"/>
        <w:tabs>
          <w:tab w:val="left" w:pos="993"/>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10.1</w:t>
      </w:r>
      <w:r w:rsidR="00C5292C" w:rsidRPr="000F0323">
        <w:rPr>
          <w:rFonts w:ascii="Times New Roman" w:hAnsi="Times New Roman" w:cs="Times New Roman"/>
          <w:sz w:val="24"/>
          <w:szCs w:val="24"/>
        </w:rPr>
        <w:t>.</w:t>
      </w:r>
      <w:r w:rsidR="0051503F" w:rsidRPr="000F0323">
        <w:rPr>
          <w:rFonts w:ascii="Times New Roman" w:hAnsi="Times New Roman" w:cs="Times New Roman"/>
          <w:sz w:val="24"/>
          <w:szCs w:val="24"/>
        </w:rPr>
        <w:t xml:space="preserve">Договор </w:t>
      </w:r>
      <w:r w:rsidR="00DB3A1A" w:rsidRPr="000F0323">
        <w:rPr>
          <w:rFonts w:ascii="Times New Roman" w:hAnsi="Times New Roman" w:cs="Times New Roman"/>
          <w:sz w:val="24"/>
          <w:szCs w:val="24"/>
        </w:rPr>
        <w:t xml:space="preserve">об оказании услуг </w:t>
      </w:r>
      <w:r w:rsidR="0051503F" w:rsidRPr="000F0323">
        <w:rPr>
          <w:rFonts w:ascii="Times New Roman" w:hAnsi="Times New Roman" w:cs="Times New Roman"/>
          <w:sz w:val="24"/>
          <w:szCs w:val="24"/>
        </w:rPr>
        <w:t>заключается Региональным оператором в соответствии с Гражданским кодексом Российской Федерации, Положением и настоящей Документацией об электронном аукционе.</w:t>
      </w:r>
    </w:p>
    <w:p w:rsidR="0051503F" w:rsidRPr="000F0323" w:rsidRDefault="006B40C8" w:rsidP="006B40C8">
      <w:pPr>
        <w:widowControl w:val="0"/>
        <w:tabs>
          <w:tab w:val="left" w:pos="993"/>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10.2.</w:t>
      </w:r>
      <w:r w:rsidR="0051503F" w:rsidRPr="000F0323">
        <w:rPr>
          <w:rFonts w:ascii="Times New Roman" w:hAnsi="Times New Roman" w:cs="Times New Roman"/>
          <w:sz w:val="24"/>
          <w:szCs w:val="24"/>
        </w:rPr>
        <w:t xml:space="preserve">Договор </w:t>
      </w:r>
      <w:r w:rsidR="00DB3A1A" w:rsidRPr="000F0323">
        <w:rPr>
          <w:rFonts w:ascii="Times New Roman" w:hAnsi="Times New Roman" w:cs="Times New Roman"/>
          <w:sz w:val="24"/>
          <w:szCs w:val="24"/>
        </w:rPr>
        <w:t xml:space="preserve">об оказании услуг </w:t>
      </w:r>
      <w:r w:rsidR="0051503F" w:rsidRPr="000F0323">
        <w:rPr>
          <w:rFonts w:ascii="Times New Roman" w:hAnsi="Times New Roman" w:cs="Times New Roman"/>
          <w:sz w:val="24"/>
          <w:szCs w:val="24"/>
        </w:rPr>
        <w:t xml:space="preserve">не может быть заключен ранее чем через 10 (десять) рабочих дней и позднее чем через 20 (двадцать) дней со дня размещения на официальном сайте протокола проведения электронного аукциона, протокола рассмотрения </w:t>
      </w:r>
      <w:r w:rsidRPr="000F0323">
        <w:rPr>
          <w:rFonts w:ascii="Times New Roman" w:hAnsi="Times New Roman" w:cs="Times New Roman"/>
          <w:sz w:val="24"/>
          <w:szCs w:val="24"/>
        </w:rPr>
        <w:t>заявок</w:t>
      </w:r>
      <w:r w:rsidR="0051503F" w:rsidRPr="000F0323">
        <w:rPr>
          <w:rFonts w:ascii="Times New Roman" w:hAnsi="Times New Roman" w:cs="Times New Roman"/>
          <w:sz w:val="24"/>
          <w:szCs w:val="24"/>
        </w:rPr>
        <w:t xml:space="preserve"> на участие в электронном аукционе</w:t>
      </w:r>
      <w:r w:rsidR="007B66BD" w:rsidRPr="000F0323">
        <w:rPr>
          <w:rFonts w:ascii="Times New Roman" w:hAnsi="Times New Roman" w:cs="Times New Roman"/>
          <w:sz w:val="24"/>
          <w:szCs w:val="24"/>
        </w:rPr>
        <w:t>.</w:t>
      </w:r>
    </w:p>
    <w:p w:rsidR="0051503F" w:rsidRPr="000F0323" w:rsidRDefault="006B40C8" w:rsidP="006B40C8">
      <w:pPr>
        <w:widowControl w:val="0"/>
        <w:tabs>
          <w:tab w:val="left" w:pos="993"/>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10.3.</w:t>
      </w:r>
      <w:r w:rsidR="0051503F" w:rsidRPr="000F0323">
        <w:rPr>
          <w:rFonts w:ascii="Times New Roman" w:hAnsi="Times New Roman" w:cs="Times New Roman"/>
          <w:sz w:val="24"/>
          <w:szCs w:val="24"/>
        </w:rPr>
        <w:t>Заключение договора</w:t>
      </w:r>
      <w:r w:rsidR="007B66BD" w:rsidRPr="000F0323">
        <w:rPr>
          <w:rFonts w:ascii="Times New Roman" w:hAnsi="Times New Roman" w:cs="Times New Roman"/>
          <w:sz w:val="24"/>
          <w:szCs w:val="24"/>
        </w:rPr>
        <w:t xml:space="preserve"> об оказании услуг</w:t>
      </w:r>
      <w:r w:rsidR="0051503F" w:rsidRPr="000F0323">
        <w:rPr>
          <w:rFonts w:ascii="Times New Roman" w:hAnsi="Times New Roman" w:cs="Times New Roman"/>
          <w:sz w:val="24"/>
          <w:szCs w:val="24"/>
        </w:rPr>
        <w:t xml:space="preserve"> для победителя электронного аукциона или участника электронного аукциона, заявке которого присвоен второй ном</w:t>
      </w:r>
      <w:r w:rsidRPr="000F0323">
        <w:rPr>
          <w:rFonts w:ascii="Times New Roman" w:hAnsi="Times New Roman" w:cs="Times New Roman"/>
          <w:sz w:val="24"/>
          <w:szCs w:val="24"/>
        </w:rPr>
        <w:t xml:space="preserve">ер, или единственного участника, допущенного к электронному аукциону </w:t>
      </w:r>
      <w:r w:rsidR="0051503F" w:rsidRPr="000F0323">
        <w:rPr>
          <w:rFonts w:ascii="Times New Roman" w:hAnsi="Times New Roman" w:cs="Times New Roman"/>
          <w:sz w:val="24"/>
          <w:szCs w:val="24"/>
        </w:rPr>
        <w:t>является обязательным.</w:t>
      </w:r>
    </w:p>
    <w:p w:rsidR="0051503F" w:rsidRPr="000F0323" w:rsidRDefault="00256BCB" w:rsidP="00256BCB">
      <w:pPr>
        <w:widowControl w:val="0"/>
        <w:tabs>
          <w:tab w:val="left" w:pos="993"/>
        </w:tabs>
        <w:spacing w:after="0" w:line="240" w:lineRule="auto"/>
        <w:jc w:val="both"/>
        <w:rPr>
          <w:rFonts w:ascii="Times New Roman" w:hAnsi="Times New Roman" w:cs="Times New Roman"/>
          <w:sz w:val="24"/>
          <w:szCs w:val="24"/>
        </w:rPr>
      </w:pPr>
      <w:bookmarkStart w:id="11" w:name="_Ref460781462"/>
      <w:r w:rsidRPr="000F0323">
        <w:rPr>
          <w:rFonts w:ascii="Times New Roman" w:hAnsi="Times New Roman" w:cs="Times New Roman"/>
          <w:sz w:val="24"/>
          <w:szCs w:val="24"/>
        </w:rPr>
        <w:t xml:space="preserve">         10.4.</w:t>
      </w:r>
      <w:r w:rsidR="0051503F" w:rsidRPr="000F0323">
        <w:rPr>
          <w:rFonts w:ascii="Times New Roman" w:hAnsi="Times New Roman" w:cs="Times New Roman"/>
          <w:sz w:val="24"/>
          <w:szCs w:val="24"/>
        </w:rPr>
        <w:t>Региональный оператор в течение 3 (трех)</w:t>
      </w:r>
      <w:r w:rsidR="006B40C8" w:rsidRPr="000F0323">
        <w:rPr>
          <w:rFonts w:ascii="Times New Roman" w:hAnsi="Times New Roman" w:cs="Times New Roman"/>
          <w:sz w:val="24"/>
          <w:szCs w:val="24"/>
        </w:rPr>
        <w:t xml:space="preserve"> рабочих дней со дня </w:t>
      </w:r>
      <w:r w:rsidRPr="000F0323">
        <w:rPr>
          <w:rFonts w:ascii="Times New Roman" w:hAnsi="Times New Roman" w:cs="Times New Roman"/>
          <w:sz w:val="24"/>
          <w:szCs w:val="24"/>
        </w:rPr>
        <w:t>размещения на официальном сайте</w:t>
      </w:r>
      <w:r w:rsidR="007B66BD" w:rsidRPr="000F0323">
        <w:rPr>
          <w:rFonts w:ascii="Times New Roman" w:hAnsi="Times New Roman" w:cs="Times New Roman"/>
          <w:sz w:val="24"/>
          <w:szCs w:val="24"/>
        </w:rPr>
        <w:t xml:space="preserve"> </w:t>
      </w:r>
      <w:r w:rsidR="0051503F" w:rsidRPr="000F0323">
        <w:rPr>
          <w:rFonts w:ascii="Times New Roman" w:hAnsi="Times New Roman" w:cs="Times New Roman"/>
          <w:sz w:val="24"/>
          <w:szCs w:val="24"/>
        </w:rPr>
        <w:t>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настоя</w:t>
      </w:r>
      <w:r w:rsidRPr="000F0323">
        <w:rPr>
          <w:rFonts w:ascii="Times New Roman" w:hAnsi="Times New Roman" w:cs="Times New Roman"/>
          <w:sz w:val="24"/>
          <w:szCs w:val="24"/>
        </w:rPr>
        <w:t>щей к Документации об электронно</w:t>
      </w:r>
      <w:r w:rsidR="0051503F" w:rsidRPr="000F0323">
        <w:rPr>
          <w:rFonts w:ascii="Times New Roman" w:hAnsi="Times New Roman" w:cs="Times New Roman"/>
          <w:sz w:val="24"/>
          <w:szCs w:val="24"/>
        </w:rPr>
        <w:t>м аукцио</w:t>
      </w:r>
      <w:bookmarkEnd w:id="11"/>
      <w:r w:rsidR="006B40C8" w:rsidRPr="000F0323">
        <w:rPr>
          <w:rFonts w:ascii="Times New Roman" w:hAnsi="Times New Roman" w:cs="Times New Roman"/>
          <w:sz w:val="24"/>
          <w:szCs w:val="24"/>
        </w:rPr>
        <w:t>не.</w:t>
      </w:r>
    </w:p>
    <w:p w:rsidR="00256BCB" w:rsidRPr="000F0323" w:rsidRDefault="00256BCB" w:rsidP="00256BCB">
      <w:pPr>
        <w:widowControl w:val="0"/>
        <w:tabs>
          <w:tab w:val="left" w:pos="993"/>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10.5.</w:t>
      </w:r>
      <w:r w:rsidR="0051503F" w:rsidRPr="000F0323">
        <w:rPr>
          <w:rFonts w:ascii="Times New Roman" w:hAnsi="Times New Roman" w:cs="Times New Roman"/>
          <w:sz w:val="24"/>
          <w:szCs w:val="24"/>
        </w:rPr>
        <w:t>В случае уклонения победителя электронного аукциона от заключения договора</w:t>
      </w:r>
      <w:r w:rsidR="007B66BD" w:rsidRPr="000F0323">
        <w:rPr>
          <w:rFonts w:ascii="Times New Roman" w:hAnsi="Times New Roman" w:cs="Times New Roman"/>
          <w:sz w:val="24"/>
          <w:szCs w:val="24"/>
        </w:rPr>
        <w:t xml:space="preserve"> об оказании услуг</w:t>
      </w:r>
      <w:r w:rsidR="0051503F" w:rsidRPr="000F0323">
        <w:rPr>
          <w:rFonts w:ascii="Times New Roman" w:hAnsi="Times New Roman" w:cs="Times New Roman"/>
          <w:sz w:val="24"/>
          <w:szCs w:val="24"/>
        </w:rPr>
        <w:t xml:space="preserve"> </w:t>
      </w:r>
      <w:r w:rsidRPr="000F0323">
        <w:rPr>
          <w:rFonts w:ascii="Times New Roman" w:hAnsi="Times New Roman" w:cs="Times New Roman"/>
          <w:sz w:val="24"/>
          <w:szCs w:val="24"/>
        </w:rPr>
        <w:t xml:space="preserve">или отказе заказчика  от заключения договора  заказчик  в течение 3 рабочих дней  со дня </w:t>
      </w:r>
      <w:r w:rsidR="002E06F0" w:rsidRPr="000F0323">
        <w:rPr>
          <w:rFonts w:ascii="Times New Roman" w:hAnsi="Times New Roman" w:cs="Times New Roman"/>
          <w:sz w:val="24"/>
          <w:szCs w:val="24"/>
        </w:rPr>
        <w:t xml:space="preserve"> подписания акта об уклонении  победителя электронного аукциона от заключения  договора  о проведении капитального ремонта или акта об отказе от заключения  договора  о проведении капитального ремонта  с победителем электронного аукциона передает участнику электронного аукциона, заявке которого присвоен второй номер, проект договора о проведении капитального ремонта, который составляет путем включения цены договора о проведении капитального ремонта, предложенной таким участником электронного аукциона при проведении электронного аукциона,  в проект договора  о проведении капитального ремонта, прилагаемый к </w:t>
      </w:r>
      <w:r w:rsidR="002E06F0" w:rsidRPr="000F0323">
        <w:rPr>
          <w:rFonts w:ascii="Times New Roman" w:hAnsi="Times New Roman" w:cs="Times New Roman"/>
          <w:sz w:val="24"/>
          <w:szCs w:val="24"/>
        </w:rPr>
        <w:lastRenderedPageBreak/>
        <w:t xml:space="preserve">документации  об электронном аукционе. Договор о проведении капитального ремонта заключается с участником электронного аукционе, заявке которого присвоен второй номер. Сведения о заключенном договоре о проведении капитального ремонта  в течение 2 рабочих дней  со дня подписания направляются оператору электронной площадки.  </w:t>
      </w:r>
    </w:p>
    <w:p w:rsidR="007B66BD" w:rsidRPr="000F0323" w:rsidRDefault="007B66BD" w:rsidP="007B66BD">
      <w:pPr>
        <w:widowControl w:val="0"/>
        <w:tabs>
          <w:tab w:val="left" w:pos="993"/>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ab/>
        <w:t>10.6. В случае уклонения победителя электронного аукциона или участника электронного аукциона, с которым заключается договор об оказании услуг, от заключения договора об оказании услуг заказчиком составляется акт об уклонении от заключения договора об оказании услуг, в котором должны содержаться сведения о месте, дате и времени его составления, о лице, которое уклонилось от заключения договора об оказании услуг,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об оказании услуг, уклонившимся от заключения договора об оказании услуг, а также реквизиты документов, подтверждающих такие факты. Указанный акт размещается заказчиком на официальном сайте и направляется оператору электронной площадки в течение одного рабочего дня, следующего после дня его подписания. Заказчик в течение 2 рабочих дней со дня подписания указанного акта передает заверенную заказчиком копию указанного акта лицу, признанному уклонившимся от заключения договора об оказании услуг.</w:t>
      </w:r>
    </w:p>
    <w:p w:rsidR="007B66BD" w:rsidRPr="000F0323" w:rsidRDefault="007B66BD" w:rsidP="007B66BD">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10.7. В случае если победитель электронного аукциона признан уклонившимся от заключения договора об оказании услуг, заказчик вправе заключить договор об оказании услуг с участником электронного аукциона, заявке на участие в электронном аукционе которого присвоен второй номер.</w:t>
      </w:r>
    </w:p>
    <w:p w:rsidR="007B66BD" w:rsidRPr="000F0323" w:rsidRDefault="007B66BD" w:rsidP="007B66BD">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10.8. В случае уклонения победителя электронного аукциона, или участника электронного аукциона, заявке на участие в электронном аукционе которого присвоен второй номер, или единственного участника электронного аукциона от заключения договора об оказании услуг блокированные денежные средства оператором электронной площадки не возвращаются.</w:t>
      </w:r>
    </w:p>
    <w:p w:rsidR="007B66BD" w:rsidRPr="000F0323" w:rsidRDefault="007B66BD" w:rsidP="007B66BD">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 xml:space="preserve">10.9. Победитель электронного аукциона, участник электронного аукциона, заявке на участие в электронном аукционе которого присвоен второй номер, в случае их уклонения от заключения договора об оказании услуг исключаются из реестра квалифицированных подрядных организаций в порядке, предусмотренном настоящим Положением. Сведения об указанных лицах направляются в орган по ведению реестра для включения в реестр недобросовестных подрядных организаций в порядке, предусмотренном </w:t>
      </w:r>
      <w:hyperlink w:anchor="Par564" w:tooltip="VII. Реестр недобросовестных подрядных организаций" w:history="1">
        <w:r w:rsidRPr="000F0323">
          <w:rPr>
            <w:rFonts w:ascii="Times New Roman" w:hAnsi="Times New Roman" w:cs="Times New Roman"/>
            <w:sz w:val="24"/>
            <w:szCs w:val="24"/>
          </w:rPr>
          <w:t>разделом VII</w:t>
        </w:r>
      </w:hyperlink>
      <w:r w:rsidRPr="000F0323">
        <w:rPr>
          <w:rFonts w:ascii="Times New Roman" w:hAnsi="Times New Roman" w:cs="Times New Roman"/>
          <w:sz w:val="24"/>
          <w:szCs w:val="24"/>
        </w:rPr>
        <w:t xml:space="preserve"> Положения.</w:t>
      </w:r>
    </w:p>
    <w:p w:rsidR="003C6BC6" w:rsidRPr="000F0323" w:rsidRDefault="00C5292C" w:rsidP="003C6BC6">
      <w:pPr>
        <w:widowControl w:val="0"/>
        <w:tabs>
          <w:tab w:val="left" w:pos="993"/>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w:t>
      </w:r>
      <w:r w:rsidR="007B66BD" w:rsidRPr="000F0323">
        <w:rPr>
          <w:rFonts w:ascii="Times New Roman" w:hAnsi="Times New Roman" w:cs="Times New Roman"/>
          <w:sz w:val="24"/>
          <w:szCs w:val="24"/>
        </w:rPr>
        <w:t>10.11</w:t>
      </w:r>
      <w:r w:rsidR="003C6BC6" w:rsidRPr="000F0323">
        <w:rPr>
          <w:rFonts w:ascii="Times New Roman" w:hAnsi="Times New Roman" w:cs="Times New Roman"/>
          <w:sz w:val="24"/>
          <w:szCs w:val="24"/>
        </w:rPr>
        <w:t>.</w:t>
      </w:r>
      <w:r w:rsidR="0051503F" w:rsidRPr="000F0323">
        <w:rPr>
          <w:rFonts w:ascii="Times New Roman" w:hAnsi="Times New Roman" w:cs="Times New Roman"/>
          <w:sz w:val="24"/>
          <w:szCs w:val="24"/>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w:t>
      </w:r>
      <w:r w:rsidR="003C6BC6" w:rsidRPr="000F0323">
        <w:rPr>
          <w:rFonts w:ascii="Times New Roman" w:hAnsi="Times New Roman" w:cs="Times New Roman"/>
          <w:sz w:val="24"/>
          <w:szCs w:val="24"/>
        </w:rPr>
        <w:t>допущенный к участию  в электронном аукционе</w:t>
      </w:r>
      <w:r w:rsidR="008661D0" w:rsidRPr="000F0323">
        <w:rPr>
          <w:rFonts w:ascii="Times New Roman" w:hAnsi="Times New Roman" w:cs="Times New Roman"/>
          <w:sz w:val="24"/>
          <w:szCs w:val="24"/>
        </w:rPr>
        <w:t xml:space="preserve"> в срок, предусмотренный документацией об  электронном аукционе,  не представил заказчику  подписанный договор об оказании услуг и (или) не представил обеспечение исполнения  обязательств по договору, то поб</w:t>
      </w:r>
      <w:r w:rsidRPr="000F0323">
        <w:rPr>
          <w:rFonts w:ascii="Times New Roman" w:hAnsi="Times New Roman" w:cs="Times New Roman"/>
          <w:sz w:val="24"/>
          <w:szCs w:val="24"/>
        </w:rPr>
        <w:t xml:space="preserve">едитель электронного аукционе, </w:t>
      </w:r>
      <w:r w:rsidR="008661D0" w:rsidRPr="000F0323">
        <w:rPr>
          <w:rFonts w:ascii="Times New Roman" w:hAnsi="Times New Roman" w:cs="Times New Roman"/>
          <w:sz w:val="24"/>
          <w:szCs w:val="24"/>
        </w:rPr>
        <w:t>либо участник  электронного аукциона, заявке которого присвоен второй номер, либо  единственный участник допущенный к участию  в электронном аукционе  признается  уклонившимся от заключения договора.</w:t>
      </w:r>
    </w:p>
    <w:p w:rsidR="0051503F" w:rsidRPr="000F0323" w:rsidRDefault="007B66BD" w:rsidP="0054658F">
      <w:pPr>
        <w:widowControl w:val="0"/>
        <w:tabs>
          <w:tab w:val="left" w:pos="1134"/>
        </w:tabs>
        <w:spacing w:after="0" w:line="240" w:lineRule="auto"/>
        <w:jc w:val="both"/>
        <w:rPr>
          <w:rFonts w:ascii="Times New Roman" w:hAnsi="Times New Roman" w:cs="Times New Roman"/>
          <w:sz w:val="24"/>
          <w:szCs w:val="24"/>
        </w:rPr>
      </w:pPr>
      <w:bookmarkStart w:id="12" w:name="_Ref460781235"/>
      <w:r w:rsidRPr="000F0323">
        <w:rPr>
          <w:rFonts w:ascii="Times New Roman" w:hAnsi="Times New Roman" w:cs="Times New Roman"/>
          <w:sz w:val="24"/>
          <w:szCs w:val="24"/>
        </w:rPr>
        <w:t xml:space="preserve">          10.12</w:t>
      </w:r>
      <w:r w:rsidR="0054658F" w:rsidRPr="000F0323">
        <w:rPr>
          <w:rFonts w:ascii="Times New Roman" w:hAnsi="Times New Roman" w:cs="Times New Roman"/>
          <w:sz w:val="24"/>
          <w:szCs w:val="24"/>
        </w:rPr>
        <w:t>.</w:t>
      </w:r>
      <w:r w:rsidR="0051503F" w:rsidRPr="000F0323">
        <w:rPr>
          <w:rFonts w:ascii="Times New Roman" w:hAnsi="Times New Roman" w:cs="Times New Roman"/>
          <w:sz w:val="24"/>
          <w:szCs w:val="24"/>
        </w:rPr>
        <w:t>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представить Региональному оператору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2"/>
    </w:p>
    <w:p w:rsidR="007B66BD" w:rsidRPr="000F0323" w:rsidRDefault="007B66BD" w:rsidP="0054658F">
      <w:pPr>
        <w:widowControl w:val="0"/>
        <w:tabs>
          <w:tab w:val="left" w:pos="1134"/>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lastRenderedPageBreak/>
        <w:t>Договор об оказании услуг заключается  только после  предоставления таким участником обеспечения исполнения  договора об оказании услуг  в размере превышающем в 1,5 раза размер обеспечения  его исполнения, указанный в документации  об электронном аукционе, но не менее чем в размере аванса.</w:t>
      </w:r>
    </w:p>
    <w:p w:rsidR="0051503F" w:rsidRPr="000F0323" w:rsidRDefault="0054658F" w:rsidP="0054658F">
      <w:pPr>
        <w:widowControl w:val="0"/>
        <w:tabs>
          <w:tab w:val="left" w:pos="1134"/>
        </w:tabs>
        <w:spacing w:after="0" w:line="240" w:lineRule="auto"/>
        <w:jc w:val="both"/>
        <w:rPr>
          <w:rFonts w:ascii="Times New Roman" w:hAnsi="Times New Roman" w:cs="Times New Roman"/>
          <w:sz w:val="24"/>
          <w:szCs w:val="24"/>
        </w:rPr>
      </w:pPr>
      <w:bookmarkStart w:id="13" w:name="_Ref460781255"/>
      <w:r w:rsidRPr="000F0323">
        <w:rPr>
          <w:rFonts w:ascii="Times New Roman" w:hAnsi="Times New Roman" w:cs="Times New Roman"/>
          <w:sz w:val="24"/>
          <w:szCs w:val="24"/>
        </w:rPr>
        <w:t xml:space="preserve">  </w:t>
      </w:r>
      <w:r w:rsidR="007B66BD" w:rsidRPr="000F0323">
        <w:rPr>
          <w:rFonts w:ascii="Times New Roman" w:hAnsi="Times New Roman" w:cs="Times New Roman"/>
          <w:sz w:val="24"/>
          <w:szCs w:val="24"/>
        </w:rPr>
        <w:t xml:space="preserve">        10.13</w:t>
      </w:r>
      <w:r w:rsidRPr="000F0323">
        <w:rPr>
          <w:rFonts w:ascii="Times New Roman" w:hAnsi="Times New Roman" w:cs="Times New Roman"/>
          <w:sz w:val="24"/>
          <w:szCs w:val="24"/>
        </w:rPr>
        <w:t>.</w:t>
      </w:r>
      <w:r w:rsidR="007B66BD" w:rsidRPr="000F0323">
        <w:rPr>
          <w:rFonts w:ascii="Times New Roman" w:hAnsi="Times New Roman" w:cs="Times New Roman"/>
          <w:sz w:val="24"/>
          <w:szCs w:val="24"/>
        </w:rPr>
        <w:t xml:space="preserve"> </w:t>
      </w:r>
      <w:r w:rsidR="0051503F" w:rsidRPr="000F0323">
        <w:rPr>
          <w:rFonts w:ascii="Times New Roman" w:hAnsi="Times New Roman" w:cs="Times New Roman"/>
          <w:sz w:val="24"/>
          <w:szCs w:val="24"/>
        </w:rPr>
        <w:t xml:space="preserve">Обоснование, указанное в пункте </w:t>
      </w:r>
      <w:r w:rsidR="007B66BD" w:rsidRPr="000F0323">
        <w:rPr>
          <w:rFonts w:ascii="Times New Roman" w:hAnsi="Times New Roman" w:cs="Times New Roman"/>
          <w:sz w:val="24"/>
          <w:szCs w:val="24"/>
        </w:rPr>
        <w:t>10.12</w:t>
      </w:r>
      <w:r w:rsidR="0051503F" w:rsidRPr="000F0323">
        <w:rPr>
          <w:rFonts w:ascii="Times New Roman" w:hAnsi="Times New Roman" w:cs="Times New Roman"/>
          <w:sz w:val="24"/>
          <w:szCs w:val="24"/>
        </w:rPr>
        <w:t xml:space="preserve"> настоящего раздела, представляется участником электронного аукциона, с которым заключается договор</w:t>
      </w:r>
      <w:r w:rsidR="007B66BD" w:rsidRPr="000F0323">
        <w:rPr>
          <w:rFonts w:ascii="Times New Roman" w:hAnsi="Times New Roman" w:cs="Times New Roman"/>
          <w:sz w:val="24"/>
          <w:szCs w:val="24"/>
        </w:rPr>
        <w:t xml:space="preserve"> об оказании услуг</w:t>
      </w:r>
      <w:r w:rsidR="0051503F" w:rsidRPr="000F0323">
        <w:rPr>
          <w:rFonts w:ascii="Times New Roman" w:hAnsi="Times New Roman" w:cs="Times New Roman"/>
          <w:sz w:val="24"/>
          <w:szCs w:val="24"/>
        </w:rPr>
        <w:t>, при направлении Региональному оператору подписанного проекта договора</w:t>
      </w:r>
      <w:r w:rsidR="007B66BD" w:rsidRPr="000F0323">
        <w:rPr>
          <w:rFonts w:ascii="Times New Roman" w:hAnsi="Times New Roman" w:cs="Times New Roman"/>
          <w:sz w:val="24"/>
          <w:szCs w:val="24"/>
        </w:rPr>
        <w:t xml:space="preserve"> об оказании услуг</w:t>
      </w:r>
      <w:r w:rsidR="0051503F" w:rsidRPr="000F0323">
        <w:rPr>
          <w:rFonts w:ascii="Times New Roman" w:hAnsi="Times New Roman" w:cs="Times New Roman"/>
          <w:sz w:val="24"/>
          <w:szCs w:val="24"/>
        </w:rPr>
        <w:t>. В случае невыполнения таким участником этого требования он признается уклонившимся от заключения договора.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w:t>
      </w:r>
      <w:r w:rsidR="007B66BD" w:rsidRPr="000F0323">
        <w:rPr>
          <w:rFonts w:ascii="Times New Roman" w:hAnsi="Times New Roman" w:cs="Times New Roman"/>
          <w:sz w:val="24"/>
          <w:szCs w:val="24"/>
        </w:rPr>
        <w:t xml:space="preserve"> об оказании услуг</w:t>
      </w:r>
      <w:r w:rsidR="0051503F" w:rsidRPr="000F0323">
        <w:rPr>
          <w:rFonts w:ascii="Times New Roman" w:hAnsi="Times New Roman" w:cs="Times New Roman"/>
          <w:sz w:val="24"/>
          <w:szCs w:val="24"/>
        </w:rPr>
        <w:t xml:space="preserve">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рабочего дня, следующего за днем подписания указанного протокола.</w:t>
      </w:r>
      <w:bookmarkEnd w:id="13"/>
    </w:p>
    <w:p w:rsidR="0051503F" w:rsidRPr="000F0323" w:rsidRDefault="00A73CF7" w:rsidP="0054658F">
      <w:pPr>
        <w:widowControl w:val="0"/>
        <w:tabs>
          <w:tab w:val="left" w:pos="993"/>
        </w:tabs>
        <w:spacing w:after="0" w:line="240" w:lineRule="auto"/>
        <w:jc w:val="both"/>
        <w:rPr>
          <w:rFonts w:ascii="Times New Roman" w:hAnsi="Times New Roman" w:cs="Times New Roman"/>
          <w:sz w:val="24"/>
          <w:szCs w:val="24"/>
        </w:rPr>
      </w:pPr>
      <w:bookmarkStart w:id="14" w:name="_Ref460790541"/>
      <w:r w:rsidRPr="000F0323">
        <w:rPr>
          <w:rFonts w:ascii="Times New Roman" w:hAnsi="Times New Roman" w:cs="Times New Roman"/>
          <w:sz w:val="24"/>
          <w:szCs w:val="24"/>
        </w:rPr>
        <w:t xml:space="preserve">           10.14</w:t>
      </w:r>
      <w:r w:rsidR="0054658F" w:rsidRPr="000F0323">
        <w:rPr>
          <w:rFonts w:ascii="Times New Roman" w:hAnsi="Times New Roman" w:cs="Times New Roman"/>
          <w:sz w:val="24"/>
          <w:szCs w:val="24"/>
        </w:rPr>
        <w:t>.</w:t>
      </w:r>
      <w:r w:rsidR="0051503F" w:rsidRPr="000F0323">
        <w:rPr>
          <w:rFonts w:ascii="Times New Roman" w:hAnsi="Times New Roman" w:cs="Times New Roman"/>
          <w:sz w:val="24"/>
          <w:szCs w:val="24"/>
        </w:rPr>
        <w:t>В случае если победитель электронного аукциона признан уклонившимся от заключения договора, Региональный оператор вправе заключить договор с участником электронного аукциона, заявке на участие в электронном аукционе которого присвоен второй номер.</w:t>
      </w:r>
      <w:bookmarkEnd w:id="14"/>
    </w:p>
    <w:p w:rsidR="0051503F" w:rsidRPr="000F0323" w:rsidRDefault="00A73CF7" w:rsidP="0054658F">
      <w:pPr>
        <w:widowControl w:val="0"/>
        <w:tabs>
          <w:tab w:val="left" w:pos="1134"/>
        </w:tabs>
        <w:spacing w:after="0" w:line="240" w:lineRule="auto"/>
        <w:jc w:val="both"/>
        <w:rPr>
          <w:rFonts w:ascii="Times New Roman" w:hAnsi="Times New Roman" w:cs="Times New Roman"/>
          <w:sz w:val="24"/>
          <w:szCs w:val="24"/>
        </w:rPr>
      </w:pPr>
      <w:bookmarkStart w:id="15" w:name="_Ref460768720"/>
      <w:r w:rsidRPr="000F0323">
        <w:rPr>
          <w:rFonts w:ascii="Times New Roman" w:hAnsi="Times New Roman" w:cs="Times New Roman"/>
          <w:sz w:val="24"/>
          <w:szCs w:val="24"/>
        </w:rPr>
        <w:t xml:space="preserve">          10.15</w:t>
      </w:r>
      <w:r w:rsidR="0054658F" w:rsidRPr="000F0323">
        <w:rPr>
          <w:rFonts w:ascii="Times New Roman" w:hAnsi="Times New Roman" w:cs="Times New Roman"/>
          <w:sz w:val="24"/>
          <w:szCs w:val="24"/>
        </w:rPr>
        <w:t>.</w:t>
      </w:r>
      <w:r w:rsidR="0051503F" w:rsidRPr="000F0323">
        <w:rPr>
          <w:rFonts w:ascii="Times New Roman" w:hAnsi="Times New Roman" w:cs="Times New Roman"/>
          <w:sz w:val="24"/>
          <w:szCs w:val="24"/>
        </w:rPr>
        <w:t>Исполнение</w:t>
      </w:r>
      <w:r w:rsidR="0054658F" w:rsidRPr="000F0323">
        <w:rPr>
          <w:rFonts w:ascii="Times New Roman" w:hAnsi="Times New Roman" w:cs="Times New Roman"/>
          <w:sz w:val="24"/>
          <w:szCs w:val="24"/>
        </w:rPr>
        <w:t>обязательств по договору</w:t>
      </w:r>
      <w:r w:rsidR="0051503F" w:rsidRPr="000F0323">
        <w:rPr>
          <w:rFonts w:ascii="Times New Roman" w:hAnsi="Times New Roman" w:cs="Times New Roman"/>
          <w:sz w:val="24"/>
          <w:szCs w:val="24"/>
        </w:rPr>
        <w:t xml:space="preserve"> обеспечивается:</w:t>
      </w:r>
      <w:bookmarkEnd w:id="15"/>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б) обеспечительным платежом.</w:t>
      </w:r>
    </w:p>
    <w:p w:rsidR="0051503F" w:rsidRPr="000F0323" w:rsidRDefault="00A73CF7" w:rsidP="0054658F">
      <w:pPr>
        <w:widowControl w:val="0"/>
        <w:tabs>
          <w:tab w:val="left" w:pos="1134"/>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10.16</w:t>
      </w:r>
      <w:r w:rsidR="00011E27" w:rsidRPr="000F0323">
        <w:rPr>
          <w:rFonts w:ascii="Times New Roman" w:hAnsi="Times New Roman" w:cs="Times New Roman"/>
          <w:sz w:val="24"/>
          <w:szCs w:val="24"/>
        </w:rPr>
        <w:t xml:space="preserve">. </w:t>
      </w:r>
      <w:r w:rsidR="0051503F" w:rsidRPr="000F0323">
        <w:rPr>
          <w:rFonts w:ascii="Times New Roman" w:hAnsi="Times New Roman" w:cs="Times New Roman"/>
          <w:sz w:val="24"/>
          <w:szCs w:val="24"/>
        </w:rPr>
        <w:t xml:space="preserve">Способ обеспечения исполнения </w:t>
      </w:r>
      <w:r w:rsidR="0054658F" w:rsidRPr="000F0323">
        <w:rPr>
          <w:rFonts w:ascii="Times New Roman" w:hAnsi="Times New Roman" w:cs="Times New Roman"/>
          <w:sz w:val="24"/>
          <w:szCs w:val="24"/>
        </w:rPr>
        <w:t>обязательств по договору</w:t>
      </w:r>
      <w:r w:rsidR="0051503F" w:rsidRPr="000F0323">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способов, предусмотренных пунктом </w:t>
      </w:r>
      <w:r w:rsidR="0054658F" w:rsidRPr="000F0323">
        <w:rPr>
          <w:rFonts w:ascii="Times New Roman" w:hAnsi="Times New Roman" w:cs="Times New Roman"/>
          <w:sz w:val="24"/>
          <w:szCs w:val="24"/>
        </w:rPr>
        <w:t>10.</w:t>
      </w:r>
      <w:r w:rsidR="00011E27" w:rsidRPr="000F0323">
        <w:rPr>
          <w:rFonts w:ascii="Times New Roman" w:hAnsi="Times New Roman" w:cs="Times New Roman"/>
          <w:sz w:val="24"/>
          <w:szCs w:val="24"/>
        </w:rPr>
        <w:t>13.</w:t>
      </w:r>
      <w:r w:rsidR="0051503F" w:rsidRPr="000F0323">
        <w:rPr>
          <w:rFonts w:ascii="Times New Roman" w:hAnsi="Times New Roman" w:cs="Times New Roman"/>
          <w:sz w:val="24"/>
          <w:szCs w:val="24"/>
        </w:rPr>
        <w:t xml:space="preserve"> настоящего раздела. Размер обеспечения исполнения договора определяется Региональным оператором в Извещении о пр</w:t>
      </w:r>
      <w:r w:rsidR="0054658F" w:rsidRPr="000F0323">
        <w:rPr>
          <w:rFonts w:ascii="Times New Roman" w:hAnsi="Times New Roman" w:cs="Times New Roman"/>
          <w:sz w:val="24"/>
          <w:szCs w:val="24"/>
        </w:rPr>
        <w:t>оведении электронного аукциона.</w:t>
      </w:r>
    </w:p>
    <w:p w:rsidR="0051503F" w:rsidRPr="000F0323" w:rsidRDefault="00A73CF7" w:rsidP="00CE29A8">
      <w:pPr>
        <w:widowControl w:val="0"/>
        <w:tabs>
          <w:tab w:val="left" w:pos="1134"/>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10.17. </w:t>
      </w:r>
      <w:r w:rsidR="0051503F" w:rsidRPr="000F0323">
        <w:rPr>
          <w:rFonts w:ascii="Times New Roman" w:hAnsi="Times New Roman" w:cs="Times New Roman"/>
          <w:sz w:val="24"/>
          <w:szCs w:val="24"/>
        </w:rPr>
        <w:t>Обеспечительный платеж вносится участником электронного аукциона на расчетный счет, указанный в</w:t>
      </w:r>
      <w:r w:rsidR="00CE29A8" w:rsidRPr="000F0323">
        <w:rPr>
          <w:rFonts w:ascii="Times New Roman" w:hAnsi="Times New Roman" w:cs="Times New Roman"/>
          <w:sz w:val="24"/>
          <w:szCs w:val="24"/>
        </w:rPr>
        <w:t xml:space="preserve"> извещении о п</w:t>
      </w:r>
      <w:r w:rsidR="00CD1898" w:rsidRPr="000F0323">
        <w:rPr>
          <w:rFonts w:ascii="Times New Roman" w:hAnsi="Times New Roman" w:cs="Times New Roman"/>
          <w:sz w:val="24"/>
          <w:szCs w:val="24"/>
        </w:rPr>
        <w:t>роведении электронного аукциона.</w:t>
      </w:r>
    </w:p>
    <w:p w:rsidR="0051503F" w:rsidRPr="000F0323" w:rsidRDefault="00A73CF7" w:rsidP="00CE29A8">
      <w:pPr>
        <w:widowControl w:val="0"/>
        <w:tabs>
          <w:tab w:val="left" w:pos="1134"/>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10.18</w:t>
      </w:r>
      <w:r w:rsidR="00CE29A8" w:rsidRPr="000F0323">
        <w:rPr>
          <w:rFonts w:ascii="Times New Roman" w:hAnsi="Times New Roman" w:cs="Times New Roman"/>
          <w:sz w:val="24"/>
          <w:szCs w:val="24"/>
        </w:rPr>
        <w:t xml:space="preserve">. </w:t>
      </w:r>
      <w:r w:rsidRPr="000F0323">
        <w:rPr>
          <w:rFonts w:ascii="Times New Roman" w:hAnsi="Times New Roman" w:cs="Times New Roman"/>
          <w:sz w:val="24"/>
          <w:szCs w:val="24"/>
        </w:rPr>
        <w:t>Банковская гарантия</w:t>
      </w:r>
      <w:r w:rsidR="0051503F" w:rsidRPr="000F0323">
        <w:rPr>
          <w:rFonts w:ascii="Times New Roman" w:hAnsi="Times New Roman" w:cs="Times New Roman"/>
          <w:sz w:val="24"/>
          <w:szCs w:val="24"/>
        </w:rPr>
        <w:t xml:space="preserve">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а) быть безотзывной;</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(двадцать пять) процентов, установленных Инструкцией Центрального Банка Российской Федерации;</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в) банковская гарантия должна быть выдана банком, имеющим действующую лицензию Центрального Банка Российской Федерации;</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г) требование к банковской гарантии может быть предъявлено гаранту для выплаты суммы обеспечения исполнения обязательств по решению Регионального оператора в случае неисполнения участником электронного аукциона своих обязательств по договору и (или) в случае расторжения договора;</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 xml:space="preserve">д) срок действия банковской гарантии должен превышать срок выполнения работ </w:t>
      </w:r>
      <w:r w:rsidR="00CE29A8" w:rsidRPr="000F0323">
        <w:rPr>
          <w:rFonts w:ascii="Times New Roman" w:hAnsi="Times New Roman" w:cs="Times New Roman"/>
          <w:sz w:val="24"/>
          <w:szCs w:val="24"/>
        </w:rPr>
        <w:t xml:space="preserve">и </w:t>
      </w:r>
      <w:r w:rsidR="00CE29A8" w:rsidRPr="000F0323">
        <w:rPr>
          <w:rFonts w:ascii="Times New Roman" w:hAnsi="Times New Roman" w:cs="Times New Roman"/>
          <w:sz w:val="24"/>
          <w:szCs w:val="24"/>
        </w:rPr>
        <w:lastRenderedPageBreak/>
        <w:t xml:space="preserve">(или) оказания услуг </w:t>
      </w:r>
      <w:r w:rsidRPr="000F0323">
        <w:rPr>
          <w:rFonts w:ascii="Times New Roman" w:hAnsi="Times New Roman" w:cs="Times New Roman"/>
          <w:sz w:val="24"/>
          <w:szCs w:val="24"/>
        </w:rPr>
        <w:t>по договору не менее чем на 60 (шестьдесят) дней.</w:t>
      </w:r>
    </w:p>
    <w:p w:rsidR="0051503F" w:rsidRPr="000F0323" w:rsidRDefault="00A73CF7" w:rsidP="00CE29A8">
      <w:pPr>
        <w:widowControl w:val="0"/>
        <w:tabs>
          <w:tab w:val="left" w:pos="1134"/>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10.19</w:t>
      </w:r>
      <w:r w:rsidR="00CE29A8" w:rsidRPr="000F0323">
        <w:rPr>
          <w:rFonts w:ascii="Times New Roman" w:hAnsi="Times New Roman" w:cs="Times New Roman"/>
          <w:sz w:val="24"/>
          <w:szCs w:val="24"/>
        </w:rPr>
        <w:t>.</w:t>
      </w:r>
      <w:r w:rsidR="0051503F" w:rsidRPr="000F0323">
        <w:rPr>
          <w:rFonts w:ascii="Times New Roman" w:hAnsi="Times New Roman" w:cs="Times New Roman"/>
          <w:sz w:val="24"/>
          <w:szCs w:val="24"/>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а) право Регионального оператора 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б) право Регионального оператора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w:t>
      </w:r>
      <w:r w:rsidR="00CE29A8" w:rsidRPr="000F0323">
        <w:rPr>
          <w:rFonts w:ascii="Times New Roman" w:hAnsi="Times New Roman" w:cs="Times New Roman"/>
          <w:sz w:val="24"/>
          <w:szCs w:val="24"/>
        </w:rPr>
        <w:t>м</w:t>
      </w:r>
      <w:r w:rsidRPr="000F0323">
        <w:rPr>
          <w:rFonts w:ascii="Times New Roman" w:hAnsi="Times New Roman" w:cs="Times New Roman"/>
          <w:sz w:val="24"/>
          <w:szCs w:val="24"/>
        </w:rPr>
        <w:t xml:space="preserve"> гаранта;</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в) условие о том, что расходы, возникающие в связи с перечислением денежной суммы гарантом по банковской гарантии, несет гарант;</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г) перечень документов, представляемых Региональным оператором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е) безусловное право Регионального оператора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ж) платеж по банковской гарантии должен быть осуществлен гарантом в течение 5 (пяти) банковских дней после поступления требования бенефициара;</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Региональному оператору;</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и) обязанность гаранта уплатить бенефициару неустойку за просрочку исполнения обязательств по банковской гарантии в размере 0,1 (ноль целых одна десятая) процента денежной суммы, подлежащей уплате, за каждый день допущенной просрочки;</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 xml:space="preserve">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w:t>
      </w:r>
      <w:r w:rsidR="00CE29A8" w:rsidRPr="000F0323">
        <w:rPr>
          <w:rFonts w:ascii="Times New Roman" w:hAnsi="Times New Roman" w:cs="Times New Roman"/>
          <w:sz w:val="24"/>
          <w:szCs w:val="24"/>
        </w:rPr>
        <w:t>обязательств по договору</w:t>
      </w:r>
      <w:r w:rsidRPr="000F0323">
        <w:rPr>
          <w:rFonts w:ascii="Times New Roman" w:hAnsi="Times New Roman" w:cs="Times New Roman"/>
          <w:sz w:val="24"/>
          <w:szCs w:val="24"/>
        </w:rPr>
        <w:t>.</w:t>
      </w:r>
    </w:p>
    <w:p w:rsidR="0051503F" w:rsidRPr="000F0323" w:rsidRDefault="00A73CF7" w:rsidP="00CE29A8">
      <w:pPr>
        <w:widowControl w:val="0"/>
        <w:tabs>
          <w:tab w:val="left" w:pos="1134"/>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10.20</w:t>
      </w:r>
      <w:r w:rsidR="00CE29A8" w:rsidRPr="000F0323">
        <w:rPr>
          <w:rFonts w:ascii="Times New Roman" w:hAnsi="Times New Roman" w:cs="Times New Roman"/>
          <w:sz w:val="24"/>
          <w:szCs w:val="24"/>
        </w:rPr>
        <w:t>.</w:t>
      </w:r>
      <w:r w:rsidR="0051503F" w:rsidRPr="000F0323">
        <w:rPr>
          <w:rFonts w:ascii="Times New Roman" w:hAnsi="Times New Roman" w:cs="Times New Roman"/>
          <w:sz w:val="24"/>
          <w:szCs w:val="24"/>
        </w:rPr>
        <w:t>Изменения, вносимые в договор, не освобождают гаранта от исполнения обязательств по банковской гарантии.</w:t>
      </w:r>
    </w:p>
    <w:p w:rsidR="0051503F" w:rsidRPr="000F0323" w:rsidRDefault="00A73CF7" w:rsidP="00CE29A8">
      <w:pPr>
        <w:widowControl w:val="0"/>
        <w:tabs>
          <w:tab w:val="left" w:pos="1134"/>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10.21</w:t>
      </w:r>
      <w:r w:rsidR="00CE29A8" w:rsidRPr="000F0323">
        <w:rPr>
          <w:rFonts w:ascii="Times New Roman" w:hAnsi="Times New Roman" w:cs="Times New Roman"/>
          <w:sz w:val="24"/>
          <w:szCs w:val="24"/>
        </w:rPr>
        <w:t>.</w:t>
      </w:r>
      <w:r w:rsidR="0051503F" w:rsidRPr="000F0323">
        <w:rPr>
          <w:rFonts w:ascii="Times New Roman" w:hAnsi="Times New Roman" w:cs="Times New Roman"/>
          <w:sz w:val="24"/>
          <w:szCs w:val="24"/>
        </w:rPr>
        <w:t>Все споры и разногласия, возникающие в связи с исполнением обязательств по банковской гарантии, должны разрешаться в судебном порядке.</w:t>
      </w:r>
    </w:p>
    <w:p w:rsidR="0051503F" w:rsidRPr="000F0323" w:rsidRDefault="00A73CF7" w:rsidP="00CE29A8">
      <w:pPr>
        <w:widowControl w:val="0"/>
        <w:tabs>
          <w:tab w:val="left" w:pos="1134"/>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10.22</w:t>
      </w:r>
      <w:r w:rsidR="00CE29A8" w:rsidRPr="000F0323">
        <w:rPr>
          <w:rFonts w:ascii="Times New Roman" w:hAnsi="Times New Roman" w:cs="Times New Roman"/>
          <w:sz w:val="24"/>
          <w:szCs w:val="24"/>
        </w:rPr>
        <w:t>.</w:t>
      </w:r>
      <w:r w:rsidR="0051503F" w:rsidRPr="000F0323">
        <w:rPr>
          <w:rFonts w:ascii="Times New Roman" w:hAnsi="Times New Roman" w:cs="Times New Roman"/>
          <w:sz w:val="24"/>
          <w:szCs w:val="24"/>
        </w:rPr>
        <w:t>Недопустимо включение в банковскую гарантию:</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r w:rsidR="00A73CF7" w:rsidRPr="000F0323">
        <w:rPr>
          <w:rFonts w:ascii="Times New Roman" w:hAnsi="Times New Roman" w:cs="Times New Roman"/>
          <w:sz w:val="24"/>
          <w:szCs w:val="24"/>
        </w:rPr>
        <w:t xml:space="preserve"> об оказании услуг</w:t>
      </w:r>
      <w:r w:rsidRPr="000F0323">
        <w:rPr>
          <w:rFonts w:ascii="Times New Roman" w:hAnsi="Times New Roman" w:cs="Times New Roman"/>
          <w:sz w:val="24"/>
          <w:szCs w:val="24"/>
        </w:rPr>
        <w:t>;</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б) требований к предоставлению бенефициаром гарант</w:t>
      </w:r>
      <w:r w:rsidR="00CE29A8" w:rsidRPr="000F0323">
        <w:rPr>
          <w:rFonts w:ascii="Times New Roman" w:hAnsi="Times New Roman" w:cs="Times New Roman"/>
          <w:sz w:val="24"/>
          <w:szCs w:val="24"/>
        </w:rPr>
        <w:t>у отчета об исполнении договора</w:t>
      </w:r>
      <w:r w:rsidR="00A73CF7" w:rsidRPr="000F0323">
        <w:rPr>
          <w:rFonts w:ascii="Times New Roman" w:hAnsi="Times New Roman" w:cs="Times New Roman"/>
          <w:sz w:val="24"/>
          <w:szCs w:val="24"/>
        </w:rPr>
        <w:t xml:space="preserve"> об оказании услуг</w:t>
      </w:r>
      <w:r w:rsidR="00CE29A8" w:rsidRPr="000F0323">
        <w:rPr>
          <w:rFonts w:ascii="Times New Roman" w:hAnsi="Times New Roman" w:cs="Times New Roman"/>
          <w:sz w:val="24"/>
          <w:szCs w:val="24"/>
        </w:rPr>
        <w:t>;</w:t>
      </w:r>
    </w:p>
    <w:p w:rsidR="0051503F" w:rsidRPr="000F0323" w:rsidRDefault="00A73CF7" w:rsidP="00CE29A8">
      <w:pPr>
        <w:widowControl w:val="0"/>
        <w:tabs>
          <w:tab w:val="left" w:pos="1134"/>
        </w:tabs>
        <w:spacing w:after="0" w:line="240" w:lineRule="auto"/>
        <w:jc w:val="both"/>
        <w:rPr>
          <w:rFonts w:ascii="Times New Roman" w:hAnsi="Times New Roman" w:cs="Times New Roman"/>
          <w:sz w:val="24"/>
          <w:szCs w:val="24"/>
        </w:rPr>
      </w:pPr>
      <w:bookmarkStart w:id="16" w:name="_Ref460769469"/>
      <w:r w:rsidRPr="000F0323">
        <w:rPr>
          <w:rFonts w:ascii="Times New Roman" w:hAnsi="Times New Roman" w:cs="Times New Roman"/>
          <w:sz w:val="24"/>
          <w:szCs w:val="24"/>
        </w:rPr>
        <w:t xml:space="preserve">         10.23</w:t>
      </w:r>
      <w:r w:rsidR="00CE29A8" w:rsidRPr="000F0323">
        <w:rPr>
          <w:rFonts w:ascii="Times New Roman" w:hAnsi="Times New Roman" w:cs="Times New Roman"/>
          <w:sz w:val="24"/>
          <w:szCs w:val="24"/>
        </w:rPr>
        <w:t>.</w:t>
      </w:r>
      <w:r w:rsidR="0051503F" w:rsidRPr="000F0323">
        <w:rPr>
          <w:rFonts w:ascii="Times New Roman" w:hAnsi="Times New Roman" w:cs="Times New Roman"/>
          <w:sz w:val="24"/>
          <w:szCs w:val="24"/>
        </w:rPr>
        <w:t>Региональный оператор рассматривает поступившую в качестве обеспечения исполнения</w:t>
      </w:r>
      <w:r w:rsidR="00CE29A8" w:rsidRPr="000F0323">
        <w:rPr>
          <w:rFonts w:ascii="Times New Roman" w:hAnsi="Times New Roman" w:cs="Times New Roman"/>
          <w:sz w:val="24"/>
          <w:szCs w:val="24"/>
        </w:rPr>
        <w:t xml:space="preserve"> </w:t>
      </w:r>
      <w:r w:rsidRPr="000F0323">
        <w:rPr>
          <w:rFonts w:ascii="Times New Roman" w:hAnsi="Times New Roman" w:cs="Times New Roman"/>
          <w:sz w:val="24"/>
          <w:szCs w:val="24"/>
        </w:rPr>
        <w:t>договора об оказании услуг</w:t>
      </w:r>
      <w:r w:rsidR="0051503F" w:rsidRPr="000F0323">
        <w:rPr>
          <w:rFonts w:ascii="Times New Roman" w:hAnsi="Times New Roman" w:cs="Times New Roman"/>
          <w:sz w:val="24"/>
          <w:szCs w:val="24"/>
        </w:rPr>
        <w:t xml:space="preserve"> банковскую гарантию в срок, не превышающий 5 (пяти) рабочих дней со дня ее поступления.</w:t>
      </w:r>
      <w:bookmarkEnd w:id="16"/>
    </w:p>
    <w:p w:rsidR="0051503F" w:rsidRPr="000F0323" w:rsidRDefault="00A73CF7" w:rsidP="00CE29A8">
      <w:pPr>
        <w:widowControl w:val="0"/>
        <w:tabs>
          <w:tab w:val="left" w:pos="1134"/>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10.24</w:t>
      </w:r>
      <w:r w:rsidR="00CE29A8" w:rsidRPr="000F0323">
        <w:rPr>
          <w:rFonts w:ascii="Times New Roman" w:hAnsi="Times New Roman" w:cs="Times New Roman"/>
          <w:sz w:val="24"/>
          <w:szCs w:val="24"/>
        </w:rPr>
        <w:t>.</w:t>
      </w:r>
      <w:r w:rsidR="0051503F" w:rsidRPr="000F0323">
        <w:rPr>
          <w:rFonts w:ascii="Times New Roman" w:hAnsi="Times New Roman" w:cs="Times New Roman"/>
          <w:sz w:val="24"/>
          <w:szCs w:val="24"/>
        </w:rPr>
        <w:t>Основанием для отказа в принятии банковской гарантии Региональным оператором является:</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а) отсутствие сведений о банке на официальном сайте Центрального Банка Российской Федерации в информационно-телекоммуникационной сети «Интернет»;</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 xml:space="preserve">б) наличие информации об отзыве лицензии у банка на официальном сайте </w:t>
      </w:r>
      <w:r w:rsidRPr="000F0323">
        <w:rPr>
          <w:rFonts w:ascii="Times New Roman" w:hAnsi="Times New Roman" w:cs="Times New Roman"/>
          <w:sz w:val="24"/>
          <w:szCs w:val="24"/>
        </w:rPr>
        <w:lastRenderedPageBreak/>
        <w:t>Центрального Банка Российской Федерации в информационно-телекоммуникационной сети «Интернет»;</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в) получение уведомления от банка о неподтверждении факта выдачи представленной банковской гарантии и (или) неподтверждении ее существенных условий (суммы, даты выдачи и срока действия, сведений о договоре, принципале и прочих условиях)</w:t>
      </w:r>
      <w:r w:rsidR="003F647F">
        <w:rPr>
          <w:rFonts w:ascii="Times New Roman" w:hAnsi="Times New Roman" w:cs="Times New Roman"/>
          <w:sz w:val="24"/>
          <w:szCs w:val="24"/>
        </w:rPr>
        <w:t xml:space="preserve"> в соответствии с  порядком, установленным пунктом 217 Положения №615</w:t>
      </w:r>
      <w:r w:rsidRPr="000F0323">
        <w:rPr>
          <w:rFonts w:ascii="Times New Roman" w:hAnsi="Times New Roman" w:cs="Times New Roman"/>
          <w:sz w:val="24"/>
          <w:szCs w:val="24"/>
        </w:rPr>
        <w:t>;</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информационно-телекоммуникационной сети «Интернет»,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51503F" w:rsidRPr="000F0323" w:rsidRDefault="0051503F" w:rsidP="0051503F">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д) отсутствие информации о банковской гарантии в реестре банковских гарантий;</w:t>
      </w:r>
    </w:p>
    <w:p w:rsidR="00CE29A8" w:rsidRPr="000F0323" w:rsidRDefault="0051503F" w:rsidP="00CE29A8">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 xml:space="preserve">е) несоответствие банковской гарантии требованиям, содержащимся в </w:t>
      </w:r>
      <w:r w:rsidR="00CE29A8" w:rsidRPr="000F0323">
        <w:rPr>
          <w:rFonts w:ascii="Times New Roman" w:hAnsi="Times New Roman" w:cs="Times New Roman"/>
          <w:sz w:val="24"/>
          <w:szCs w:val="24"/>
        </w:rPr>
        <w:t>извещении о проведении электронного аукциона, д</w:t>
      </w:r>
      <w:r w:rsidRPr="000F0323">
        <w:rPr>
          <w:rFonts w:ascii="Times New Roman" w:hAnsi="Times New Roman" w:cs="Times New Roman"/>
          <w:sz w:val="24"/>
          <w:szCs w:val="24"/>
        </w:rPr>
        <w:t>окументации об электронном аукционе, в том числе в прилагаемом проекте договора</w:t>
      </w:r>
      <w:r w:rsidR="00A73CF7" w:rsidRPr="000F0323">
        <w:rPr>
          <w:rFonts w:ascii="Times New Roman" w:hAnsi="Times New Roman" w:cs="Times New Roman"/>
          <w:sz w:val="24"/>
          <w:szCs w:val="24"/>
        </w:rPr>
        <w:t xml:space="preserve"> об оказании услуг</w:t>
      </w:r>
      <w:r w:rsidRPr="000F0323">
        <w:rPr>
          <w:rFonts w:ascii="Times New Roman" w:hAnsi="Times New Roman" w:cs="Times New Roman"/>
          <w:sz w:val="24"/>
          <w:szCs w:val="24"/>
        </w:rPr>
        <w:t>.</w:t>
      </w:r>
      <w:bookmarkStart w:id="17" w:name="_Ref460777095"/>
    </w:p>
    <w:p w:rsidR="0051503F" w:rsidRPr="000F0323" w:rsidRDefault="00A73CF7" w:rsidP="00CE29A8">
      <w:pPr>
        <w:pStyle w:val="ConsPlusNormal"/>
        <w:ind w:firstLine="540"/>
        <w:jc w:val="both"/>
        <w:rPr>
          <w:rFonts w:ascii="Times New Roman" w:hAnsi="Times New Roman" w:cs="Times New Roman"/>
          <w:sz w:val="24"/>
          <w:szCs w:val="24"/>
        </w:rPr>
      </w:pPr>
      <w:r w:rsidRPr="000F0323">
        <w:rPr>
          <w:rFonts w:ascii="Times New Roman" w:hAnsi="Times New Roman" w:cs="Times New Roman"/>
          <w:sz w:val="24"/>
          <w:szCs w:val="24"/>
        </w:rPr>
        <w:t>10.25</w:t>
      </w:r>
      <w:r w:rsidR="00CE29A8" w:rsidRPr="000F0323">
        <w:rPr>
          <w:rFonts w:ascii="Times New Roman" w:hAnsi="Times New Roman" w:cs="Times New Roman"/>
          <w:sz w:val="24"/>
          <w:szCs w:val="24"/>
        </w:rPr>
        <w:t>.</w:t>
      </w:r>
      <w:r w:rsidR="0051503F" w:rsidRPr="000F0323">
        <w:rPr>
          <w:rFonts w:ascii="Times New Roman" w:hAnsi="Times New Roman" w:cs="Times New Roman"/>
          <w:sz w:val="24"/>
          <w:szCs w:val="24"/>
        </w:rPr>
        <w:t>В случае отказа в принятии банковской гарантии Региональный операт</w:t>
      </w:r>
      <w:r w:rsidR="00CE29A8" w:rsidRPr="000F0323">
        <w:rPr>
          <w:rFonts w:ascii="Times New Roman" w:hAnsi="Times New Roman" w:cs="Times New Roman"/>
          <w:sz w:val="24"/>
          <w:szCs w:val="24"/>
        </w:rPr>
        <w:t xml:space="preserve">ор в срок, установленный </w:t>
      </w:r>
      <w:r w:rsidR="00BC2FDE" w:rsidRPr="000F0323">
        <w:rPr>
          <w:rFonts w:ascii="Times New Roman" w:hAnsi="Times New Roman" w:cs="Times New Roman"/>
          <w:sz w:val="24"/>
          <w:szCs w:val="24"/>
        </w:rPr>
        <w:t>пунктом 10.23</w:t>
      </w:r>
      <w:r w:rsidR="00CE29A8" w:rsidRPr="000F0323">
        <w:rPr>
          <w:rFonts w:ascii="Times New Roman" w:hAnsi="Times New Roman" w:cs="Times New Roman"/>
          <w:sz w:val="24"/>
          <w:szCs w:val="24"/>
        </w:rPr>
        <w:t>.</w:t>
      </w:r>
      <w:r w:rsidR="0051503F" w:rsidRPr="000F0323">
        <w:rPr>
          <w:rFonts w:ascii="Times New Roman" w:hAnsi="Times New Roman" w:cs="Times New Roman"/>
          <w:sz w:val="24"/>
          <w:szCs w:val="24"/>
        </w:rPr>
        <w:t xml:space="preserve"> настоящего раздела, информирует в письменной форме об этом лицо, предоставившее банковскую гарантию, с указанием причин, послуживших основанием для отказа.</w:t>
      </w:r>
      <w:bookmarkEnd w:id="17"/>
    </w:p>
    <w:p w:rsidR="0051503F" w:rsidRPr="000F0323" w:rsidRDefault="00A73CF7" w:rsidP="00CE29A8">
      <w:pPr>
        <w:widowControl w:val="0"/>
        <w:tabs>
          <w:tab w:val="left" w:pos="1134"/>
        </w:tabs>
        <w:spacing w:after="0" w:line="240" w:lineRule="auto"/>
        <w:jc w:val="both"/>
        <w:rPr>
          <w:rFonts w:ascii="Times New Roman" w:hAnsi="Times New Roman" w:cs="Times New Roman"/>
          <w:sz w:val="24"/>
          <w:szCs w:val="24"/>
        </w:rPr>
      </w:pPr>
      <w:bookmarkStart w:id="18" w:name="_Ref460769656"/>
      <w:r w:rsidRPr="000F0323">
        <w:rPr>
          <w:rFonts w:ascii="Times New Roman" w:hAnsi="Times New Roman" w:cs="Times New Roman"/>
          <w:sz w:val="24"/>
          <w:szCs w:val="24"/>
        </w:rPr>
        <w:t xml:space="preserve">         10.26</w:t>
      </w:r>
      <w:r w:rsidR="00CE29A8" w:rsidRPr="000F0323">
        <w:rPr>
          <w:rFonts w:ascii="Times New Roman" w:hAnsi="Times New Roman" w:cs="Times New Roman"/>
          <w:sz w:val="24"/>
          <w:szCs w:val="24"/>
        </w:rPr>
        <w:t>.</w:t>
      </w:r>
      <w:r w:rsidR="0051503F" w:rsidRPr="000F0323">
        <w:rPr>
          <w:rFonts w:ascii="Times New Roman" w:hAnsi="Times New Roman" w:cs="Times New Roman"/>
          <w:sz w:val="24"/>
          <w:szCs w:val="24"/>
        </w:rPr>
        <w:t xml:space="preserve">Региональный оператор отказывается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w:t>
      </w:r>
      <w:r w:rsidR="00D500D3" w:rsidRPr="000F0323">
        <w:rPr>
          <w:rFonts w:ascii="Times New Roman" w:hAnsi="Times New Roman" w:cs="Times New Roman"/>
          <w:sz w:val="24"/>
          <w:szCs w:val="24"/>
        </w:rPr>
        <w:t xml:space="preserve">единственным участником, допущенным к электронному аукциону, </w:t>
      </w:r>
      <w:r w:rsidR="0051503F" w:rsidRPr="000F0323">
        <w:rPr>
          <w:rFonts w:ascii="Times New Roman" w:hAnsi="Times New Roman" w:cs="Times New Roman"/>
          <w:sz w:val="24"/>
          <w:szCs w:val="24"/>
        </w:rPr>
        <w:t>или с единственным участником электронного аукциона в случае установления факта несоответствия лица, с которым заключается договор, требованиям Положения, Извещения о проведении электронного аукциона и Документации об электронном аукционе.</w:t>
      </w:r>
      <w:bookmarkEnd w:id="18"/>
    </w:p>
    <w:p w:rsidR="0051503F" w:rsidRPr="000F0323" w:rsidRDefault="00A73CF7" w:rsidP="00D500D3">
      <w:pPr>
        <w:widowControl w:val="0"/>
        <w:tabs>
          <w:tab w:val="left" w:pos="1134"/>
        </w:tabs>
        <w:spacing w:after="0" w:line="240" w:lineRule="auto"/>
        <w:jc w:val="both"/>
        <w:rPr>
          <w:rFonts w:ascii="Times New Roman" w:hAnsi="Times New Roman" w:cs="Times New Roman"/>
          <w:sz w:val="24"/>
          <w:szCs w:val="24"/>
        </w:rPr>
      </w:pPr>
      <w:r w:rsidRPr="000F0323">
        <w:rPr>
          <w:rFonts w:ascii="Times New Roman" w:hAnsi="Times New Roman" w:cs="Times New Roman"/>
          <w:sz w:val="24"/>
          <w:szCs w:val="24"/>
        </w:rPr>
        <w:t xml:space="preserve">          10.27</w:t>
      </w:r>
      <w:r w:rsidR="00D500D3" w:rsidRPr="000F0323">
        <w:rPr>
          <w:rFonts w:ascii="Times New Roman" w:hAnsi="Times New Roman" w:cs="Times New Roman"/>
          <w:sz w:val="24"/>
          <w:szCs w:val="24"/>
        </w:rPr>
        <w:t>.</w:t>
      </w:r>
      <w:r w:rsidR="0051503F" w:rsidRPr="000F0323">
        <w:rPr>
          <w:rFonts w:ascii="Times New Roman" w:hAnsi="Times New Roman" w:cs="Times New Roman"/>
          <w:sz w:val="24"/>
          <w:szCs w:val="24"/>
        </w:rPr>
        <w:t xml:space="preserve">В случае отказа от заключения договора </w:t>
      </w:r>
      <w:r w:rsidR="00BC2FDE" w:rsidRPr="000F0323">
        <w:rPr>
          <w:rFonts w:ascii="Times New Roman" w:hAnsi="Times New Roman" w:cs="Times New Roman"/>
          <w:sz w:val="24"/>
          <w:szCs w:val="24"/>
        </w:rPr>
        <w:t xml:space="preserve">об оказании услуг </w:t>
      </w:r>
      <w:r w:rsidR="0051503F" w:rsidRPr="000F0323">
        <w:rPr>
          <w:rFonts w:ascii="Times New Roman" w:hAnsi="Times New Roman" w:cs="Times New Roman"/>
          <w:sz w:val="24"/>
          <w:szCs w:val="24"/>
        </w:rPr>
        <w:t xml:space="preserve">с победителем электронного аукциона, или с участником электронного аукциона, заявке на участие в электронном аукционе которого присвоен второй номер, </w:t>
      </w:r>
      <w:r w:rsidR="00D500D3" w:rsidRPr="000F0323">
        <w:rPr>
          <w:rFonts w:ascii="Times New Roman" w:hAnsi="Times New Roman" w:cs="Times New Roman"/>
          <w:sz w:val="24"/>
          <w:szCs w:val="24"/>
        </w:rPr>
        <w:t xml:space="preserve">единственным участником, допущенным к электронному аукциону, </w:t>
      </w:r>
      <w:r w:rsidR="0051503F" w:rsidRPr="000F0323">
        <w:rPr>
          <w:rFonts w:ascii="Times New Roman" w:hAnsi="Times New Roman" w:cs="Times New Roman"/>
          <w:sz w:val="24"/>
          <w:szCs w:val="24"/>
        </w:rPr>
        <w:t>или с единственным участником электронного аукциона Региональным оператором в срок не позднее 1 (одного) рабочего дня, следующего после дня установления фактов, предусмотренных пунктом</w:t>
      </w:r>
      <w:r w:rsidR="00BC2FDE" w:rsidRPr="000F0323">
        <w:rPr>
          <w:rFonts w:ascii="Times New Roman" w:hAnsi="Times New Roman" w:cs="Times New Roman"/>
          <w:sz w:val="24"/>
          <w:szCs w:val="24"/>
        </w:rPr>
        <w:t xml:space="preserve"> 10.26</w:t>
      </w:r>
      <w:r w:rsidR="00D500D3" w:rsidRPr="000F0323">
        <w:rPr>
          <w:rFonts w:ascii="Times New Roman" w:hAnsi="Times New Roman" w:cs="Times New Roman"/>
          <w:sz w:val="24"/>
          <w:szCs w:val="24"/>
        </w:rPr>
        <w:t>.</w:t>
      </w:r>
      <w:r w:rsidR="0051503F" w:rsidRPr="000F0323">
        <w:rPr>
          <w:rFonts w:ascii="Times New Roman" w:hAnsi="Times New Roman" w:cs="Times New Roman"/>
          <w:sz w:val="24"/>
          <w:szCs w:val="24"/>
        </w:rPr>
        <w:t xml:space="preserve"> настоящего раздела и являющихся основанием для отказа от заключения договора, составляется </w:t>
      </w:r>
      <w:r w:rsidR="00D500D3" w:rsidRPr="000F0323">
        <w:rPr>
          <w:rFonts w:ascii="Times New Roman" w:hAnsi="Times New Roman" w:cs="Times New Roman"/>
          <w:sz w:val="24"/>
          <w:szCs w:val="24"/>
        </w:rPr>
        <w:t>акт</w:t>
      </w:r>
      <w:r w:rsidR="0051503F" w:rsidRPr="000F0323">
        <w:rPr>
          <w:rFonts w:ascii="Times New Roman" w:hAnsi="Times New Roman" w:cs="Times New Roman"/>
          <w:sz w:val="24"/>
          <w:szCs w:val="24"/>
        </w:rPr>
        <w:t xml:space="preserve"> об отказе от заключения договора, в котором должны содержаться сведения о месте, дате и времени его составления, о лице, с которым Региональный оператор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w:t>
      </w:r>
      <w:r w:rsidR="00D500D3" w:rsidRPr="000F0323">
        <w:rPr>
          <w:rFonts w:ascii="Times New Roman" w:hAnsi="Times New Roman" w:cs="Times New Roman"/>
          <w:sz w:val="24"/>
          <w:szCs w:val="24"/>
        </w:rPr>
        <w:t>акт</w:t>
      </w:r>
      <w:r w:rsidR="0051503F" w:rsidRPr="000F0323">
        <w:rPr>
          <w:rFonts w:ascii="Times New Roman" w:hAnsi="Times New Roman" w:cs="Times New Roman"/>
          <w:sz w:val="24"/>
          <w:szCs w:val="24"/>
        </w:rPr>
        <w:t xml:space="preserve"> размещается Региональным оператор на официальном сайте в течение 1 (одного) рабочего дня, следующего после дня подписания указанного </w:t>
      </w:r>
      <w:r w:rsidR="00D500D3" w:rsidRPr="000F0323">
        <w:rPr>
          <w:rFonts w:ascii="Times New Roman" w:hAnsi="Times New Roman" w:cs="Times New Roman"/>
          <w:sz w:val="24"/>
          <w:szCs w:val="24"/>
        </w:rPr>
        <w:t>акта</w:t>
      </w:r>
      <w:r w:rsidR="0051503F" w:rsidRPr="000F0323">
        <w:rPr>
          <w:rFonts w:ascii="Times New Roman" w:hAnsi="Times New Roman" w:cs="Times New Roman"/>
          <w:sz w:val="24"/>
          <w:szCs w:val="24"/>
        </w:rPr>
        <w:t xml:space="preserve">, и направляется оператору электронной площадки. Региональный оператор в течение 2 (двух) рабочих дней со дня подписания </w:t>
      </w:r>
      <w:r w:rsidR="00D500D3" w:rsidRPr="000F0323">
        <w:rPr>
          <w:rFonts w:ascii="Times New Roman" w:hAnsi="Times New Roman" w:cs="Times New Roman"/>
          <w:sz w:val="24"/>
          <w:szCs w:val="24"/>
        </w:rPr>
        <w:t xml:space="preserve">акта </w:t>
      </w:r>
      <w:r w:rsidR="0051503F" w:rsidRPr="000F0323">
        <w:rPr>
          <w:rFonts w:ascii="Times New Roman" w:hAnsi="Times New Roman" w:cs="Times New Roman"/>
          <w:sz w:val="24"/>
          <w:szCs w:val="24"/>
        </w:rPr>
        <w:t xml:space="preserve">передает заверенную Региональным оператором копию </w:t>
      </w:r>
      <w:r w:rsidR="00D500D3" w:rsidRPr="000F0323">
        <w:rPr>
          <w:rFonts w:ascii="Times New Roman" w:hAnsi="Times New Roman" w:cs="Times New Roman"/>
          <w:sz w:val="24"/>
          <w:szCs w:val="24"/>
        </w:rPr>
        <w:t>акта</w:t>
      </w:r>
      <w:r w:rsidR="0051503F" w:rsidRPr="000F0323">
        <w:rPr>
          <w:rFonts w:ascii="Times New Roman" w:hAnsi="Times New Roman" w:cs="Times New Roman"/>
          <w:sz w:val="24"/>
          <w:szCs w:val="24"/>
        </w:rPr>
        <w:t xml:space="preserve"> лицу, с которым Региональный оператор отказывается заключить договор.</w:t>
      </w:r>
    </w:p>
    <w:p w:rsidR="0051503F" w:rsidRPr="000F0323" w:rsidRDefault="0051503F" w:rsidP="0051503F">
      <w:pPr>
        <w:pStyle w:val="a3"/>
        <w:widowControl w:val="0"/>
        <w:tabs>
          <w:tab w:val="left" w:pos="1134"/>
        </w:tabs>
        <w:spacing w:after="0" w:line="240" w:lineRule="auto"/>
        <w:ind w:left="0"/>
        <w:contextualSpacing w:val="0"/>
        <w:jc w:val="both"/>
        <w:rPr>
          <w:rFonts w:ascii="Times New Roman" w:hAnsi="Times New Roman" w:cs="Times New Roman"/>
          <w:sz w:val="24"/>
          <w:szCs w:val="24"/>
        </w:rPr>
      </w:pPr>
    </w:p>
    <w:p w:rsidR="0051503F" w:rsidRPr="000F0323" w:rsidRDefault="0051503F" w:rsidP="0051503F">
      <w:pPr>
        <w:pStyle w:val="a3"/>
        <w:widowControl w:val="0"/>
        <w:tabs>
          <w:tab w:val="left" w:pos="1134"/>
        </w:tabs>
        <w:spacing w:after="0" w:line="240" w:lineRule="auto"/>
        <w:ind w:left="0"/>
        <w:contextualSpacing w:val="0"/>
        <w:jc w:val="both"/>
        <w:rPr>
          <w:rFonts w:ascii="Times New Roman" w:hAnsi="Times New Roman" w:cs="Times New Roman"/>
          <w:sz w:val="24"/>
          <w:szCs w:val="24"/>
        </w:rPr>
      </w:pPr>
    </w:p>
    <w:p w:rsidR="0051503F" w:rsidRPr="000F0323" w:rsidRDefault="0051503F" w:rsidP="0051503F">
      <w:pPr>
        <w:pStyle w:val="a3"/>
        <w:widowControl w:val="0"/>
        <w:tabs>
          <w:tab w:val="left" w:pos="1134"/>
        </w:tabs>
        <w:spacing w:after="0" w:line="240" w:lineRule="auto"/>
        <w:ind w:left="0"/>
        <w:contextualSpacing w:val="0"/>
        <w:jc w:val="both"/>
        <w:rPr>
          <w:rFonts w:ascii="Times New Roman" w:hAnsi="Times New Roman" w:cs="Times New Roman"/>
          <w:sz w:val="24"/>
          <w:szCs w:val="24"/>
        </w:rPr>
      </w:pPr>
    </w:p>
    <w:p w:rsidR="0051503F" w:rsidRPr="000F0323" w:rsidRDefault="0051503F" w:rsidP="0051503F">
      <w:pPr>
        <w:pStyle w:val="a3"/>
        <w:widowControl w:val="0"/>
        <w:tabs>
          <w:tab w:val="left" w:pos="1134"/>
        </w:tabs>
        <w:spacing w:after="0" w:line="240" w:lineRule="auto"/>
        <w:ind w:left="0"/>
        <w:contextualSpacing w:val="0"/>
        <w:jc w:val="both"/>
        <w:rPr>
          <w:rFonts w:ascii="Times New Roman" w:hAnsi="Times New Roman" w:cs="Times New Roman"/>
          <w:sz w:val="24"/>
          <w:szCs w:val="24"/>
        </w:rPr>
      </w:pPr>
    </w:p>
    <w:p w:rsidR="0051503F" w:rsidRDefault="0051503F" w:rsidP="0051503F">
      <w:pPr>
        <w:pStyle w:val="a3"/>
        <w:widowControl w:val="0"/>
        <w:tabs>
          <w:tab w:val="left" w:pos="1134"/>
        </w:tabs>
        <w:spacing w:after="0" w:line="240" w:lineRule="auto"/>
        <w:ind w:left="0"/>
        <w:contextualSpacing w:val="0"/>
        <w:jc w:val="both"/>
        <w:rPr>
          <w:rFonts w:ascii="Times New Roman" w:hAnsi="Times New Roman" w:cs="Times New Roman"/>
          <w:sz w:val="24"/>
          <w:szCs w:val="24"/>
        </w:rPr>
      </w:pPr>
    </w:p>
    <w:p w:rsidR="000F0323" w:rsidRDefault="000F0323" w:rsidP="0051503F">
      <w:pPr>
        <w:pStyle w:val="a3"/>
        <w:widowControl w:val="0"/>
        <w:tabs>
          <w:tab w:val="left" w:pos="1134"/>
        </w:tabs>
        <w:spacing w:after="0" w:line="240" w:lineRule="auto"/>
        <w:ind w:left="0"/>
        <w:contextualSpacing w:val="0"/>
        <w:jc w:val="both"/>
        <w:rPr>
          <w:rFonts w:ascii="Times New Roman" w:hAnsi="Times New Roman" w:cs="Times New Roman"/>
          <w:sz w:val="24"/>
          <w:szCs w:val="24"/>
        </w:rPr>
      </w:pPr>
    </w:p>
    <w:p w:rsidR="000F0323" w:rsidRPr="000F0323" w:rsidRDefault="000F0323" w:rsidP="0051503F">
      <w:pPr>
        <w:pStyle w:val="a3"/>
        <w:widowControl w:val="0"/>
        <w:tabs>
          <w:tab w:val="left" w:pos="1134"/>
        </w:tabs>
        <w:spacing w:after="0" w:line="240" w:lineRule="auto"/>
        <w:ind w:left="0"/>
        <w:contextualSpacing w:val="0"/>
        <w:jc w:val="both"/>
        <w:rPr>
          <w:rFonts w:ascii="Times New Roman" w:hAnsi="Times New Roman" w:cs="Times New Roman"/>
          <w:sz w:val="24"/>
          <w:szCs w:val="24"/>
        </w:rPr>
      </w:pPr>
    </w:p>
    <w:p w:rsidR="005F7D4F" w:rsidRPr="000F0323" w:rsidRDefault="005F7D4F" w:rsidP="005F7D4F">
      <w:pPr>
        <w:widowControl w:val="0"/>
        <w:tabs>
          <w:tab w:val="left" w:pos="567"/>
        </w:tabs>
        <w:spacing w:after="0" w:line="240" w:lineRule="auto"/>
        <w:jc w:val="both"/>
        <w:rPr>
          <w:rFonts w:ascii="Times New Roman" w:hAnsi="Times New Roman" w:cs="Times New Roman"/>
          <w:sz w:val="24"/>
          <w:szCs w:val="24"/>
        </w:rPr>
      </w:pPr>
    </w:p>
    <w:p w:rsidR="0051503F" w:rsidRPr="000F0323" w:rsidRDefault="005F7D4F" w:rsidP="005F7D4F">
      <w:pPr>
        <w:widowControl w:val="0"/>
        <w:tabs>
          <w:tab w:val="left" w:pos="567"/>
        </w:tabs>
        <w:spacing w:after="0" w:line="240" w:lineRule="auto"/>
        <w:jc w:val="both"/>
        <w:rPr>
          <w:rFonts w:ascii="Times New Roman" w:hAnsi="Times New Roman" w:cs="Times New Roman"/>
          <w:b/>
          <w:sz w:val="24"/>
          <w:szCs w:val="24"/>
        </w:rPr>
      </w:pPr>
      <w:r w:rsidRPr="000F0323">
        <w:rPr>
          <w:rFonts w:ascii="Times New Roman" w:hAnsi="Times New Roman" w:cs="Times New Roman"/>
          <w:b/>
          <w:sz w:val="24"/>
          <w:szCs w:val="24"/>
          <w:lang w:val="en-US"/>
        </w:rPr>
        <w:lastRenderedPageBreak/>
        <w:t>XI</w:t>
      </w:r>
      <w:r w:rsidRPr="000F0323">
        <w:rPr>
          <w:rFonts w:ascii="Times New Roman" w:hAnsi="Times New Roman" w:cs="Times New Roman"/>
          <w:b/>
          <w:sz w:val="24"/>
          <w:szCs w:val="24"/>
        </w:rPr>
        <w:t xml:space="preserve">. </w:t>
      </w:r>
      <w:r w:rsidR="00081F1F" w:rsidRPr="000F0323">
        <w:rPr>
          <w:rFonts w:ascii="Times New Roman" w:hAnsi="Times New Roman" w:cs="Times New Roman"/>
          <w:b/>
          <w:sz w:val="24"/>
          <w:szCs w:val="24"/>
        </w:rPr>
        <w:t>Информационная карта</w:t>
      </w:r>
      <w:r w:rsidR="00D61247" w:rsidRPr="000F0323">
        <w:rPr>
          <w:rFonts w:ascii="Times New Roman" w:hAnsi="Times New Roman" w:cs="Times New Roman"/>
          <w:b/>
          <w:sz w:val="24"/>
          <w:szCs w:val="24"/>
        </w:rPr>
        <w:t xml:space="preserve"> электронного аукциона на выполнение работ по оценке  технического состояния и проектированию  капиталь</w:t>
      </w:r>
      <w:r w:rsidR="00F95E18" w:rsidRPr="000F0323">
        <w:rPr>
          <w:rFonts w:ascii="Times New Roman" w:hAnsi="Times New Roman" w:cs="Times New Roman"/>
          <w:b/>
          <w:sz w:val="24"/>
          <w:szCs w:val="24"/>
        </w:rPr>
        <w:t xml:space="preserve">ного ремонта общего имущества многоквартирных домов </w:t>
      </w:r>
    </w:p>
    <w:p w:rsidR="0051503F" w:rsidRPr="000F0323" w:rsidRDefault="0051503F" w:rsidP="0051503F">
      <w:pPr>
        <w:widowControl w:val="0"/>
        <w:tabs>
          <w:tab w:val="left" w:pos="567"/>
        </w:tabs>
        <w:spacing w:after="0" w:line="240" w:lineRule="auto"/>
        <w:jc w:val="both"/>
        <w:rPr>
          <w:rFonts w:ascii="Times New Roman" w:hAnsi="Times New Roman" w:cs="Times New Roman"/>
          <w:b/>
          <w:sz w:val="24"/>
          <w:szCs w:val="24"/>
        </w:rPr>
      </w:pPr>
    </w:p>
    <w:tbl>
      <w:tblPr>
        <w:tblW w:w="10170" w:type="dxa"/>
        <w:tblInd w:w="-714" w:type="dxa"/>
        <w:tblLayout w:type="fixed"/>
        <w:tblLook w:val="04A0" w:firstRow="1" w:lastRow="0" w:firstColumn="1" w:lastColumn="0" w:noHBand="0" w:noVBand="1"/>
      </w:tblPr>
      <w:tblGrid>
        <w:gridCol w:w="709"/>
        <w:gridCol w:w="3799"/>
        <w:gridCol w:w="5662"/>
      </w:tblGrid>
      <w:tr w:rsidR="005F7D4F" w:rsidRPr="000F0323" w:rsidTr="005F7D4F">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1503F" w:rsidRPr="000F0323" w:rsidRDefault="0051503F" w:rsidP="00D36047">
            <w:pPr>
              <w:spacing w:after="0" w:line="240" w:lineRule="auto"/>
              <w:jc w:val="both"/>
              <w:rPr>
                <w:rFonts w:ascii="Times New Roman" w:eastAsia="Times New Roman" w:hAnsi="Times New Roman" w:cs="Times New Roman"/>
                <w:b/>
                <w:sz w:val="24"/>
                <w:szCs w:val="24"/>
                <w:lang w:eastAsia="ru-RU"/>
              </w:rPr>
            </w:pPr>
            <w:r w:rsidRPr="000F0323">
              <w:rPr>
                <w:rFonts w:ascii="Times New Roman" w:eastAsia="Times New Roman" w:hAnsi="Times New Roman" w:cs="Times New Roman"/>
                <w:b/>
                <w:sz w:val="24"/>
                <w:szCs w:val="24"/>
                <w:lang w:eastAsia="ru-RU"/>
              </w:rPr>
              <w:t>№ п/п</w:t>
            </w:r>
          </w:p>
        </w:tc>
        <w:tc>
          <w:tcPr>
            <w:tcW w:w="3799" w:type="dxa"/>
            <w:tcBorders>
              <w:top w:val="single" w:sz="4" w:space="0" w:color="auto"/>
              <w:left w:val="single" w:sz="4" w:space="0" w:color="auto"/>
              <w:bottom w:val="single" w:sz="4" w:space="0" w:color="auto"/>
              <w:right w:val="single" w:sz="4" w:space="0" w:color="auto"/>
            </w:tcBorders>
            <w:vAlign w:val="center"/>
            <w:hideMark/>
          </w:tcPr>
          <w:p w:rsidR="0051503F" w:rsidRPr="000F0323" w:rsidRDefault="0051503F" w:rsidP="00D36047">
            <w:pPr>
              <w:spacing w:after="0" w:line="240" w:lineRule="auto"/>
              <w:jc w:val="both"/>
              <w:rPr>
                <w:rFonts w:ascii="Times New Roman" w:eastAsia="Times New Roman" w:hAnsi="Times New Roman" w:cs="Times New Roman"/>
                <w:b/>
                <w:sz w:val="24"/>
                <w:szCs w:val="24"/>
                <w:lang w:eastAsia="ru-RU"/>
              </w:rPr>
            </w:pPr>
            <w:r w:rsidRPr="000F0323">
              <w:rPr>
                <w:rFonts w:ascii="Times New Roman" w:eastAsia="Times New Roman" w:hAnsi="Times New Roman" w:cs="Times New Roman"/>
                <w:b/>
                <w:sz w:val="24"/>
                <w:szCs w:val="24"/>
                <w:lang w:eastAsia="ru-RU"/>
              </w:rPr>
              <w:t>Наименование</w:t>
            </w:r>
          </w:p>
        </w:tc>
        <w:tc>
          <w:tcPr>
            <w:tcW w:w="5662" w:type="dxa"/>
            <w:tcBorders>
              <w:top w:val="single" w:sz="4" w:space="0" w:color="auto"/>
              <w:left w:val="single" w:sz="4" w:space="0" w:color="auto"/>
              <w:bottom w:val="single" w:sz="4" w:space="0" w:color="auto"/>
              <w:right w:val="single" w:sz="4" w:space="0" w:color="auto"/>
            </w:tcBorders>
            <w:vAlign w:val="center"/>
            <w:hideMark/>
          </w:tcPr>
          <w:p w:rsidR="0051503F" w:rsidRPr="000F0323" w:rsidRDefault="0051503F" w:rsidP="00D36047">
            <w:pPr>
              <w:spacing w:after="0" w:line="240" w:lineRule="auto"/>
              <w:jc w:val="both"/>
              <w:rPr>
                <w:rFonts w:ascii="Times New Roman" w:eastAsia="Times New Roman" w:hAnsi="Times New Roman" w:cs="Times New Roman"/>
                <w:b/>
                <w:sz w:val="24"/>
                <w:szCs w:val="24"/>
                <w:lang w:eastAsia="ru-RU"/>
              </w:rPr>
            </w:pPr>
            <w:r w:rsidRPr="000F0323">
              <w:rPr>
                <w:rFonts w:ascii="Times New Roman" w:eastAsia="Times New Roman" w:hAnsi="Times New Roman" w:cs="Times New Roman"/>
                <w:b/>
                <w:sz w:val="24"/>
                <w:szCs w:val="24"/>
                <w:lang w:eastAsia="ru-RU"/>
              </w:rPr>
              <w:t>Информация</w:t>
            </w:r>
          </w:p>
        </w:tc>
      </w:tr>
      <w:tr w:rsidR="005F7D4F" w:rsidRPr="000F0323" w:rsidTr="005F7D4F">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1</w:t>
            </w:r>
          </w:p>
        </w:tc>
        <w:tc>
          <w:tcPr>
            <w:tcW w:w="379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Форма проведения закупки</w:t>
            </w:r>
          </w:p>
        </w:tc>
        <w:tc>
          <w:tcPr>
            <w:tcW w:w="5662"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Электронный аукцион</w:t>
            </w:r>
          </w:p>
        </w:tc>
      </w:tr>
      <w:tr w:rsidR="005F7D4F" w:rsidRPr="000F0323" w:rsidTr="005F7D4F">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2</w:t>
            </w:r>
          </w:p>
        </w:tc>
        <w:tc>
          <w:tcPr>
            <w:tcW w:w="379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Идентификационный номер электронного аукциона</w:t>
            </w:r>
          </w:p>
        </w:tc>
        <w:tc>
          <w:tcPr>
            <w:tcW w:w="5662" w:type="dxa"/>
            <w:tcBorders>
              <w:top w:val="single" w:sz="4" w:space="0" w:color="auto"/>
              <w:left w:val="single" w:sz="4" w:space="0" w:color="auto"/>
              <w:bottom w:val="single" w:sz="4" w:space="0" w:color="auto"/>
              <w:right w:val="single" w:sz="4" w:space="0" w:color="auto"/>
            </w:tcBorders>
            <w:vAlign w:val="center"/>
          </w:tcPr>
          <w:p w:rsidR="0051503F" w:rsidRPr="000F0323" w:rsidRDefault="005F7D4F" w:rsidP="00D3604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№___</w:t>
            </w:r>
          </w:p>
        </w:tc>
      </w:tr>
      <w:tr w:rsidR="005F7D4F" w:rsidRPr="000F0323" w:rsidTr="005F7D4F">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3</w:t>
            </w:r>
          </w:p>
        </w:tc>
        <w:tc>
          <w:tcPr>
            <w:tcW w:w="3799" w:type="dxa"/>
            <w:tcBorders>
              <w:top w:val="single" w:sz="4" w:space="0" w:color="auto"/>
              <w:left w:val="single" w:sz="4" w:space="0" w:color="auto"/>
              <w:bottom w:val="single" w:sz="4" w:space="0" w:color="auto"/>
              <w:right w:val="single" w:sz="4" w:space="0" w:color="auto"/>
            </w:tcBorders>
            <w:vAlign w:val="center"/>
            <w:hideMark/>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Региональный оператор (заказчик)</w:t>
            </w:r>
          </w:p>
        </w:tc>
        <w:tc>
          <w:tcPr>
            <w:tcW w:w="5662" w:type="dxa"/>
            <w:tcBorders>
              <w:top w:val="single" w:sz="4" w:space="0" w:color="auto"/>
              <w:left w:val="single" w:sz="4" w:space="0" w:color="auto"/>
              <w:bottom w:val="single" w:sz="4" w:space="0" w:color="auto"/>
              <w:right w:val="single" w:sz="4" w:space="0" w:color="auto"/>
            </w:tcBorders>
            <w:vAlign w:val="center"/>
            <w:hideMark/>
          </w:tcPr>
          <w:p w:rsidR="0051503F" w:rsidRPr="000F0323" w:rsidRDefault="0051503F" w:rsidP="00D3604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Полное наименование: Региональный фонд капитального ремонта многоквартирных домов в  Республике Калмыкия</w:t>
            </w:r>
          </w:p>
          <w:p w:rsidR="0051503F" w:rsidRPr="000F0323" w:rsidRDefault="0051503F" w:rsidP="00D3604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 xml:space="preserve">Адрес: 358000, Республика Калмыкия, г. Элиста, ул. </w:t>
            </w:r>
            <w:r w:rsidR="001E0F32" w:rsidRPr="000F0323">
              <w:rPr>
                <w:rFonts w:ascii="Times New Roman" w:eastAsia="Times New Roman" w:hAnsi="Times New Roman" w:cs="Times New Roman"/>
                <w:sz w:val="24"/>
                <w:szCs w:val="24"/>
                <w:lang w:eastAsia="ru-RU"/>
              </w:rPr>
              <w:t>им. В.Дармаева, д. 2</w:t>
            </w:r>
            <w:r w:rsidRPr="000F0323">
              <w:rPr>
                <w:rFonts w:ascii="Times New Roman" w:eastAsia="Times New Roman" w:hAnsi="Times New Roman" w:cs="Times New Roman"/>
                <w:sz w:val="24"/>
                <w:szCs w:val="24"/>
                <w:lang w:eastAsia="ru-RU"/>
              </w:rPr>
              <w:t>1</w:t>
            </w:r>
          </w:p>
          <w:p w:rsidR="0051503F" w:rsidRPr="000F0323" w:rsidRDefault="0051503F" w:rsidP="00D36047">
            <w:pPr>
              <w:pStyle w:val="a3"/>
              <w:widowControl w:val="0"/>
              <w:spacing w:after="0" w:line="240" w:lineRule="auto"/>
              <w:ind w:left="0"/>
              <w:contextualSpacing w:val="0"/>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Адрес электронной почты:</w:t>
            </w:r>
          </w:p>
          <w:p w:rsidR="0051503F" w:rsidRPr="000F0323" w:rsidRDefault="00EE29B6" w:rsidP="00D36047">
            <w:pPr>
              <w:pStyle w:val="a3"/>
              <w:widowControl w:val="0"/>
              <w:spacing w:after="0" w:line="240" w:lineRule="auto"/>
              <w:ind w:left="0"/>
              <w:contextualSpacing w:val="0"/>
              <w:jc w:val="both"/>
              <w:rPr>
                <w:rFonts w:ascii="Times New Roman" w:eastAsia="Times New Roman" w:hAnsi="Times New Roman" w:cs="Times New Roman"/>
                <w:sz w:val="24"/>
                <w:szCs w:val="24"/>
                <w:lang w:eastAsia="ru-RU"/>
              </w:rPr>
            </w:pPr>
            <w:hyperlink r:id="rId14" w:history="1">
              <w:r w:rsidR="0051503F" w:rsidRPr="000F0323">
                <w:rPr>
                  <w:rStyle w:val="a4"/>
                  <w:rFonts w:ascii="Times New Roman" w:hAnsi="Times New Roman" w:cs="Times New Roman"/>
                  <w:color w:val="auto"/>
                  <w:sz w:val="24"/>
                  <w:szCs w:val="24"/>
                  <w:lang w:val="en-US"/>
                </w:rPr>
                <w:t>regoperator</w:t>
              </w:r>
              <w:r w:rsidR="0051503F" w:rsidRPr="000F0323">
                <w:rPr>
                  <w:rStyle w:val="a4"/>
                  <w:rFonts w:ascii="Times New Roman" w:hAnsi="Times New Roman" w:cs="Times New Roman"/>
                  <w:color w:val="auto"/>
                  <w:sz w:val="24"/>
                  <w:szCs w:val="24"/>
                </w:rPr>
                <w:t>08@</w:t>
              </w:r>
              <w:r w:rsidR="0051503F" w:rsidRPr="000F0323">
                <w:rPr>
                  <w:rStyle w:val="a4"/>
                  <w:rFonts w:ascii="Times New Roman" w:hAnsi="Times New Roman" w:cs="Times New Roman"/>
                  <w:color w:val="auto"/>
                  <w:sz w:val="24"/>
                  <w:szCs w:val="24"/>
                  <w:lang w:val="en-US"/>
                </w:rPr>
                <w:t>mail</w:t>
              </w:r>
              <w:r w:rsidR="0051503F" w:rsidRPr="000F0323">
                <w:rPr>
                  <w:rStyle w:val="a4"/>
                  <w:rFonts w:ascii="Times New Roman" w:hAnsi="Times New Roman" w:cs="Times New Roman"/>
                  <w:color w:val="auto"/>
                  <w:sz w:val="24"/>
                  <w:szCs w:val="24"/>
                </w:rPr>
                <w:t>.</w:t>
              </w:r>
              <w:r w:rsidR="0051503F" w:rsidRPr="000F0323">
                <w:rPr>
                  <w:rStyle w:val="a4"/>
                  <w:rFonts w:ascii="Times New Roman" w:hAnsi="Times New Roman" w:cs="Times New Roman"/>
                  <w:color w:val="auto"/>
                  <w:sz w:val="24"/>
                  <w:szCs w:val="24"/>
                  <w:lang w:val="en-US"/>
                </w:rPr>
                <w:t>ru</w:t>
              </w:r>
            </w:hyperlink>
          </w:p>
          <w:p w:rsidR="0051503F" w:rsidRPr="000F0323" w:rsidRDefault="0051503F" w:rsidP="00D36047">
            <w:pPr>
              <w:pStyle w:val="a3"/>
              <w:widowControl w:val="0"/>
              <w:spacing w:after="0" w:line="240" w:lineRule="auto"/>
              <w:ind w:left="0"/>
              <w:contextualSpacing w:val="0"/>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Номер контактного телефона: 8 (84722)</w:t>
            </w:r>
            <w:r w:rsidR="001E0F32" w:rsidRPr="000F0323">
              <w:rPr>
                <w:rFonts w:ascii="Times New Roman" w:eastAsia="Times New Roman" w:hAnsi="Times New Roman" w:cs="Times New Roman"/>
                <w:sz w:val="24"/>
                <w:szCs w:val="24"/>
                <w:lang w:eastAsia="ru-RU"/>
              </w:rPr>
              <w:t>34129</w:t>
            </w:r>
          </w:p>
          <w:p w:rsidR="0051503F" w:rsidRPr="000F0323" w:rsidRDefault="0051503F" w:rsidP="00D36047">
            <w:pPr>
              <w:pStyle w:val="a3"/>
              <w:widowControl w:val="0"/>
              <w:spacing w:after="0" w:line="240" w:lineRule="auto"/>
              <w:ind w:left="0"/>
              <w:contextualSpacing w:val="0"/>
              <w:jc w:val="both"/>
              <w:rPr>
                <w:rFonts w:ascii="Times New Roman" w:hAnsi="Times New Roman" w:cs="Times New Roman"/>
                <w:sz w:val="24"/>
                <w:szCs w:val="24"/>
              </w:rPr>
            </w:pPr>
            <w:r w:rsidRPr="000F0323">
              <w:rPr>
                <w:rFonts w:ascii="Times New Roman" w:eastAsia="Times New Roman" w:hAnsi="Times New Roman" w:cs="Times New Roman"/>
                <w:sz w:val="24"/>
                <w:szCs w:val="24"/>
                <w:lang w:eastAsia="ru-RU"/>
              </w:rPr>
              <w:t xml:space="preserve">Сайт в информационно-телекоммуникационной сети «Интернет», на котором размещены Извещение о проведении электронного аукциона и Документация об электронном аукционе: </w:t>
            </w:r>
            <w:r w:rsidRPr="000F0323">
              <w:rPr>
                <w:rFonts w:ascii="Times New Roman" w:hAnsi="Times New Roman" w:cs="Times New Roman"/>
                <w:sz w:val="24"/>
                <w:szCs w:val="24"/>
                <w:lang w:val="en-US"/>
              </w:rPr>
              <w:t>http</w:t>
            </w:r>
            <w:r w:rsidRPr="000F0323">
              <w:rPr>
                <w:rFonts w:ascii="Times New Roman" w:hAnsi="Times New Roman" w:cs="Times New Roman"/>
                <w:sz w:val="24"/>
                <w:szCs w:val="24"/>
              </w:rPr>
              <w:t>://</w:t>
            </w:r>
            <w:r w:rsidRPr="000F0323">
              <w:rPr>
                <w:rFonts w:ascii="Times New Roman" w:hAnsi="Times New Roman" w:cs="Times New Roman"/>
                <w:sz w:val="24"/>
                <w:szCs w:val="24"/>
                <w:lang w:val="en-US"/>
              </w:rPr>
              <w:t>www</w:t>
            </w:r>
            <w:r w:rsidRPr="000F0323">
              <w:rPr>
                <w:rFonts w:ascii="Times New Roman" w:hAnsi="Times New Roman" w:cs="Times New Roman"/>
                <w:sz w:val="24"/>
                <w:szCs w:val="24"/>
              </w:rPr>
              <w:t>.</w:t>
            </w:r>
            <w:r w:rsidRPr="000F0323">
              <w:rPr>
                <w:rFonts w:ascii="Times New Roman" w:hAnsi="Times New Roman" w:cs="Times New Roman"/>
                <w:sz w:val="24"/>
                <w:szCs w:val="24"/>
                <w:lang w:val="en-US"/>
              </w:rPr>
              <w:t>mtr</w:t>
            </w:r>
            <w:r w:rsidRPr="000F0323">
              <w:rPr>
                <w:rFonts w:ascii="Times New Roman" w:hAnsi="Times New Roman" w:cs="Times New Roman"/>
                <w:sz w:val="24"/>
                <w:szCs w:val="24"/>
              </w:rPr>
              <w:t>-</w:t>
            </w:r>
            <w:r w:rsidRPr="000F0323">
              <w:rPr>
                <w:rFonts w:ascii="Times New Roman" w:hAnsi="Times New Roman" w:cs="Times New Roman"/>
                <w:sz w:val="24"/>
                <w:szCs w:val="24"/>
                <w:lang w:val="en-US"/>
              </w:rPr>
              <w:t>rk</w:t>
            </w:r>
            <w:r w:rsidRPr="000F0323">
              <w:rPr>
                <w:rFonts w:ascii="Times New Roman" w:hAnsi="Times New Roman" w:cs="Times New Roman"/>
                <w:sz w:val="24"/>
                <w:szCs w:val="24"/>
              </w:rPr>
              <w:t>.</w:t>
            </w:r>
            <w:r w:rsidRPr="000F0323">
              <w:rPr>
                <w:rFonts w:ascii="Times New Roman" w:hAnsi="Times New Roman" w:cs="Times New Roman"/>
                <w:sz w:val="24"/>
                <w:szCs w:val="24"/>
                <w:lang w:val="en-US"/>
              </w:rPr>
              <w:t>kalmregion</w:t>
            </w:r>
            <w:r w:rsidRPr="000F0323">
              <w:rPr>
                <w:rFonts w:ascii="Times New Roman" w:hAnsi="Times New Roman" w:cs="Times New Roman"/>
                <w:sz w:val="24"/>
                <w:szCs w:val="24"/>
              </w:rPr>
              <w:t>.</w:t>
            </w:r>
            <w:r w:rsidRPr="000F0323">
              <w:rPr>
                <w:rFonts w:ascii="Times New Roman" w:hAnsi="Times New Roman" w:cs="Times New Roman"/>
                <w:sz w:val="24"/>
                <w:szCs w:val="24"/>
                <w:lang w:val="en-US"/>
              </w:rPr>
              <w:t>ru</w:t>
            </w:r>
            <w:r w:rsidRPr="000F0323">
              <w:rPr>
                <w:rFonts w:ascii="Times New Roman" w:hAnsi="Times New Roman" w:cs="Times New Roman"/>
                <w:sz w:val="24"/>
                <w:szCs w:val="24"/>
              </w:rPr>
              <w:t>/</w:t>
            </w:r>
          </w:p>
          <w:p w:rsidR="0051503F" w:rsidRPr="000F0323" w:rsidRDefault="0051503F" w:rsidP="00D36047">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p>
        </w:tc>
      </w:tr>
      <w:tr w:rsidR="005F7D4F" w:rsidRPr="000F0323" w:rsidTr="005F7D4F">
        <w:trPr>
          <w:trHeight w:val="3312"/>
        </w:trPr>
        <w:tc>
          <w:tcPr>
            <w:tcW w:w="709" w:type="dxa"/>
            <w:tcBorders>
              <w:top w:val="single" w:sz="4" w:space="0" w:color="auto"/>
              <w:left w:val="single" w:sz="4" w:space="0" w:color="auto"/>
              <w:bottom w:val="single" w:sz="4" w:space="0" w:color="auto"/>
              <w:right w:val="single" w:sz="4" w:space="0" w:color="auto"/>
            </w:tcBorders>
            <w:vAlign w:val="center"/>
            <w:hideMark/>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4</w:t>
            </w:r>
          </w:p>
        </w:tc>
        <w:tc>
          <w:tcPr>
            <w:tcW w:w="3799" w:type="dxa"/>
            <w:tcBorders>
              <w:top w:val="single" w:sz="4" w:space="0" w:color="auto"/>
              <w:left w:val="single" w:sz="4" w:space="0" w:color="auto"/>
              <w:bottom w:val="single" w:sz="4" w:space="0" w:color="auto"/>
              <w:right w:val="single" w:sz="4" w:space="0" w:color="auto"/>
            </w:tcBorders>
            <w:vAlign w:val="center"/>
            <w:hideMark/>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Оператор электронной площадки</w:t>
            </w:r>
          </w:p>
        </w:tc>
        <w:tc>
          <w:tcPr>
            <w:tcW w:w="5662" w:type="dxa"/>
            <w:tcBorders>
              <w:top w:val="single" w:sz="4" w:space="0" w:color="auto"/>
              <w:left w:val="single" w:sz="4" w:space="0" w:color="auto"/>
              <w:bottom w:val="single" w:sz="4" w:space="0" w:color="auto"/>
              <w:right w:val="single" w:sz="4" w:space="0" w:color="auto"/>
            </w:tcBorders>
            <w:vAlign w:val="center"/>
            <w:hideMark/>
          </w:tcPr>
          <w:p w:rsidR="0051503F" w:rsidRPr="000F0323" w:rsidRDefault="0051503F" w:rsidP="00D3604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Полное наименование: Акционерное общество «Единая электронная торговая площадка»</w:t>
            </w:r>
          </w:p>
          <w:p w:rsidR="0051503F" w:rsidRPr="000F0323" w:rsidRDefault="0051503F" w:rsidP="00D36047">
            <w:pPr>
              <w:pStyle w:val="a3"/>
              <w:widowControl w:val="0"/>
              <w:spacing w:after="0" w:line="240" w:lineRule="auto"/>
              <w:ind w:left="0"/>
              <w:contextualSpacing w:val="0"/>
              <w:jc w:val="both"/>
              <w:rPr>
                <w:rFonts w:ascii="Times New Roman" w:hAnsi="Times New Roman" w:cs="Times New Roman"/>
                <w:sz w:val="24"/>
                <w:szCs w:val="24"/>
              </w:rPr>
            </w:pPr>
            <w:r w:rsidRPr="000F0323">
              <w:rPr>
                <w:rFonts w:ascii="Times New Roman" w:eastAsia="Times New Roman" w:hAnsi="Times New Roman" w:cs="Times New Roman"/>
                <w:sz w:val="24"/>
                <w:szCs w:val="24"/>
                <w:lang w:eastAsia="ru-RU"/>
              </w:rPr>
              <w:t xml:space="preserve">Сайт в информационно-телекоммуникационной сети «Интернет», на котором размещены Извещение о проведении электронного аукциона и Документация об электронном аукционе: </w:t>
            </w:r>
            <w:r w:rsidRPr="000F0323">
              <w:rPr>
                <w:rFonts w:ascii="Times New Roman" w:hAnsi="Times New Roman" w:cs="Times New Roman"/>
                <w:sz w:val="24"/>
                <w:szCs w:val="24"/>
                <w:lang w:val="en-US"/>
              </w:rPr>
              <w:t>http</w:t>
            </w:r>
            <w:r w:rsidRPr="000F0323">
              <w:rPr>
                <w:rFonts w:ascii="Times New Roman" w:hAnsi="Times New Roman" w:cs="Times New Roman"/>
                <w:sz w:val="24"/>
                <w:szCs w:val="24"/>
              </w:rPr>
              <w:t>://</w:t>
            </w:r>
            <w:r w:rsidRPr="000F0323">
              <w:rPr>
                <w:rFonts w:ascii="Times New Roman" w:hAnsi="Times New Roman" w:cs="Times New Roman"/>
                <w:sz w:val="24"/>
                <w:szCs w:val="24"/>
                <w:lang w:val="en-US"/>
              </w:rPr>
              <w:t>www</w:t>
            </w:r>
            <w:r w:rsidRPr="000F0323">
              <w:rPr>
                <w:rFonts w:ascii="Times New Roman" w:hAnsi="Times New Roman" w:cs="Times New Roman"/>
                <w:sz w:val="24"/>
                <w:szCs w:val="24"/>
              </w:rPr>
              <w:t>.</w:t>
            </w:r>
            <w:r w:rsidRPr="000F0323">
              <w:rPr>
                <w:rFonts w:ascii="Times New Roman" w:hAnsi="Times New Roman" w:cs="Times New Roman"/>
                <w:sz w:val="24"/>
                <w:szCs w:val="24"/>
                <w:lang w:val="en-US"/>
              </w:rPr>
              <w:t>roseltorg</w:t>
            </w:r>
            <w:r w:rsidRPr="000F0323">
              <w:rPr>
                <w:rFonts w:ascii="Times New Roman" w:hAnsi="Times New Roman" w:cs="Times New Roman"/>
                <w:sz w:val="24"/>
                <w:szCs w:val="24"/>
              </w:rPr>
              <w:t>.</w:t>
            </w:r>
            <w:r w:rsidRPr="000F0323">
              <w:rPr>
                <w:rFonts w:ascii="Times New Roman" w:hAnsi="Times New Roman" w:cs="Times New Roman"/>
                <w:sz w:val="24"/>
                <w:szCs w:val="24"/>
                <w:lang w:val="en-US"/>
              </w:rPr>
              <w:t>ru</w:t>
            </w:r>
            <w:r w:rsidRPr="000F0323">
              <w:rPr>
                <w:rFonts w:ascii="Times New Roman" w:hAnsi="Times New Roman" w:cs="Times New Roman"/>
                <w:sz w:val="24"/>
                <w:szCs w:val="24"/>
              </w:rPr>
              <w:t>/</w:t>
            </w:r>
          </w:p>
          <w:p w:rsidR="004E53CF" w:rsidRDefault="0051503F" w:rsidP="00D36047">
            <w:pPr>
              <w:pStyle w:val="a3"/>
              <w:widowControl w:val="0"/>
              <w:spacing w:after="0" w:line="240" w:lineRule="auto"/>
              <w:ind w:left="0"/>
              <w:contextualSpacing w:val="0"/>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w:t>
            </w:r>
            <w:r w:rsidR="004E53CF" w:rsidRPr="004E53CF">
              <w:rPr>
                <w:rFonts w:ascii="Times New Roman" w:eastAsia="Times New Roman" w:hAnsi="Times New Roman" w:cs="Times New Roman"/>
                <w:sz w:val="24"/>
                <w:szCs w:val="24"/>
                <w:lang w:eastAsia="ru-RU"/>
              </w:rPr>
              <w:t xml:space="preserve"> </w:t>
            </w:r>
            <w:r w:rsidRPr="000F0323">
              <w:rPr>
                <w:rFonts w:ascii="Times New Roman" w:eastAsia="Times New Roman" w:hAnsi="Times New Roman" w:cs="Times New Roman"/>
                <w:sz w:val="24"/>
                <w:szCs w:val="24"/>
                <w:lang w:eastAsia="ru-RU"/>
              </w:rPr>
              <w:t>«Интернет»:</w:t>
            </w:r>
          </w:p>
          <w:p w:rsidR="0051503F" w:rsidRPr="000F0323" w:rsidRDefault="0051503F" w:rsidP="00D36047">
            <w:pPr>
              <w:pStyle w:val="a3"/>
              <w:widowControl w:val="0"/>
              <w:spacing w:after="0" w:line="240" w:lineRule="auto"/>
              <w:ind w:left="0"/>
              <w:contextualSpacing w:val="0"/>
              <w:jc w:val="both"/>
              <w:rPr>
                <w:rFonts w:ascii="Times New Roman" w:hAnsi="Times New Roman" w:cs="Times New Roman"/>
                <w:sz w:val="24"/>
                <w:szCs w:val="24"/>
              </w:rPr>
            </w:pPr>
            <w:r w:rsidRPr="000F0323">
              <w:rPr>
                <w:rFonts w:ascii="Times New Roman" w:hAnsi="Times New Roman" w:cs="Times New Roman"/>
                <w:sz w:val="24"/>
                <w:szCs w:val="24"/>
                <w:lang w:val="en-US"/>
              </w:rPr>
              <w:t>http</w:t>
            </w:r>
            <w:r w:rsidRPr="000F0323">
              <w:rPr>
                <w:rFonts w:ascii="Times New Roman" w:hAnsi="Times New Roman" w:cs="Times New Roman"/>
                <w:sz w:val="24"/>
                <w:szCs w:val="24"/>
              </w:rPr>
              <w:t>://</w:t>
            </w:r>
            <w:r w:rsidRPr="000F0323">
              <w:rPr>
                <w:rFonts w:ascii="Times New Roman" w:hAnsi="Times New Roman" w:cs="Times New Roman"/>
                <w:sz w:val="24"/>
                <w:szCs w:val="24"/>
                <w:lang w:val="en-US"/>
              </w:rPr>
              <w:t>www</w:t>
            </w:r>
            <w:r w:rsidRPr="000F0323">
              <w:rPr>
                <w:rFonts w:ascii="Times New Roman" w:hAnsi="Times New Roman" w:cs="Times New Roman"/>
                <w:sz w:val="24"/>
                <w:szCs w:val="24"/>
              </w:rPr>
              <w:t>.</w:t>
            </w:r>
            <w:r w:rsidRPr="000F0323">
              <w:rPr>
                <w:rFonts w:ascii="Times New Roman" w:hAnsi="Times New Roman" w:cs="Times New Roman"/>
                <w:sz w:val="24"/>
                <w:szCs w:val="24"/>
                <w:lang w:val="en-US"/>
              </w:rPr>
              <w:t>roseltorg</w:t>
            </w:r>
            <w:r w:rsidRPr="000F0323">
              <w:rPr>
                <w:rFonts w:ascii="Times New Roman" w:hAnsi="Times New Roman" w:cs="Times New Roman"/>
                <w:sz w:val="24"/>
                <w:szCs w:val="24"/>
              </w:rPr>
              <w:t>.</w:t>
            </w:r>
            <w:r w:rsidRPr="000F0323">
              <w:rPr>
                <w:rFonts w:ascii="Times New Roman" w:hAnsi="Times New Roman" w:cs="Times New Roman"/>
                <w:sz w:val="24"/>
                <w:szCs w:val="24"/>
                <w:lang w:val="en-US"/>
              </w:rPr>
              <w:t>ru</w:t>
            </w:r>
            <w:r w:rsidRPr="000F0323">
              <w:rPr>
                <w:rFonts w:ascii="Times New Roman" w:hAnsi="Times New Roman" w:cs="Times New Roman"/>
                <w:sz w:val="24"/>
                <w:szCs w:val="24"/>
              </w:rPr>
              <w:t>/</w:t>
            </w:r>
          </w:p>
          <w:p w:rsidR="0051503F" w:rsidRPr="000F0323" w:rsidRDefault="0051503F" w:rsidP="00D3604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1503F" w:rsidRPr="000F0323" w:rsidRDefault="0051503F" w:rsidP="00D3604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5F7D4F" w:rsidRPr="000F0323" w:rsidTr="005F7D4F">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5</w:t>
            </w:r>
          </w:p>
        </w:tc>
        <w:tc>
          <w:tcPr>
            <w:tcW w:w="3799" w:type="dxa"/>
            <w:tcBorders>
              <w:top w:val="single" w:sz="4" w:space="0" w:color="auto"/>
              <w:left w:val="single" w:sz="4" w:space="0" w:color="auto"/>
              <w:bottom w:val="single" w:sz="4" w:space="0" w:color="auto"/>
              <w:right w:val="single" w:sz="4" w:space="0" w:color="auto"/>
            </w:tcBorders>
            <w:vAlign w:val="center"/>
            <w:hideMark/>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Предмет электронного аукциона</w:t>
            </w:r>
          </w:p>
        </w:tc>
        <w:tc>
          <w:tcPr>
            <w:tcW w:w="5662" w:type="dxa"/>
            <w:tcBorders>
              <w:top w:val="single" w:sz="4" w:space="0" w:color="auto"/>
              <w:left w:val="single" w:sz="4" w:space="0" w:color="auto"/>
              <w:bottom w:val="single" w:sz="4" w:space="0" w:color="auto"/>
              <w:right w:val="single" w:sz="4" w:space="0" w:color="auto"/>
            </w:tcBorders>
            <w:vAlign w:val="center"/>
            <w:hideMark/>
          </w:tcPr>
          <w:p w:rsidR="0051503F" w:rsidRPr="000F0323" w:rsidRDefault="005F7D4F" w:rsidP="00D3604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выполнение работ по оценке технического состояния и проектированию  капитального ремонта общего имущества многоквартирных домов</w:t>
            </w:r>
          </w:p>
        </w:tc>
      </w:tr>
      <w:tr w:rsidR="005F7D4F" w:rsidRPr="000F0323" w:rsidTr="005F7D4F">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6</w:t>
            </w:r>
          </w:p>
        </w:tc>
        <w:tc>
          <w:tcPr>
            <w:tcW w:w="379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Источник финансирования работ</w:t>
            </w:r>
          </w:p>
        </w:tc>
        <w:tc>
          <w:tcPr>
            <w:tcW w:w="5662" w:type="dxa"/>
            <w:tcBorders>
              <w:top w:val="single" w:sz="4" w:space="0" w:color="auto"/>
              <w:left w:val="single" w:sz="4" w:space="0" w:color="auto"/>
              <w:bottom w:val="single" w:sz="4" w:space="0" w:color="auto"/>
              <w:right w:val="single" w:sz="4" w:space="0" w:color="auto"/>
            </w:tcBorders>
            <w:vAlign w:val="center"/>
          </w:tcPr>
          <w:p w:rsidR="0051503F" w:rsidRPr="000F0323" w:rsidRDefault="007304FD" w:rsidP="001E0F3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Средства фонда </w:t>
            </w:r>
            <w:r w:rsidR="00A02539" w:rsidRPr="000F0323">
              <w:rPr>
                <w:rFonts w:ascii="Times New Roman" w:eastAsia="Times New Roman" w:hAnsi="Times New Roman" w:cs="Times New Roman"/>
                <w:sz w:val="24"/>
                <w:szCs w:val="24"/>
                <w:lang w:eastAsia="ru-RU"/>
              </w:rPr>
              <w:t>капитального ремонта, сформированные за счет  средств</w:t>
            </w:r>
            <w:r w:rsidR="001E0F32" w:rsidRPr="000F0323">
              <w:rPr>
                <w:rFonts w:ascii="Times New Roman" w:eastAsia="Times New Roman" w:hAnsi="Times New Roman" w:cs="Times New Roman"/>
                <w:sz w:val="24"/>
                <w:szCs w:val="24"/>
                <w:lang w:eastAsia="ru-RU"/>
              </w:rPr>
              <w:t xml:space="preserve"> собственников </w:t>
            </w:r>
            <w:r w:rsidR="0051503F" w:rsidRPr="000F0323">
              <w:rPr>
                <w:rFonts w:ascii="Times New Roman" w:eastAsia="Times New Roman" w:hAnsi="Times New Roman" w:cs="Times New Roman"/>
                <w:sz w:val="24"/>
                <w:szCs w:val="24"/>
                <w:lang w:eastAsia="ru-RU"/>
              </w:rPr>
              <w:t xml:space="preserve">помещений многоквартирных домов </w:t>
            </w:r>
          </w:p>
        </w:tc>
      </w:tr>
      <w:tr w:rsidR="005F7D4F" w:rsidRPr="000F0323" w:rsidTr="005F7D4F">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7</w:t>
            </w:r>
          </w:p>
        </w:tc>
        <w:tc>
          <w:tcPr>
            <w:tcW w:w="3799" w:type="dxa"/>
            <w:tcBorders>
              <w:top w:val="single" w:sz="4" w:space="0" w:color="auto"/>
              <w:left w:val="single" w:sz="4" w:space="0" w:color="auto"/>
              <w:bottom w:val="single" w:sz="4" w:space="0" w:color="auto"/>
              <w:right w:val="single" w:sz="4" w:space="0" w:color="auto"/>
            </w:tcBorders>
            <w:vAlign w:val="center"/>
            <w:hideMark/>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 xml:space="preserve">Срок подачи заявок на участие в электронном аукционе </w:t>
            </w:r>
          </w:p>
        </w:tc>
        <w:tc>
          <w:tcPr>
            <w:tcW w:w="5662" w:type="dxa"/>
            <w:tcBorders>
              <w:top w:val="single" w:sz="4" w:space="0" w:color="auto"/>
              <w:left w:val="single" w:sz="4" w:space="0" w:color="auto"/>
              <w:bottom w:val="single" w:sz="4" w:space="0" w:color="auto"/>
              <w:right w:val="single" w:sz="4" w:space="0" w:color="auto"/>
            </w:tcBorders>
            <w:vAlign w:val="center"/>
            <w:hideMark/>
          </w:tcPr>
          <w:p w:rsidR="0051503F" w:rsidRPr="00304540" w:rsidRDefault="005F7D4F" w:rsidP="00D143FB">
            <w:pPr>
              <w:spacing w:after="0" w:line="240" w:lineRule="auto"/>
              <w:jc w:val="both"/>
              <w:rPr>
                <w:rFonts w:ascii="Times New Roman" w:eastAsia="Times New Roman" w:hAnsi="Times New Roman" w:cs="Times New Roman"/>
                <w:sz w:val="24"/>
                <w:szCs w:val="24"/>
                <w:lang w:eastAsia="ru-RU"/>
              </w:rPr>
            </w:pPr>
            <w:r w:rsidRPr="00304540">
              <w:rPr>
                <w:rFonts w:ascii="Times New Roman" w:eastAsia="Times New Roman" w:hAnsi="Times New Roman" w:cs="Times New Roman"/>
                <w:sz w:val="24"/>
                <w:szCs w:val="24"/>
                <w:lang w:eastAsia="ru-RU"/>
              </w:rPr>
              <w:t xml:space="preserve">1. </w:t>
            </w:r>
            <w:r w:rsidR="0051503F" w:rsidRPr="00304540">
              <w:rPr>
                <w:rFonts w:ascii="Times New Roman" w:eastAsia="Times New Roman" w:hAnsi="Times New Roman" w:cs="Times New Roman"/>
                <w:sz w:val="24"/>
                <w:szCs w:val="24"/>
                <w:lang w:eastAsia="ru-RU"/>
              </w:rPr>
              <w:t>Участник электронного аукциона вправе подать заявку на участие в электронном аукционе в любое время после размещения Извещения о проведении элек</w:t>
            </w:r>
            <w:r w:rsidRPr="00304540">
              <w:rPr>
                <w:rFonts w:ascii="Times New Roman" w:eastAsia="Times New Roman" w:hAnsi="Times New Roman" w:cs="Times New Roman"/>
                <w:sz w:val="24"/>
                <w:szCs w:val="24"/>
                <w:lang w:eastAsia="ru-RU"/>
              </w:rPr>
              <w:t xml:space="preserve">тронного аукциона до </w:t>
            </w:r>
            <w:r w:rsidR="0051503F" w:rsidRPr="00304540">
              <w:rPr>
                <w:rFonts w:ascii="Times New Roman" w:eastAsia="Times New Roman" w:hAnsi="Times New Roman" w:cs="Times New Roman"/>
                <w:sz w:val="24"/>
                <w:szCs w:val="24"/>
                <w:lang w:eastAsia="ru-RU"/>
              </w:rPr>
              <w:t>предусмотренных Документацией об электронном аукционе даты и времени окончания срока подачи заявок.</w:t>
            </w:r>
          </w:p>
          <w:p w:rsidR="0051503F" w:rsidRPr="00304540" w:rsidRDefault="005F7D4F" w:rsidP="009561B4">
            <w:pPr>
              <w:spacing w:after="0" w:line="240" w:lineRule="auto"/>
              <w:jc w:val="both"/>
              <w:rPr>
                <w:rFonts w:ascii="Times New Roman" w:eastAsia="Times New Roman" w:hAnsi="Times New Roman" w:cs="Times New Roman"/>
                <w:sz w:val="24"/>
                <w:szCs w:val="24"/>
                <w:lang w:eastAsia="ru-RU"/>
              </w:rPr>
            </w:pPr>
            <w:r w:rsidRPr="00304540">
              <w:rPr>
                <w:rFonts w:ascii="Times New Roman" w:eastAsia="Times New Roman" w:hAnsi="Times New Roman" w:cs="Times New Roman"/>
                <w:sz w:val="24"/>
                <w:szCs w:val="24"/>
                <w:lang w:eastAsia="ru-RU"/>
              </w:rPr>
              <w:t>2</w:t>
            </w:r>
            <w:r w:rsidR="009561B4" w:rsidRPr="00304540">
              <w:rPr>
                <w:rFonts w:ascii="Times New Roman" w:eastAsia="Times New Roman" w:hAnsi="Times New Roman" w:cs="Times New Roman"/>
                <w:sz w:val="24"/>
                <w:szCs w:val="24"/>
                <w:lang w:eastAsia="ru-RU"/>
              </w:rPr>
              <w:t>.</w:t>
            </w:r>
            <w:r w:rsidR="0051503F" w:rsidRPr="00304540">
              <w:rPr>
                <w:rFonts w:ascii="Times New Roman" w:eastAsia="Times New Roman" w:hAnsi="Times New Roman" w:cs="Times New Roman"/>
                <w:sz w:val="24"/>
                <w:szCs w:val="24"/>
                <w:lang w:eastAsia="ru-RU"/>
              </w:rPr>
              <w:t>Дата и время начала срока подачи заявок на уча</w:t>
            </w:r>
            <w:r w:rsidR="008D3AFC" w:rsidRPr="00304540">
              <w:rPr>
                <w:rFonts w:ascii="Times New Roman" w:eastAsia="Times New Roman" w:hAnsi="Times New Roman" w:cs="Times New Roman"/>
                <w:sz w:val="24"/>
                <w:szCs w:val="24"/>
                <w:lang w:eastAsia="ru-RU"/>
              </w:rPr>
              <w:t xml:space="preserve">стие в электронном аукционе: «22» августа 2017 года </w:t>
            </w:r>
            <w:r w:rsidR="004E53CF">
              <w:rPr>
                <w:rFonts w:ascii="Times New Roman" w:eastAsia="Times New Roman" w:hAnsi="Times New Roman" w:cs="Times New Roman"/>
                <w:sz w:val="24"/>
                <w:szCs w:val="24"/>
                <w:highlight w:val="yellow"/>
                <w:lang w:eastAsia="ru-RU"/>
              </w:rPr>
              <w:t>с 12</w:t>
            </w:r>
            <w:r w:rsidR="008D3AFC" w:rsidRPr="004E53CF">
              <w:rPr>
                <w:rFonts w:ascii="Times New Roman" w:eastAsia="Times New Roman" w:hAnsi="Times New Roman" w:cs="Times New Roman"/>
                <w:sz w:val="24"/>
                <w:szCs w:val="24"/>
                <w:highlight w:val="yellow"/>
                <w:lang w:eastAsia="ru-RU"/>
              </w:rPr>
              <w:t xml:space="preserve"> час. 00</w:t>
            </w:r>
            <w:r w:rsidR="0051503F" w:rsidRPr="004E53CF">
              <w:rPr>
                <w:rFonts w:ascii="Times New Roman" w:eastAsia="Times New Roman" w:hAnsi="Times New Roman" w:cs="Times New Roman"/>
                <w:sz w:val="24"/>
                <w:szCs w:val="24"/>
                <w:highlight w:val="yellow"/>
                <w:lang w:eastAsia="ru-RU"/>
              </w:rPr>
              <w:t xml:space="preserve"> мин. </w:t>
            </w:r>
            <w:r w:rsidRPr="004E53CF">
              <w:rPr>
                <w:rFonts w:ascii="Times New Roman" w:eastAsia="Times New Roman" w:hAnsi="Times New Roman" w:cs="Times New Roman"/>
                <w:sz w:val="24"/>
                <w:szCs w:val="24"/>
                <w:highlight w:val="yellow"/>
                <w:lang w:eastAsia="ru-RU"/>
              </w:rPr>
              <w:t xml:space="preserve"> (время</w:t>
            </w:r>
            <w:r w:rsidRPr="00304540">
              <w:rPr>
                <w:rFonts w:ascii="Times New Roman" w:eastAsia="Times New Roman" w:hAnsi="Times New Roman" w:cs="Times New Roman"/>
                <w:sz w:val="24"/>
                <w:szCs w:val="24"/>
                <w:lang w:eastAsia="ru-RU"/>
              </w:rPr>
              <w:t xml:space="preserve"> местное).</w:t>
            </w:r>
          </w:p>
          <w:p w:rsidR="005F7D4F" w:rsidRPr="00304540" w:rsidRDefault="005F7D4F" w:rsidP="00D36047">
            <w:pPr>
              <w:spacing w:after="0" w:line="240" w:lineRule="auto"/>
              <w:jc w:val="both"/>
              <w:rPr>
                <w:rFonts w:ascii="Times New Roman" w:eastAsia="Times New Roman" w:hAnsi="Times New Roman" w:cs="Times New Roman"/>
                <w:sz w:val="24"/>
                <w:szCs w:val="24"/>
                <w:lang w:eastAsia="ru-RU"/>
              </w:rPr>
            </w:pPr>
            <w:r w:rsidRPr="00304540">
              <w:rPr>
                <w:rFonts w:ascii="Times New Roman" w:eastAsia="Times New Roman" w:hAnsi="Times New Roman" w:cs="Times New Roman"/>
                <w:sz w:val="24"/>
                <w:szCs w:val="24"/>
                <w:lang w:eastAsia="ru-RU"/>
              </w:rPr>
              <w:t>3</w:t>
            </w:r>
            <w:r w:rsidR="009561B4" w:rsidRPr="00304540">
              <w:rPr>
                <w:rFonts w:ascii="Times New Roman" w:eastAsia="Times New Roman" w:hAnsi="Times New Roman" w:cs="Times New Roman"/>
                <w:sz w:val="24"/>
                <w:szCs w:val="24"/>
                <w:lang w:eastAsia="ru-RU"/>
              </w:rPr>
              <w:t>.</w:t>
            </w:r>
            <w:r w:rsidR="0051503F" w:rsidRPr="00304540">
              <w:rPr>
                <w:rFonts w:ascii="Times New Roman" w:eastAsia="Times New Roman" w:hAnsi="Times New Roman" w:cs="Times New Roman"/>
                <w:sz w:val="24"/>
                <w:szCs w:val="24"/>
                <w:lang w:eastAsia="ru-RU"/>
              </w:rPr>
              <w:t xml:space="preserve">Дата и время окончания срока подачи заявок на </w:t>
            </w:r>
            <w:r w:rsidR="0051503F" w:rsidRPr="00304540">
              <w:rPr>
                <w:rFonts w:ascii="Times New Roman" w:eastAsia="Times New Roman" w:hAnsi="Times New Roman" w:cs="Times New Roman"/>
                <w:sz w:val="24"/>
                <w:szCs w:val="24"/>
                <w:lang w:eastAsia="ru-RU"/>
              </w:rPr>
              <w:lastRenderedPageBreak/>
              <w:t>учас</w:t>
            </w:r>
            <w:r w:rsidR="008D3AFC" w:rsidRPr="00304540">
              <w:rPr>
                <w:rFonts w:ascii="Times New Roman" w:eastAsia="Times New Roman" w:hAnsi="Times New Roman" w:cs="Times New Roman"/>
                <w:sz w:val="24"/>
                <w:szCs w:val="24"/>
                <w:lang w:eastAsia="ru-RU"/>
              </w:rPr>
              <w:t>тие в электронном аукционе: «21» сентября 2017 года в 9 час. 00</w:t>
            </w:r>
            <w:r w:rsidR="0051503F" w:rsidRPr="00304540">
              <w:rPr>
                <w:rFonts w:ascii="Times New Roman" w:eastAsia="Times New Roman" w:hAnsi="Times New Roman" w:cs="Times New Roman"/>
                <w:sz w:val="24"/>
                <w:szCs w:val="24"/>
                <w:lang w:eastAsia="ru-RU"/>
              </w:rPr>
              <w:t xml:space="preserve"> мин. </w:t>
            </w:r>
            <w:r w:rsidRPr="00304540">
              <w:rPr>
                <w:rFonts w:ascii="Times New Roman" w:eastAsia="Times New Roman" w:hAnsi="Times New Roman" w:cs="Times New Roman"/>
                <w:sz w:val="24"/>
                <w:szCs w:val="24"/>
                <w:lang w:eastAsia="ru-RU"/>
              </w:rPr>
              <w:t>(время местное).</w:t>
            </w:r>
          </w:p>
        </w:tc>
      </w:tr>
      <w:tr w:rsidR="005F7D4F" w:rsidRPr="000F0323" w:rsidTr="005F7D4F">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lastRenderedPageBreak/>
              <w:t>8</w:t>
            </w:r>
          </w:p>
        </w:tc>
        <w:tc>
          <w:tcPr>
            <w:tcW w:w="379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Дата завершения срока рассмотрения заявок на участие в электронном аукционе</w:t>
            </w:r>
          </w:p>
        </w:tc>
        <w:tc>
          <w:tcPr>
            <w:tcW w:w="5662" w:type="dxa"/>
            <w:tcBorders>
              <w:top w:val="single" w:sz="4" w:space="0" w:color="auto"/>
              <w:left w:val="single" w:sz="4" w:space="0" w:color="auto"/>
              <w:bottom w:val="single" w:sz="4" w:space="0" w:color="auto"/>
              <w:right w:val="single" w:sz="4" w:space="0" w:color="auto"/>
            </w:tcBorders>
            <w:vAlign w:val="center"/>
          </w:tcPr>
          <w:p w:rsidR="0051503F" w:rsidRPr="00304540" w:rsidRDefault="008D3AFC" w:rsidP="00D36047">
            <w:pPr>
              <w:spacing w:after="0" w:line="240" w:lineRule="auto"/>
              <w:jc w:val="both"/>
              <w:rPr>
                <w:rFonts w:ascii="Times New Roman" w:eastAsia="Times New Roman" w:hAnsi="Times New Roman" w:cs="Times New Roman"/>
                <w:sz w:val="24"/>
                <w:szCs w:val="24"/>
                <w:lang w:eastAsia="ru-RU"/>
              </w:rPr>
            </w:pPr>
            <w:r w:rsidRPr="00304540">
              <w:rPr>
                <w:rFonts w:ascii="Times New Roman" w:eastAsia="Times New Roman" w:hAnsi="Times New Roman" w:cs="Times New Roman"/>
                <w:sz w:val="24"/>
                <w:szCs w:val="24"/>
                <w:lang w:eastAsia="ru-RU"/>
              </w:rPr>
              <w:t>«22» сентября 2017</w:t>
            </w:r>
            <w:r w:rsidR="0051503F" w:rsidRPr="00304540">
              <w:rPr>
                <w:rFonts w:ascii="Times New Roman" w:eastAsia="Times New Roman" w:hAnsi="Times New Roman" w:cs="Times New Roman"/>
                <w:sz w:val="24"/>
                <w:szCs w:val="24"/>
                <w:lang w:eastAsia="ru-RU"/>
              </w:rPr>
              <w:t xml:space="preserve"> года</w:t>
            </w:r>
          </w:p>
        </w:tc>
      </w:tr>
      <w:tr w:rsidR="005F7D4F" w:rsidRPr="000F0323" w:rsidTr="005F7D4F">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9</w:t>
            </w:r>
          </w:p>
        </w:tc>
        <w:tc>
          <w:tcPr>
            <w:tcW w:w="379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hAnsi="Times New Roman"/>
                <w:bCs/>
                <w:sz w:val="24"/>
                <w:szCs w:val="24"/>
              </w:rPr>
              <w:t xml:space="preserve">Дата и время проведения электронного аукциона </w:t>
            </w:r>
          </w:p>
        </w:tc>
        <w:tc>
          <w:tcPr>
            <w:tcW w:w="5662"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hAnsi="Times New Roman"/>
                <w:bCs/>
                <w:sz w:val="24"/>
                <w:szCs w:val="24"/>
              </w:rPr>
            </w:pPr>
            <w:r w:rsidRPr="008D3AFC">
              <w:rPr>
                <w:rFonts w:ascii="Times New Roman" w:hAnsi="Times New Roman"/>
                <w:bCs/>
                <w:sz w:val="24"/>
                <w:szCs w:val="24"/>
                <w:highlight w:val="yellow"/>
              </w:rPr>
              <w:t>"__" _______ 201_ года.</w:t>
            </w:r>
            <w:r w:rsidRPr="000F0323">
              <w:rPr>
                <w:rFonts w:ascii="Times New Roman" w:hAnsi="Times New Roman"/>
                <w:bCs/>
                <w:sz w:val="24"/>
                <w:szCs w:val="24"/>
              </w:rPr>
              <w:t xml:space="preserve"> </w:t>
            </w:r>
          </w:p>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hAnsi="Times New Roman"/>
                <w:bCs/>
                <w:sz w:val="24"/>
                <w:szCs w:val="24"/>
              </w:rPr>
              <w:t>Время проведения электронного аукциона устанавливается оператором электронной площадки</w:t>
            </w:r>
          </w:p>
        </w:tc>
      </w:tr>
      <w:tr w:rsidR="005F7D4F" w:rsidRPr="000F0323" w:rsidTr="005F7D4F">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10</w:t>
            </w:r>
          </w:p>
        </w:tc>
        <w:tc>
          <w:tcPr>
            <w:tcW w:w="379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Шаг аукциона</w:t>
            </w:r>
          </w:p>
        </w:tc>
        <w:tc>
          <w:tcPr>
            <w:tcW w:w="5662" w:type="dxa"/>
            <w:tcBorders>
              <w:top w:val="single" w:sz="4" w:space="0" w:color="auto"/>
              <w:left w:val="single" w:sz="4" w:space="0" w:color="auto"/>
              <w:bottom w:val="single" w:sz="4" w:space="0" w:color="auto"/>
              <w:right w:val="single" w:sz="4" w:space="0" w:color="auto"/>
            </w:tcBorders>
            <w:vAlign w:val="center"/>
          </w:tcPr>
          <w:p w:rsidR="0051503F" w:rsidRPr="000F0323" w:rsidRDefault="00A276C3"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0,5</w:t>
            </w:r>
            <w:r w:rsidR="0051503F" w:rsidRPr="000F0323">
              <w:rPr>
                <w:rFonts w:ascii="Times New Roman" w:eastAsia="Times New Roman" w:hAnsi="Times New Roman" w:cs="Times New Roman"/>
                <w:sz w:val="24"/>
                <w:szCs w:val="24"/>
                <w:lang w:eastAsia="ru-RU"/>
              </w:rPr>
              <w:t xml:space="preserve"> процентов от начальной (максимальной) цены договора</w:t>
            </w:r>
          </w:p>
          <w:p w:rsidR="0051503F" w:rsidRPr="000F0323" w:rsidRDefault="0051503F" w:rsidP="00A276C3">
            <w:pPr>
              <w:spacing w:after="0" w:line="240" w:lineRule="auto"/>
              <w:jc w:val="both"/>
              <w:rPr>
                <w:rFonts w:ascii="Times New Roman" w:eastAsia="Times New Roman" w:hAnsi="Times New Roman" w:cs="Times New Roman"/>
                <w:i/>
                <w:sz w:val="24"/>
                <w:szCs w:val="24"/>
                <w:lang w:eastAsia="ru-RU"/>
              </w:rPr>
            </w:pPr>
          </w:p>
        </w:tc>
      </w:tr>
      <w:tr w:rsidR="005F7D4F" w:rsidRPr="000F0323" w:rsidTr="005F7D4F">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11</w:t>
            </w:r>
          </w:p>
        </w:tc>
        <w:tc>
          <w:tcPr>
            <w:tcW w:w="379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122355">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Место</w:t>
            </w:r>
            <w:r w:rsidR="00122355" w:rsidRPr="000F0323">
              <w:rPr>
                <w:rFonts w:ascii="Times New Roman" w:eastAsia="Times New Roman" w:hAnsi="Times New Roman" w:cs="Times New Roman"/>
                <w:sz w:val="24"/>
                <w:szCs w:val="24"/>
                <w:lang w:eastAsia="ru-RU"/>
              </w:rPr>
              <w:t xml:space="preserve"> выполнения работ (услуг)</w:t>
            </w:r>
          </w:p>
        </w:tc>
        <w:tc>
          <w:tcPr>
            <w:tcW w:w="5662" w:type="dxa"/>
            <w:tcBorders>
              <w:top w:val="single" w:sz="4" w:space="0" w:color="auto"/>
              <w:left w:val="single" w:sz="4" w:space="0" w:color="auto"/>
              <w:bottom w:val="single" w:sz="4" w:space="0" w:color="auto"/>
              <w:right w:val="single" w:sz="4" w:space="0" w:color="auto"/>
            </w:tcBorders>
            <w:vAlign w:val="center"/>
          </w:tcPr>
          <w:p w:rsidR="0051503F" w:rsidRPr="00304540" w:rsidRDefault="00304540" w:rsidP="005F7D4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Элиста, ул. Илишкина, д.3</w:t>
            </w:r>
          </w:p>
        </w:tc>
      </w:tr>
      <w:tr w:rsidR="005F7D4F" w:rsidRPr="000F0323" w:rsidTr="005F7D4F">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12</w:t>
            </w:r>
          </w:p>
        </w:tc>
        <w:tc>
          <w:tcPr>
            <w:tcW w:w="379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122355">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 xml:space="preserve">Сроки </w:t>
            </w:r>
            <w:r w:rsidR="00122355" w:rsidRPr="000F0323">
              <w:rPr>
                <w:rFonts w:ascii="Times New Roman" w:eastAsia="Times New Roman" w:hAnsi="Times New Roman" w:cs="Times New Roman"/>
                <w:sz w:val="24"/>
                <w:szCs w:val="24"/>
                <w:lang w:eastAsia="ru-RU"/>
              </w:rPr>
              <w:t>выполнения работ (услуг)</w:t>
            </w:r>
          </w:p>
        </w:tc>
        <w:tc>
          <w:tcPr>
            <w:tcW w:w="5662" w:type="dxa"/>
            <w:tcBorders>
              <w:top w:val="single" w:sz="4" w:space="0" w:color="auto"/>
              <w:left w:val="single" w:sz="4" w:space="0" w:color="auto"/>
              <w:bottom w:val="single" w:sz="4" w:space="0" w:color="auto"/>
              <w:right w:val="single" w:sz="4" w:space="0" w:color="auto"/>
            </w:tcBorders>
            <w:vAlign w:val="center"/>
          </w:tcPr>
          <w:p w:rsidR="005F7D4F" w:rsidRPr="000F0323" w:rsidRDefault="0051503F" w:rsidP="005F7D4F">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дата начала:</w:t>
            </w:r>
            <w:r w:rsidR="005F7D4F" w:rsidRPr="000F0323">
              <w:rPr>
                <w:rFonts w:ascii="Times New Roman" w:eastAsia="Times New Roman" w:hAnsi="Times New Roman" w:cs="Times New Roman"/>
                <w:sz w:val="24"/>
                <w:szCs w:val="24"/>
                <w:lang w:eastAsia="ru-RU"/>
              </w:rPr>
              <w:t xml:space="preserve"> с даты подписания договора.</w:t>
            </w:r>
          </w:p>
          <w:p w:rsidR="0051503F" w:rsidRPr="000F0323" w:rsidRDefault="005F7D4F" w:rsidP="005F7D4F">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дата окончания: не позднее 60 (шестьдесят) календарных дней с момента подписания договора.</w:t>
            </w:r>
          </w:p>
          <w:p w:rsidR="0051503F" w:rsidRPr="000F0323" w:rsidRDefault="0051503F" w:rsidP="00772C8A">
            <w:pPr>
              <w:spacing w:after="0" w:line="240" w:lineRule="auto"/>
              <w:jc w:val="both"/>
              <w:rPr>
                <w:rFonts w:ascii="Times New Roman" w:eastAsia="Times New Roman" w:hAnsi="Times New Roman" w:cs="Times New Roman"/>
                <w:sz w:val="24"/>
                <w:szCs w:val="24"/>
                <w:lang w:eastAsia="ru-RU"/>
              </w:rPr>
            </w:pPr>
          </w:p>
        </w:tc>
      </w:tr>
      <w:tr w:rsidR="005F7D4F" w:rsidRPr="000F0323" w:rsidTr="005F7D4F">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13</w:t>
            </w:r>
          </w:p>
        </w:tc>
        <w:tc>
          <w:tcPr>
            <w:tcW w:w="379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122355">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 xml:space="preserve">График выполнения работ </w:t>
            </w:r>
            <w:r w:rsidR="00122355" w:rsidRPr="000F0323">
              <w:rPr>
                <w:rFonts w:ascii="Times New Roman" w:eastAsia="Times New Roman" w:hAnsi="Times New Roman" w:cs="Times New Roman"/>
                <w:sz w:val="24"/>
                <w:szCs w:val="24"/>
                <w:lang w:eastAsia="ru-RU"/>
              </w:rPr>
              <w:t xml:space="preserve"> (услуг)</w:t>
            </w:r>
          </w:p>
        </w:tc>
        <w:tc>
          <w:tcPr>
            <w:tcW w:w="5662" w:type="dxa"/>
            <w:tcBorders>
              <w:top w:val="single" w:sz="4" w:space="0" w:color="auto"/>
              <w:left w:val="single" w:sz="4" w:space="0" w:color="auto"/>
              <w:bottom w:val="single" w:sz="4" w:space="0" w:color="auto"/>
              <w:right w:val="single" w:sz="4" w:space="0" w:color="auto"/>
            </w:tcBorders>
            <w:vAlign w:val="center"/>
          </w:tcPr>
          <w:p w:rsidR="0051503F" w:rsidRPr="000F0323" w:rsidRDefault="00122355"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Согласно договору</w:t>
            </w:r>
          </w:p>
        </w:tc>
      </w:tr>
      <w:tr w:rsidR="005F7D4F" w:rsidRPr="000F0323" w:rsidTr="005F7D4F">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14</w:t>
            </w:r>
          </w:p>
        </w:tc>
        <w:tc>
          <w:tcPr>
            <w:tcW w:w="379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122355">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Условия выполнения работ (услуг)</w:t>
            </w:r>
          </w:p>
        </w:tc>
        <w:tc>
          <w:tcPr>
            <w:tcW w:w="5662" w:type="dxa"/>
            <w:tcBorders>
              <w:top w:val="single" w:sz="4" w:space="0" w:color="auto"/>
              <w:left w:val="single" w:sz="4" w:space="0" w:color="auto"/>
              <w:bottom w:val="single" w:sz="4" w:space="0" w:color="auto"/>
              <w:right w:val="single" w:sz="4" w:space="0" w:color="auto"/>
            </w:tcBorders>
            <w:vAlign w:val="center"/>
          </w:tcPr>
          <w:p w:rsidR="0051503F" w:rsidRPr="000F0323" w:rsidRDefault="00481420" w:rsidP="0088219A">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В соответствии с Техническим заданием (Приложение 3  к проекту договора)</w:t>
            </w:r>
          </w:p>
        </w:tc>
      </w:tr>
      <w:tr w:rsidR="005F7D4F" w:rsidRPr="000F0323" w:rsidTr="005F7D4F">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val="en-US" w:eastAsia="ru-RU"/>
              </w:rPr>
            </w:pPr>
            <w:r w:rsidRPr="000F0323">
              <w:rPr>
                <w:rFonts w:ascii="Times New Roman" w:eastAsia="Times New Roman" w:hAnsi="Times New Roman" w:cs="Times New Roman"/>
                <w:sz w:val="24"/>
                <w:szCs w:val="24"/>
                <w:lang w:eastAsia="ru-RU"/>
              </w:rPr>
              <w:t>1</w:t>
            </w:r>
            <w:r w:rsidRPr="000F0323">
              <w:rPr>
                <w:rFonts w:ascii="Times New Roman" w:eastAsia="Times New Roman" w:hAnsi="Times New Roman" w:cs="Times New Roman"/>
                <w:sz w:val="24"/>
                <w:szCs w:val="24"/>
                <w:lang w:val="en-US" w:eastAsia="ru-RU"/>
              </w:rPr>
              <w:t>5</w:t>
            </w:r>
          </w:p>
        </w:tc>
        <w:tc>
          <w:tcPr>
            <w:tcW w:w="3799" w:type="dxa"/>
            <w:tcBorders>
              <w:top w:val="single" w:sz="4" w:space="0" w:color="auto"/>
              <w:left w:val="single" w:sz="4" w:space="0" w:color="auto"/>
              <w:bottom w:val="single" w:sz="4" w:space="0" w:color="auto"/>
              <w:right w:val="single" w:sz="4" w:space="0" w:color="auto"/>
            </w:tcBorders>
            <w:vAlign w:val="center"/>
          </w:tcPr>
          <w:p w:rsidR="00122355" w:rsidRPr="000F0323" w:rsidRDefault="0051503F" w:rsidP="00122355">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Условия</w:t>
            </w:r>
          </w:p>
          <w:p w:rsidR="0051503F" w:rsidRPr="000F0323" w:rsidRDefault="0051503F" w:rsidP="00122355">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 xml:space="preserve"> оплаты выполненных работ (услуг)</w:t>
            </w:r>
          </w:p>
        </w:tc>
        <w:tc>
          <w:tcPr>
            <w:tcW w:w="5662" w:type="dxa"/>
            <w:tcBorders>
              <w:top w:val="single" w:sz="4" w:space="0" w:color="auto"/>
              <w:left w:val="single" w:sz="4" w:space="0" w:color="auto"/>
              <w:bottom w:val="single" w:sz="4" w:space="0" w:color="auto"/>
              <w:right w:val="single" w:sz="4" w:space="0" w:color="auto"/>
            </w:tcBorders>
            <w:vAlign w:val="center"/>
          </w:tcPr>
          <w:p w:rsidR="0051503F" w:rsidRPr="000F0323" w:rsidRDefault="00481420" w:rsidP="006D72D3">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В безналичном порядке в рублях Российской Федерации платежным поручением после приемки результата работ, подписания  и согласования в установленном порядке Акта приемки выполненных работ -</w:t>
            </w:r>
            <w:r w:rsidRPr="000F0323">
              <w:rPr>
                <w:rFonts w:ascii="Times New Roman" w:eastAsia="Times New Roman" w:hAnsi="Times New Roman" w:cs="Times New Roman"/>
                <w:bCs/>
                <w:sz w:val="24"/>
                <w:szCs w:val="24"/>
                <w:lang w:eastAsia="ru-RU"/>
              </w:rPr>
              <w:t xml:space="preserve">в течение 60 (шестидесяти) календарных дней, но </w:t>
            </w:r>
            <w:r w:rsidRPr="000F0323">
              <w:rPr>
                <w:rFonts w:ascii="Times New Roman" w:eastAsia="Times New Roman" w:hAnsi="Times New Roman" w:cs="Times New Roman"/>
                <w:sz w:val="24"/>
                <w:szCs w:val="24"/>
                <w:lang w:eastAsia="ru-RU"/>
              </w:rPr>
              <w:t>не ранее чем через 10 (три) рабочих дня после</w:t>
            </w:r>
            <w:r w:rsidRPr="000F0323">
              <w:rPr>
                <w:rFonts w:ascii="Times New Roman" w:eastAsia="Times New Roman" w:hAnsi="Times New Roman" w:cs="Times New Roman"/>
                <w:bCs/>
                <w:sz w:val="24"/>
                <w:szCs w:val="24"/>
                <w:lang w:eastAsia="ru-RU"/>
              </w:rPr>
              <w:t xml:space="preserve"> подписания Заказчиком Акта и предостав</w:t>
            </w:r>
            <w:r w:rsidR="00304540">
              <w:rPr>
                <w:rFonts w:ascii="Times New Roman" w:eastAsia="Times New Roman" w:hAnsi="Times New Roman" w:cs="Times New Roman"/>
                <w:bCs/>
                <w:sz w:val="24"/>
                <w:szCs w:val="24"/>
                <w:lang w:eastAsia="ru-RU"/>
              </w:rPr>
              <w:t>ления Подрядчиком счета-фактуры, счета.</w:t>
            </w:r>
          </w:p>
        </w:tc>
      </w:tr>
      <w:tr w:rsidR="005F7D4F" w:rsidRPr="000F0323" w:rsidTr="005F7D4F">
        <w:trPr>
          <w:trHeight w:val="854"/>
        </w:trPr>
        <w:tc>
          <w:tcPr>
            <w:tcW w:w="709" w:type="dxa"/>
            <w:tcBorders>
              <w:top w:val="single" w:sz="4" w:space="0" w:color="auto"/>
              <w:left w:val="single" w:sz="4" w:space="0" w:color="auto"/>
              <w:bottom w:val="single" w:sz="4" w:space="0" w:color="auto"/>
              <w:right w:val="single" w:sz="4" w:space="0" w:color="auto"/>
            </w:tcBorders>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16</w:t>
            </w:r>
          </w:p>
        </w:tc>
        <w:tc>
          <w:tcPr>
            <w:tcW w:w="3799" w:type="dxa"/>
            <w:tcBorders>
              <w:top w:val="single" w:sz="4" w:space="0" w:color="auto"/>
              <w:left w:val="single" w:sz="4" w:space="0" w:color="auto"/>
              <w:bottom w:val="single" w:sz="4" w:space="0" w:color="auto"/>
              <w:right w:val="single" w:sz="4" w:space="0" w:color="auto"/>
            </w:tcBorders>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Начальная (максимальная) цена договора</w:t>
            </w:r>
          </w:p>
        </w:tc>
        <w:tc>
          <w:tcPr>
            <w:tcW w:w="5662" w:type="dxa"/>
            <w:tcBorders>
              <w:top w:val="single" w:sz="4" w:space="0" w:color="auto"/>
              <w:left w:val="single" w:sz="4" w:space="0" w:color="auto"/>
              <w:bottom w:val="single" w:sz="4" w:space="0" w:color="auto"/>
              <w:right w:val="single" w:sz="4" w:space="0" w:color="auto"/>
            </w:tcBorders>
          </w:tcPr>
          <w:p w:rsidR="00304540" w:rsidRDefault="00304540" w:rsidP="0030454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213 612 (Двести тринадцать тысяч шестьсот двенадцать) рублей, 71 копейка, </w:t>
            </w:r>
            <w:r w:rsidR="0051503F" w:rsidRPr="000F0323">
              <w:rPr>
                <w:rFonts w:ascii="Times New Roman" w:eastAsia="Times New Roman" w:hAnsi="Times New Roman" w:cs="Times New Roman"/>
                <w:sz w:val="24"/>
                <w:szCs w:val="24"/>
                <w:lang w:eastAsia="ru-RU"/>
              </w:rPr>
              <w:t xml:space="preserve">в том числе НДС 18% </w:t>
            </w:r>
            <w:r>
              <w:rPr>
                <w:rFonts w:ascii="Times New Roman" w:eastAsia="Times New Roman" w:hAnsi="Times New Roman" w:cs="Times New Roman"/>
                <w:sz w:val="24"/>
                <w:szCs w:val="24"/>
                <w:lang w:eastAsia="ru-RU"/>
              </w:rPr>
              <w:t>32 584 (Тридцать две тысячи пятьсот восемьдесят четыре) рубля, 99 копеек.</w:t>
            </w:r>
          </w:p>
          <w:p w:rsidR="0051503F" w:rsidRPr="000F0323" w:rsidRDefault="0051503F" w:rsidP="00A54318">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Обоснование начальной (максимальной цены договора), включающее расчет начальной (максим</w:t>
            </w:r>
            <w:r w:rsidR="00122355" w:rsidRPr="000F0323">
              <w:rPr>
                <w:rFonts w:ascii="Times New Roman" w:eastAsia="Times New Roman" w:hAnsi="Times New Roman" w:cs="Times New Roman"/>
                <w:sz w:val="24"/>
                <w:szCs w:val="24"/>
                <w:lang w:eastAsia="ru-RU"/>
              </w:rPr>
              <w:t>альной) цены договора</w:t>
            </w:r>
            <w:r w:rsidR="00A52EF9">
              <w:rPr>
                <w:rFonts w:ascii="Times New Roman" w:eastAsia="Times New Roman" w:hAnsi="Times New Roman" w:cs="Times New Roman"/>
                <w:sz w:val="24"/>
                <w:szCs w:val="24"/>
                <w:lang w:eastAsia="ru-RU"/>
              </w:rPr>
              <w:t>, определено в Приложении 7 к проекту договора.</w:t>
            </w:r>
            <w:r w:rsidR="00A54318">
              <w:rPr>
                <w:rFonts w:ascii="Times New Roman" w:eastAsia="Times New Roman" w:hAnsi="Times New Roman" w:cs="Times New Roman"/>
                <w:sz w:val="24"/>
                <w:szCs w:val="24"/>
                <w:lang w:eastAsia="ru-RU"/>
              </w:rPr>
              <w:t xml:space="preserve"> </w:t>
            </w:r>
          </w:p>
        </w:tc>
      </w:tr>
      <w:tr w:rsidR="005F7D4F" w:rsidRPr="000F0323" w:rsidTr="005F7D4F">
        <w:trPr>
          <w:trHeight w:val="854"/>
        </w:trPr>
        <w:tc>
          <w:tcPr>
            <w:tcW w:w="709" w:type="dxa"/>
            <w:tcBorders>
              <w:top w:val="single" w:sz="4" w:space="0" w:color="auto"/>
              <w:left w:val="single" w:sz="4" w:space="0" w:color="auto"/>
              <w:bottom w:val="single" w:sz="4" w:space="0" w:color="auto"/>
              <w:right w:val="single" w:sz="4" w:space="0" w:color="auto"/>
            </w:tcBorders>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17</w:t>
            </w:r>
          </w:p>
        </w:tc>
        <w:tc>
          <w:tcPr>
            <w:tcW w:w="3799" w:type="dxa"/>
            <w:tcBorders>
              <w:top w:val="single" w:sz="4" w:space="0" w:color="auto"/>
              <w:left w:val="single" w:sz="4" w:space="0" w:color="auto"/>
              <w:bottom w:val="single" w:sz="4" w:space="0" w:color="auto"/>
              <w:right w:val="single" w:sz="4" w:space="0" w:color="auto"/>
            </w:tcBorders>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5662" w:type="dxa"/>
            <w:tcBorders>
              <w:top w:val="single" w:sz="4" w:space="0" w:color="auto"/>
              <w:left w:val="single" w:sz="4" w:space="0" w:color="auto"/>
              <w:bottom w:val="single" w:sz="4" w:space="0" w:color="auto"/>
              <w:right w:val="single" w:sz="4" w:space="0" w:color="auto"/>
            </w:tcBorders>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Российский рубль.</w:t>
            </w:r>
          </w:p>
          <w:p w:rsidR="0051503F" w:rsidRPr="000F0323" w:rsidRDefault="0051503F" w:rsidP="00D36047">
            <w:pPr>
              <w:spacing w:after="0" w:line="240" w:lineRule="auto"/>
              <w:jc w:val="both"/>
              <w:rPr>
                <w:rFonts w:ascii="Times New Roman" w:eastAsia="Times New Roman" w:hAnsi="Times New Roman" w:cs="Times New Roman"/>
                <w:i/>
                <w:sz w:val="24"/>
                <w:szCs w:val="24"/>
                <w:lang w:eastAsia="ru-RU"/>
              </w:rPr>
            </w:pPr>
          </w:p>
        </w:tc>
      </w:tr>
      <w:tr w:rsidR="005F7D4F" w:rsidRPr="000F0323" w:rsidTr="005F7D4F">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18</w:t>
            </w:r>
          </w:p>
        </w:tc>
        <w:tc>
          <w:tcPr>
            <w:tcW w:w="379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5662"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1. Требуется.</w:t>
            </w:r>
          </w:p>
          <w:p w:rsidR="008D3AFC" w:rsidRDefault="0051503F" w:rsidP="008D3AFC">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2.</w:t>
            </w:r>
            <w:r w:rsidR="00122355" w:rsidRPr="000F0323">
              <w:rPr>
                <w:rFonts w:ascii="Times New Roman" w:eastAsia="Times New Roman" w:hAnsi="Times New Roman" w:cs="Times New Roman"/>
                <w:sz w:val="24"/>
                <w:szCs w:val="24"/>
                <w:lang w:eastAsia="ru-RU"/>
              </w:rPr>
              <w:t xml:space="preserve"> </w:t>
            </w:r>
            <w:r w:rsidRPr="000F0323">
              <w:rPr>
                <w:rFonts w:ascii="Times New Roman" w:eastAsia="Times New Roman" w:hAnsi="Times New Roman" w:cs="Times New Roman"/>
                <w:sz w:val="24"/>
                <w:szCs w:val="24"/>
                <w:lang w:eastAsia="ru-RU"/>
              </w:rPr>
              <w:t>Размер обеспечения заявки на участие в электронном аукционе</w:t>
            </w:r>
            <w:r w:rsidR="008B4FC8" w:rsidRPr="000F0323">
              <w:rPr>
                <w:rFonts w:ascii="Times New Roman" w:eastAsia="Times New Roman" w:hAnsi="Times New Roman" w:cs="Times New Roman"/>
                <w:sz w:val="24"/>
                <w:szCs w:val="24"/>
                <w:lang w:eastAsia="ru-RU"/>
              </w:rPr>
              <w:t xml:space="preserve"> равен </w:t>
            </w:r>
            <w:r w:rsidR="00481420" w:rsidRPr="000F0323">
              <w:rPr>
                <w:rFonts w:ascii="Times New Roman" w:eastAsia="Times New Roman" w:hAnsi="Times New Roman" w:cs="Times New Roman"/>
                <w:sz w:val="24"/>
                <w:szCs w:val="24"/>
                <w:lang w:eastAsia="ru-RU"/>
              </w:rPr>
              <w:t xml:space="preserve">1 (один) проценту </w:t>
            </w:r>
            <w:r w:rsidR="00481420" w:rsidRPr="000F0323">
              <w:rPr>
                <w:rFonts w:ascii="Times New Roman" w:eastAsia="Times New Roman" w:hAnsi="Times New Roman" w:cs="Times New Roman"/>
                <w:sz w:val="24"/>
                <w:szCs w:val="24"/>
                <w:lang w:eastAsia="ru-RU"/>
              </w:rPr>
              <w:lastRenderedPageBreak/>
              <w:t xml:space="preserve">начальной (максимальной) цены договора, что </w:t>
            </w:r>
            <w:r w:rsidRPr="000F0323">
              <w:rPr>
                <w:rFonts w:ascii="Times New Roman" w:eastAsia="Times New Roman" w:hAnsi="Times New Roman" w:cs="Times New Roman"/>
                <w:sz w:val="24"/>
                <w:szCs w:val="24"/>
                <w:lang w:eastAsia="ru-RU"/>
              </w:rPr>
              <w:t xml:space="preserve">составляет </w:t>
            </w:r>
            <w:r w:rsidR="008D3AFC" w:rsidRPr="008D3AFC">
              <w:rPr>
                <w:rFonts w:ascii="Times New Roman" w:eastAsia="Times New Roman" w:hAnsi="Times New Roman" w:cs="Times New Roman"/>
                <w:b/>
                <w:sz w:val="24"/>
                <w:szCs w:val="24"/>
                <w:lang w:eastAsia="ru-RU"/>
              </w:rPr>
              <w:t>2136</w:t>
            </w:r>
            <w:r w:rsidRPr="008D3AFC">
              <w:rPr>
                <w:rFonts w:ascii="Times New Roman" w:eastAsia="Times New Roman" w:hAnsi="Times New Roman" w:cs="Times New Roman"/>
                <w:b/>
                <w:sz w:val="24"/>
                <w:szCs w:val="24"/>
                <w:lang w:eastAsia="ru-RU"/>
              </w:rPr>
              <w:t xml:space="preserve"> </w:t>
            </w:r>
            <w:r w:rsidR="008D3AFC" w:rsidRPr="008D3AFC">
              <w:rPr>
                <w:rFonts w:ascii="Times New Roman" w:eastAsia="Times New Roman" w:hAnsi="Times New Roman" w:cs="Times New Roman"/>
                <w:b/>
                <w:sz w:val="24"/>
                <w:szCs w:val="24"/>
                <w:lang w:eastAsia="ru-RU"/>
              </w:rPr>
              <w:t xml:space="preserve">(Две тысячи сто тридцать шесть </w:t>
            </w:r>
            <w:r w:rsidRPr="008D3AFC">
              <w:rPr>
                <w:rFonts w:ascii="Times New Roman" w:eastAsia="Times New Roman" w:hAnsi="Times New Roman" w:cs="Times New Roman"/>
                <w:b/>
                <w:sz w:val="24"/>
                <w:szCs w:val="24"/>
                <w:lang w:eastAsia="ru-RU"/>
              </w:rPr>
              <w:t xml:space="preserve">рублей </w:t>
            </w:r>
            <w:r w:rsidR="008D3AFC" w:rsidRPr="008D3AFC">
              <w:rPr>
                <w:rFonts w:ascii="Times New Roman" w:eastAsia="Times New Roman" w:hAnsi="Times New Roman" w:cs="Times New Roman"/>
                <w:b/>
                <w:sz w:val="24"/>
                <w:szCs w:val="24"/>
                <w:lang w:eastAsia="ru-RU"/>
              </w:rPr>
              <w:t>13 копеек.</w:t>
            </w:r>
          </w:p>
          <w:p w:rsidR="0051503F" w:rsidRPr="000F0323" w:rsidRDefault="0051503F" w:rsidP="008D3AFC">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3. Порядок внесения: обеспечение заявки на участие в электронном аукционе вносится в порядке, предусмотренном в разделе V «</w:t>
            </w:r>
            <w:r w:rsidR="00324D2E" w:rsidRPr="000F0323">
              <w:rPr>
                <w:rFonts w:ascii="Times New Roman" w:eastAsia="Times New Roman" w:hAnsi="Times New Roman" w:cs="Times New Roman"/>
                <w:sz w:val="24"/>
                <w:szCs w:val="24"/>
                <w:lang w:eastAsia="ru-RU"/>
              </w:rPr>
              <w:t xml:space="preserve">Обеспечение </w:t>
            </w:r>
            <w:r w:rsidRPr="000F0323">
              <w:rPr>
                <w:rFonts w:ascii="Times New Roman" w:eastAsia="Times New Roman" w:hAnsi="Times New Roman" w:cs="Times New Roman"/>
                <w:sz w:val="24"/>
                <w:szCs w:val="24"/>
                <w:lang w:eastAsia="ru-RU"/>
              </w:rPr>
              <w:t xml:space="preserve"> заявок на участие в электронном аукционе».  </w:t>
            </w:r>
          </w:p>
        </w:tc>
      </w:tr>
      <w:tr w:rsidR="005F7D4F" w:rsidRPr="000F0323" w:rsidTr="005F7D4F">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lastRenderedPageBreak/>
              <w:t>19</w:t>
            </w:r>
          </w:p>
        </w:tc>
        <w:tc>
          <w:tcPr>
            <w:tcW w:w="379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Обеспечение исполнения обязательств по договору</w:t>
            </w:r>
          </w:p>
        </w:tc>
        <w:tc>
          <w:tcPr>
            <w:tcW w:w="5662"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1. Требуется.</w:t>
            </w:r>
          </w:p>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2. Вноситс</w:t>
            </w:r>
            <w:r w:rsidR="00754D39" w:rsidRPr="000F0323">
              <w:rPr>
                <w:rFonts w:ascii="Times New Roman" w:eastAsia="Times New Roman" w:hAnsi="Times New Roman" w:cs="Times New Roman"/>
                <w:sz w:val="24"/>
                <w:szCs w:val="24"/>
                <w:lang w:eastAsia="ru-RU"/>
              </w:rPr>
              <w:t xml:space="preserve">я в порядке, указанном в Разделе </w:t>
            </w:r>
            <w:r w:rsidR="00754D39" w:rsidRPr="000F0323">
              <w:rPr>
                <w:rFonts w:ascii="Times New Roman" w:eastAsia="Times New Roman" w:hAnsi="Times New Roman" w:cs="Times New Roman"/>
                <w:sz w:val="24"/>
                <w:szCs w:val="24"/>
                <w:lang w:val="en-US" w:eastAsia="ru-RU"/>
              </w:rPr>
              <w:t>X</w:t>
            </w:r>
            <w:r w:rsidR="00754D39" w:rsidRPr="000F0323">
              <w:rPr>
                <w:rFonts w:ascii="Times New Roman" w:eastAsia="Times New Roman" w:hAnsi="Times New Roman" w:cs="Times New Roman"/>
                <w:sz w:val="24"/>
                <w:szCs w:val="24"/>
                <w:lang w:eastAsia="ru-RU"/>
              </w:rPr>
              <w:t xml:space="preserve"> </w:t>
            </w:r>
            <w:r w:rsidRPr="000F0323">
              <w:rPr>
                <w:rFonts w:ascii="Times New Roman" w:eastAsia="Times New Roman" w:hAnsi="Times New Roman" w:cs="Times New Roman"/>
                <w:sz w:val="24"/>
                <w:szCs w:val="24"/>
                <w:lang w:eastAsia="ru-RU"/>
              </w:rPr>
              <w:t xml:space="preserve">«Порядок заключения договора». </w:t>
            </w:r>
          </w:p>
          <w:p w:rsidR="00304540" w:rsidRPr="007304FD" w:rsidRDefault="0051503F" w:rsidP="00D36047">
            <w:pPr>
              <w:spacing w:after="0" w:line="240" w:lineRule="auto"/>
              <w:jc w:val="both"/>
              <w:rPr>
                <w:rFonts w:ascii="Times New Roman" w:eastAsia="Times New Roman" w:hAnsi="Times New Roman" w:cs="Times New Roman"/>
                <w:b/>
                <w:sz w:val="24"/>
                <w:szCs w:val="24"/>
                <w:lang w:eastAsia="ru-RU"/>
              </w:rPr>
            </w:pPr>
            <w:r w:rsidRPr="000F0323">
              <w:rPr>
                <w:rFonts w:ascii="Times New Roman" w:eastAsia="Times New Roman" w:hAnsi="Times New Roman" w:cs="Times New Roman"/>
                <w:sz w:val="24"/>
                <w:szCs w:val="24"/>
                <w:lang w:eastAsia="ru-RU"/>
              </w:rPr>
              <w:t xml:space="preserve">3. Размер обеспечения исполнения обязательств по договору </w:t>
            </w:r>
            <w:r w:rsidR="00481420" w:rsidRPr="000F0323">
              <w:rPr>
                <w:rFonts w:ascii="Times New Roman" w:eastAsia="Times New Roman" w:hAnsi="Times New Roman" w:cs="Times New Roman"/>
                <w:sz w:val="24"/>
                <w:szCs w:val="24"/>
                <w:lang w:eastAsia="ru-RU"/>
              </w:rPr>
              <w:t xml:space="preserve">равен </w:t>
            </w:r>
            <w:r w:rsidR="00481420" w:rsidRPr="007304FD">
              <w:rPr>
                <w:rFonts w:ascii="Times New Roman" w:eastAsia="Times New Roman" w:hAnsi="Times New Roman" w:cs="Times New Roman"/>
                <w:b/>
                <w:sz w:val="24"/>
                <w:szCs w:val="24"/>
                <w:lang w:eastAsia="ru-RU"/>
              </w:rPr>
              <w:t xml:space="preserve">30 (тридцать)  процентам начальной (максимальной) цены договора и </w:t>
            </w:r>
            <w:r w:rsidRPr="007304FD">
              <w:rPr>
                <w:rFonts w:ascii="Times New Roman" w:eastAsia="Times New Roman" w:hAnsi="Times New Roman" w:cs="Times New Roman"/>
                <w:b/>
                <w:sz w:val="24"/>
                <w:szCs w:val="24"/>
                <w:lang w:eastAsia="ru-RU"/>
              </w:rPr>
              <w:t xml:space="preserve">составляет </w:t>
            </w:r>
            <w:r w:rsidR="008D3AFC" w:rsidRPr="007304FD">
              <w:rPr>
                <w:rFonts w:ascii="Times New Roman" w:eastAsia="Times New Roman" w:hAnsi="Times New Roman" w:cs="Times New Roman"/>
                <w:b/>
                <w:sz w:val="24"/>
                <w:szCs w:val="24"/>
                <w:lang w:eastAsia="ru-RU"/>
              </w:rPr>
              <w:t>64 083  (шестьдесят четыре</w:t>
            </w:r>
            <w:r w:rsidR="00304540" w:rsidRPr="007304FD">
              <w:rPr>
                <w:rFonts w:ascii="Times New Roman" w:eastAsia="Times New Roman" w:hAnsi="Times New Roman" w:cs="Times New Roman"/>
                <w:b/>
                <w:sz w:val="24"/>
                <w:szCs w:val="24"/>
                <w:lang w:eastAsia="ru-RU"/>
              </w:rPr>
              <w:t xml:space="preserve"> тысячи восемьдесят три) рубля, 81 копейка.</w:t>
            </w:r>
          </w:p>
          <w:p w:rsidR="007E1883" w:rsidRPr="000F0323" w:rsidRDefault="00304540" w:rsidP="00D3604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03F" w:rsidRPr="000F0323">
              <w:rPr>
                <w:rFonts w:ascii="Times New Roman" w:eastAsia="Times New Roman" w:hAnsi="Times New Roman" w:cs="Times New Roman"/>
                <w:sz w:val="24"/>
                <w:szCs w:val="24"/>
                <w:lang w:eastAsia="ru-RU"/>
              </w:rPr>
              <w:t>4. Если при проведении электронного аукциона участником электронного аукциона, с которым заключается договор, предложена цена, которая на 25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обязательств по договору в размере, превышающем в 1,5 раза размер обеспечения его исполнения, указанный в настоящей Документации об электронном аукционе</w:t>
            </w:r>
            <w:r w:rsidR="007E1883" w:rsidRPr="000F0323">
              <w:rPr>
                <w:rFonts w:ascii="Times New Roman" w:eastAsia="Times New Roman" w:hAnsi="Times New Roman" w:cs="Times New Roman"/>
                <w:sz w:val="24"/>
                <w:szCs w:val="24"/>
                <w:lang w:eastAsia="ru-RU"/>
              </w:rPr>
              <w:t>.</w:t>
            </w:r>
          </w:p>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5. Срок предоставления: Предоставляется региональному оператору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C143C7"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 xml:space="preserve">6.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00481420" w:rsidRPr="000F0323">
              <w:rPr>
                <w:rFonts w:ascii="Times New Roman" w:eastAsia="Times New Roman" w:hAnsi="Times New Roman" w:cs="Times New Roman"/>
                <w:sz w:val="24"/>
                <w:szCs w:val="24"/>
                <w:lang w:eastAsia="ru-RU"/>
              </w:rPr>
              <w:t>10.15</w:t>
            </w:r>
            <w:r w:rsidRPr="000F0323">
              <w:rPr>
                <w:rFonts w:ascii="Times New Roman" w:eastAsia="Times New Roman" w:hAnsi="Times New Roman" w:cs="Times New Roman"/>
                <w:sz w:val="24"/>
                <w:szCs w:val="24"/>
                <w:lang w:eastAsia="ru-RU"/>
              </w:rPr>
              <w:t xml:space="preserve"> раздела</w:t>
            </w:r>
            <w:r w:rsidR="00481420" w:rsidRPr="000F0323">
              <w:rPr>
                <w:rFonts w:ascii="Times New Roman" w:eastAsia="Times New Roman" w:hAnsi="Times New Roman" w:cs="Times New Roman"/>
                <w:sz w:val="24"/>
                <w:szCs w:val="24"/>
                <w:lang w:eastAsia="ru-RU"/>
              </w:rPr>
              <w:t xml:space="preserve"> </w:t>
            </w:r>
            <w:r w:rsidR="00481420" w:rsidRPr="000F0323">
              <w:rPr>
                <w:rFonts w:ascii="Times New Roman" w:eastAsia="Times New Roman" w:hAnsi="Times New Roman" w:cs="Times New Roman"/>
                <w:sz w:val="24"/>
                <w:szCs w:val="24"/>
                <w:lang w:val="en-US" w:eastAsia="ru-RU"/>
              </w:rPr>
              <w:t>X</w:t>
            </w:r>
            <w:r w:rsidR="00481420" w:rsidRPr="000F0323">
              <w:rPr>
                <w:rFonts w:ascii="Times New Roman" w:eastAsia="Times New Roman" w:hAnsi="Times New Roman" w:cs="Times New Roman"/>
                <w:sz w:val="24"/>
                <w:szCs w:val="24"/>
                <w:lang w:eastAsia="ru-RU"/>
              </w:rPr>
              <w:t>.</w:t>
            </w:r>
            <w:r w:rsidRPr="000F0323">
              <w:rPr>
                <w:rFonts w:ascii="Times New Roman" w:eastAsia="Times New Roman" w:hAnsi="Times New Roman" w:cs="Times New Roman"/>
                <w:sz w:val="24"/>
                <w:szCs w:val="24"/>
                <w:lang w:eastAsia="ru-RU"/>
              </w:rPr>
              <w:t xml:space="preserve"> </w:t>
            </w:r>
            <w:r w:rsidR="00C143C7" w:rsidRPr="000F0323">
              <w:rPr>
                <w:rFonts w:ascii="Times New Roman" w:eastAsia="Times New Roman" w:hAnsi="Times New Roman" w:cs="Times New Roman"/>
                <w:sz w:val="24"/>
                <w:szCs w:val="24"/>
                <w:lang w:eastAsia="ru-RU"/>
              </w:rPr>
              <w:t xml:space="preserve">«Порядок заключения договора». </w:t>
            </w:r>
          </w:p>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7. Реквизиты счета для перечисления денежных средств в качестве обеспечительного платежа (в случае если участник электронного аукциона предоставляет обеспечение исполнения обязательств по договору в виде обеспечительного платежа):</w:t>
            </w:r>
          </w:p>
          <w:p w:rsidR="00C143C7" w:rsidRPr="000F0323" w:rsidRDefault="00481420" w:rsidP="00481420">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Наименование Банка: Калмыцкое отделение №8579-филиал ПАО «Сбербанк России»</w:t>
            </w:r>
          </w:p>
          <w:p w:rsidR="006F7199" w:rsidRPr="000F0323" w:rsidRDefault="006F7199" w:rsidP="00481420">
            <w:pPr>
              <w:spacing w:after="0" w:line="240" w:lineRule="auto"/>
              <w:jc w:val="both"/>
              <w:rPr>
                <w:rFonts w:ascii="Times New Roman" w:hAnsi="Times New Roman" w:cs="Times New Roman"/>
                <w:sz w:val="24"/>
                <w:szCs w:val="24"/>
              </w:rPr>
            </w:pPr>
            <w:r w:rsidRPr="000F0323">
              <w:rPr>
                <w:rFonts w:ascii="Times New Roman" w:eastAsia="Times New Roman" w:hAnsi="Times New Roman" w:cs="Times New Roman"/>
                <w:sz w:val="24"/>
                <w:szCs w:val="24"/>
                <w:lang w:eastAsia="ru-RU"/>
              </w:rPr>
              <w:t xml:space="preserve">р/сч </w:t>
            </w:r>
            <w:r w:rsidRPr="000F0323">
              <w:rPr>
                <w:rFonts w:ascii="Times New Roman" w:hAnsi="Times New Roman" w:cs="Times New Roman"/>
                <w:sz w:val="24"/>
                <w:szCs w:val="24"/>
              </w:rPr>
              <w:t>№40703810260300000950</w:t>
            </w:r>
          </w:p>
          <w:p w:rsidR="0051503F" w:rsidRPr="000F0323" w:rsidRDefault="00481420" w:rsidP="00D36047">
            <w:pPr>
              <w:spacing w:after="0" w:line="240" w:lineRule="auto"/>
              <w:jc w:val="both"/>
              <w:rPr>
                <w:rFonts w:ascii="Times New Roman" w:hAnsi="Times New Roman" w:cs="Times New Roman"/>
                <w:bCs/>
                <w:sz w:val="24"/>
                <w:szCs w:val="24"/>
              </w:rPr>
            </w:pPr>
            <w:r w:rsidRPr="000F0323">
              <w:rPr>
                <w:rFonts w:ascii="Times New Roman" w:eastAsia="Times New Roman" w:hAnsi="Times New Roman" w:cs="Times New Roman"/>
                <w:sz w:val="24"/>
                <w:szCs w:val="24"/>
                <w:lang w:eastAsia="ru-RU"/>
              </w:rPr>
              <w:t>БИК</w:t>
            </w:r>
            <w:r w:rsidR="006F7199" w:rsidRPr="000F0323">
              <w:rPr>
                <w:rFonts w:ascii="Times New Roman" w:hAnsi="Times New Roman" w:cs="Times New Roman"/>
                <w:bCs/>
                <w:sz w:val="24"/>
                <w:szCs w:val="24"/>
              </w:rPr>
              <w:t xml:space="preserve">  040702615, к/сч 30101810907020000615</w:t>
            </w:r>
          </w:p>
          <w:p w:rsidR="006F7199" w:rsidRPr="000F0323" w:rsidRDefault="006F7199" w:rsidP="00D36047">
            <w:pPr>
              <w:spacing w:after="0" w:line="240" w:lineRule="auto"/>
              <w:jc w:val="both"/>
              <w:rPr>
                <w:rFonts w:ascii="Times New Roman" w:hAnsi="Times New Roman" w:cs="Times New Roman"/>
                <w:bCs/>
                <w:sz w:val="24"/>
                <w:szCs w:val="24"/>
              </w:rPr>
            </w:pPr>
            <w:r w:rsidRPr="000F0323">
              <w:rPr>
                <w:rFonts w:ascii="Times New Roman" w:hAnsi="Times New Roman" w:cs="Times New Roman"/>
                <w:bCs/>
                <w:sz w:val="24"/>
                <w:szCs w:val="24"/>
              </w:rPr>
              <w:t xml:space="preserve">Назначение платежа:  обеспечение  исполнения  обязательств  по договору, заключаемого на основании электронного аукциона ______ (указать идентификационный номер электронного аукциона), </w:t>
            </w:r>
            <w:r w:rsidRPr="000F0323">
              <w:rPr>
                <w:rFonts w:ascii="Times New Roman" w:hAnsi="Times New Roman" w:cs="Times New Roman"/>
                <w:bCs/>
                <w:sz w:val="24"/>
                <w:szCs w:val="24"/>
              </w:rPr>
              <w:lastRenderedPageBreak/>
              <w:t>протокол ___ (указать дату и номер протокола, служащего основанием для заключения договора)</w:t>
            </w:r>
          </w:p>
        </w:tc>
      </w:tr>
      <w:tr w:rsidR="005F7D4F" w:rsidRPr="000F0323" w:rsidTr="005F7D4F">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lastRenderedPageBreak/>
              <w:t>20</w:t>
            </w:r>
          </w:p>
        </w:tc>
        <w:tc>
          <w:tcPr>
            <w:tcW w:w="379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0F0323">
              <w:rPr>
                <w:rFonts w:ascii="Times New Roman" w:eastAsia="Times New Roman" w:hAnsi="Times New Roman" w:cs="Times New Roman"/>
                <w:sz w:val="24"/>
                <w:szCs w:val="24"/>
                <w:lang w:eastAsia="ru-RU"/>
              </w:rPr>
              <w:tab/>
            </w:r>
          </w:p>
        </w:tc>
        <w:tc>
          <w:tcPr>
            <w:tcW w:w="5662" w:type="dxa"/>
            <w:tcBorders>
              <w:top w:val="single" w:sz="4" w:space="0" w:color="auto"/>
              <w:left w:val="single" w:sz="4" w:space="0" w:color="auto"/>
              <w:bottom w:val="single" w:sz="4" w:space="0" w:color="auto"/>
              <w:right w:val="single" w:sz="4" w:space="0" w:color="auto"/>
            </w:tcBorders>
            <w:vAlign w:val="center"/>
          </w:tcPr>
          <w:p w:rsidR="0051503F" w:rsidRPr="000F0323" w:rsidRDefault="006F7199"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5 (пять) лет со дня подписания  соответствующего акта о приемке оказанных услуг и (или) выполненных работах.</w:t>
            </w:r>
          </w:p>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p>
        </w:tc>
      </w:tr>
      <w:tr w:rsidR="005F7D4F" w:rsidRPr="000F0323" w:rsidTr="005F7D4F">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21</w:t>
            </w:r>
          </w:p>
        </w:tc>
        <w:tc>
          <w:tcPr>
            <w:tcW w:w="379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Порядок сдачи-приемки работ (услуг)</w:t>
            </w:r>
          </w:p>
        </w:tc>
        <w:tc>
          <w:tcPr>
            <w:tcW w:w="5662"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 xml:space="preserve">В соответствии с разделом </w:t>
            </w:r>
            <w:r w:rsidR="00D314D0" w:rsidRPr="000F0323">
              <w:rPr>
                <w:rFonts w:ascii="Times New Roman" w:eastAsia="Times New Roman" w:hAnsi="Times New Roman" w:cs="Times New Roman"/>
                <w:sz w:val="24"/>
                <w:szCs w:val="24"/>
                <w:lang w:val="en-US" w:eastAsia="ru-RU"/>
              </w:rPr>
              <w:t>XIII</w:t>
            </w:r>
            <w:r w:rsidRPr="000F0323">
              <w:rPr>
                <w:rFonts w:ascii="Times New Roman" w:eastAsia="Times New Roman" w:hAnsi="Times New Roman" w:cs="Times New Roman"/>
                <w:sz w:val="24"/>
                <w:szCs w:val="24"/>
                <w:lang w:eastAsia="ru-RU"/>
              </w:rPr>
              <w:t xml:space="preserve"> «Проект договора» </w:t>
            </w:r>
          </w:p>
        </w:tc>
      </w:tr>
      <w:tr w:rsidR="005F7D4F" w:rsidRPr="000F0323" w:rsidTr="005F7D4F">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22</w:t>
            </w:r>
          </w:p>
        </w:tc>
        <w:tc>
          <w:tcPr>
            <w:tcW w:w="379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Возможность Регионального оператора изменить условия договора.</w:t>
            </w:r>
          </w:p>
        </w:tc>
        <w:tc>
          <w:tcPr>
            <w:tcW w:w="5662"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 xml:space="preserve">Региональный оператор вправе изменить условия договора в случаях и в соответствии с требованиями Положения и раздела </w:t>
            </w:r>
            <w:r w:rsidR="00261428" w:rsidRPr="000F0323">
              <w:rPr>
                <w:rFonts w:ascii="Times New Roman" w:eastAsia="Times New Roman" w:hAnsi="Times New Roman" w:cs="Times New Roman"/>
                <w:sz w:val="24"/>
                <w:szCs w:val="24"/>
                <w:lang w:val="en-US" w:eastAsia="ru-RU"/>
              </w:rPr>
              <w:t>XI</w:t>
            </w:r>
            <w:r w:rsidRPr="000F0323">
              <w:rPr>
                <w:rFonts w:ascii="Times New Roman" w:eastAsia="Times New Roman" w:hAnsi="Times New Roman" w:cs="Times New Roman"/>
                <w:sz w:val="24"/>
                <w:szCs w:val="24"/>
                <w:lang w:val="en-US" w:eastAsia="ru-RU"/>
              </w:rPr>
              <w:t>II</w:t>
            </w:r>
            <w:r w:rsidRPr="000F0323">
              <w:rPr>
                <w:rFonts w:ascii="Times New Roman" w:eastAsia="Times New Roman" w:hAnsi="Times New Roman" w:cs="Times New Roman"/>
                <w:sz w:val="24"/>
                <w:szCs w:val="24"/>
                <w:lang w:eastAsia="ru-RU"/>
              </w:rPr>
              <w:t xml:space="preserve"> «Проект договора»</w:t>
            </w:r>
          </w:p>
        </w:tc>
      </w:tr>
      <w:tr w:rsidR="005F7D4F" w:rsidRPr="000F0323" w:rsidTr="005F7D4F">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51503F" w:rsidRPr="000F0323" w:rsidRDefault="0051503F" w:rsidP="00D36047">
            <w:pPr>
              <w:spacing w:after="0" w:line="240" w:lineRule="auto"/>
              <w:jc w:val="both"/>
              <w:rPr>
                <w:rFonts w:ascii="Times New Roman" w:eastAsia="Times New Roman" w:hAnsi="Times New Roman" w:cs="Times New Roman"/>
                <w:sz w:val="24"/>
                <w:szCs w:val="24"/>
                <w:lang w:val="en-US" w:eastAsia="ru-RU"/>
              </w:rPr>
            </w:pPr>
            <w:r w:rsidRPr="000F0323">
              <w:rPr>
                <w:rFonts w:ascii="Times New Roman" w:eastAsia="Times New Roman" w:hAnsi="Times New Roman" w:cs="Times New Roman"/>
                <w:sz w:val="24"/>
                <w:szCs w:val="24"/>
                <w:lang w:eastAsia="ru-RU"/>
              </w:rPr>
              <w:t>2</w:t>
            </w:r>
            <w:r w:rsidR="00261428" w:rsidRPr="000F0323">
              <w:rPr>
                <w:rFonts w:ascii="Times New Roman" w:eastAsia="Times New Roman" w:hAnsi="Times New Roman" w:cs="Times New Roman"/>
                <w:sz w:val="24"/>
                <w:szCs w:val="24"/>
                <w:lang w:val="en-US" w:eastAsia="ru-RU"/>
              </w:rPr>
              <w:t>3</w:t>
            </w:r>
          </w:p>
        </w:tc>
        <w:tc>
          <w:tcPr>
            <w:tcW w:w="3799" w:type="dxa"/>
            <w:tcBorders>
              <w:top w:val="single" w:sz="4" w:space="0" w:color="auto"/>
              <w:left w:val="single" w:sz="4" w:space="0" w:color="auto"/>
              <w:bottom w:val="single" w:sz="4" w:space="0" w:color="auto"/>
              <w:right w:val="single" w:sz="4" w:space="0" w:color="auto"/>
            </w:tcBorders>
            <w:vAlign w:val="center"/>
          </w:tcPr>
          <w:p w:rsidR="0051503F" w:rsidRPr="000F0323" w:rsidRDefault="0051503F" w:rsidP="00D36047">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 и передать его региональному оператору.</w:t>
            </w:r>
          </w:p>
        </w:tc>
        <w:tc>
          <w:tcPr>
            <w:tcW w:w="5662" w:type="dxa"/>
            <w:tcBorders>
              <w:top w:val="single" w:sz="4" w:space="0" w:color="auto"/>
              <w:left w:val="single" w:sz="4" w:space="0" w:color="auto"/>
              <w:bottom w:val="single" w:sz="4" w:space="0" w:color="auto"/>
              <w:right w:val="single" w:sz="4" w:space="0" w:color="auto"/>
            </w:tcBorders>
            <w:vAlign w:val="center"/>
          </w:tcPr>
          <w:p w:rsidR="0051503F" w:rsidRPr="000F0323" w:rsidRDefault="00E41168" w:rsidP="00E41168">
            <w:pPr>
              <w:spacing w:after="0" w:line="240" w:lineRule="auto"/>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Не ранее 10 и не позднее 20 календарных дней со дня размещения на электронной площадке протокола  проведения электронного аукциона.</w:t>
            </w:r>
          </w:p>
        </w:tc>
      </w:tr>
    </w:tbl>
    <w:p w:rsidR="0051503F" w:rsidRPr="000F0323" w:rsidRDefault="0051503F"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51503F" w:rsidRPr="000F0323" w:rsidRDefault="0051503F"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51503F" w:rsidRPr="000F0323" w:rsidRDefault="0051503F"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51503F" w:rsidRDefault="0051503F"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304540" w:rsidRDefault="00304540"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304540" w:rsidRDefault="00304540"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304540" w:rsidRDefault="00304540"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304540" w:rsidRDefault="00304540"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A349EA" w:rsidRPr="000F0323"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51503F" w:rsidRPr="000F0323" w:rsidRDefault="0051503F"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51503F" w:rsidRPr="000F0323" w:rsidRDefault="0051503F"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A349EA" w:rsidRPr="00571B35" w:rsidRDefault="00A349EA" w:rsidP="00A349EA">
      <w:pPr>
        <w:spacing w:after="0" w:line="240" w:lineRule="auto"/>
        <w:ind w:left="10" w:right="139" w:hanging="10"/>
        <w:jc w:val="center"/>
        <w:rPr>
          <w:rFonts w:ascii="Times New Roman" w:eastAsia="Times New Roman" w:hAnsi="Times New Roman" w:cs="Times New Roman"/>
          <w:color w:val="000000"/>
          <w:sz w:val="24"/>
          <w:lang w:eastAsia="ru-RU"/>
        </w:rPr>
      </w:pPr>
      <w:r>
        <w:rPr>
          <w:rFonts w:ascii="Times New Roman" w:eastAsia="Times New Roman" w:hAnsi="Times New Roman" w:cs="Times New Roman"/>
          <w:b/>
          <w:color w:val="000000"/>
          <w:sz w:val="24"/>
          <w:lang w:val="en-US" w:eastAsia="ru-RU"/>
        </w:rPr>
        <w:lastRenderedPageBreak/>
        <w:t>XII</w:t>
      </w:r>
      <w:r>
        <w:rPr>
          <w:rFonts w:ascii="Times New Roman" w:eastAsia="Times New Roman" w:hAnsi="Times New Roman" w:cs="Times New Roman"/>
          <w:b/>
          <w:color w:val="000000"/>
          <w:sz w:val="24"/>
          <w:lang w:eastAsia="ru-RU"/>
        </w:rPr>
        <w:t xml:space="preserve">. </w:t>
      </w:r>
      <w:r w:rsidRPr="00571B35">
        <w:rPr>
          <w:rFonts w:ascii="Times New Roman" w:eastAsia="Times New Roman" w:hAnsi="Times New Roman" w:cs="Times New Roman"/>
          <w:b/>
          <w:color w:val="000000"/>
          <w:sz w:val="24"/>
          <w:lang w:eastAsia="ru-RU"/>
        </w:rPr>
        <w:t xml:space="preserve">ЗАЯВКА НА УЧАСТИЕ В ЭЛЕКТРОННОМ АУКЦИОНЕ </w:t>
      </w:r>
    </w:p>
    <w:p w:rsidR="00A349EA" w:rsidRPr="00571B35" w:rsidRDefault="00A349EA" w:rsidP="00A349EA">
      <w:pPr>
        <w:spacing w:after="0" w:line="240" w:lineRule="auto"/>
        <w:ind w:right="77"/>
        <w:jc w:val="center"/>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b/>
          <w:color w:val="000000"/>
          <w:sz w:val="24"/>
          <w:lang w:eastAsia="ru-RU"/>
        </w:rPr>
        <w:t xml:space="preserve"> </w:t>
      </w:r>
    </w:p>
    <w:p w:rsidR="00A349EA" w:rsidRPr="00571B35" w:rsidRDefault="00A349EA" w:rsidP="00A349EA">
      <w:pPr>
        <w:spacing w:after="0" w:line="240" w:lineRule="auto"/>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  </w:t>
      </w:r>
    </w:p>
    <w:p w:rsidR="00A349EA" w:rsidRPr="00571B35" w:rsidRDefault="00A349EA" w:rsidP="00A349EA">
      <w:pPr>
        <w:spacing w:after="4" w:line="240" w:lineRule="auto"/>
        <w:ind w:left="10" w:right="142" w:hanging="10"/>
        <w:jc w:val="center"/>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ЗАЯВКА НА УЧАСТИЕ В ЭЛЕКТРОННОМ АУКЦИОНЕ </w:t>
      </w:r>
    </w:p>
    <w:p w:rsidR="00A349EA" w:rsidRDefault="00A349EA" w:rsidP="00A349EA">
      <w:pPr>
        <w:spacing w:after="0" w:line="240" w:lineRule="auto"/>
        <w:ind w:left="10" w:hanging="10"/>
        <w:jc w:val="center"/>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 xml:space="preserve">___________________________________________ </w:t>
      </w:r>
    </w:p>
    <w:p w:rsidR="00A349EA" w:rsidRPr="00571B35" w:rsidRDefault="00A349EA" w:rsidP="00A349EA">
      <w:pPr>
        <w:spacing w:after="0" w:line="240" w:lineRule="auto"/>
        <w:ind w:left="10" w:hanging="10"/>
        <w:jc w:val="center"/>
        <w:rPr>
          <w:rFonts w:ascii="Times New Roman" w:eastAsia="Times New Roman" w:hAnsi="Times New Roman" w:cs="Times New Roman"/>
          <w:i/>
          <w:color w:val="000000"/>
          <w:sz w:val="24"/>
          <w:lang w:eastAsia="ru-RU"/>
        </w:rPr>
      </w:pPr>
      <w:r w:rsidRPr="00571B35">
        <w:rPr>
          <w:rFonts w:ascii="Times New Roman" w:eastAsia="Times New Roman" w:hAnsi="Times New Roman" w:cs="Times New Roman"/>
          <w:i/>
          <w:color w:val="000000"/>
          <w:sz w:val="24"/>
          <w:lang w:eastAsia="ru-RU"/>
        </w:rPr>
        <w:t>(указывается предмет электронного аукциона)</w:t>
      </w:r>
    </w:p>
    <w:p w:rsidR="00A349EA" w:rsidRPr="00571B35" w:rsidRDefault="00A349EA" w:rsidP="00A349EA">
      <w:pPr>
        <w:spacing w:after="0" w:line="240" w:lineRule="auto"/>
        <w:ind w:right="77"/>
        <w:jc w:val="center"/>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i/>
          <w:color w:val="000000"/>
          <w:sz w:val="24"/>
          <w:lang w:eastAsia="ru-RU"/>
        </w:rPr>
        <w:t xml:space="preserve"> </w:t>
      </w:r>
      <w:r>
        <w:rPr>
          <w:rFonts w:ascii="Times New Roman" w:eastAsia="Times New Roman" w:hAnsi="Times New Roman" w:cs="Times New Roman"/>
          <w:color w:val="000000"/>
          <w:sz w:val="24"/>
          <w:lang w:eastAsia="ru-RU"/>
        </w:rPr>
        <w:t>ПО ИЗВЕЩЕНИЮ № ___ОТ _______</w:t>
      </w:r>
    </w:p>
    <w:p w:rsidR="00A349EA" w:rsidRPr="00571B35" w:rsidRDefault="00A349EA" w:rsidP="00A349EA">
      <w:pPr>
        <w:spacing w:after="0" w:line="240" w:lineRule="auto"/>
        <w:ind w:right="77"/>
        <w:jc w:val="center"/>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i/>
          <w:color w:val="000000"/>
          <w:sz w:val="24"/>
          <w:lang w:eastAsia="ru-RU"/>
        </w:rPr>
        <w:t xml:space="preserve"> </w:t>
      </w:r>
    </w:p>
    <w:p w:rsidR="00A349EA" w:rsidRPr="00571B35" w:rsidRDefault="00A349EA" w:rsidP="00A349EA">
      <w:pPr>
        <w:spacing w:after="0" w:line="240" w:lineRule="auto"/>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 </w:t>
      </w:r>
    </w:p>
    <w:p w:rsidR="00A349EA" w:rsidRPr="00571B35" w:rsidRDefault="00A349EA" w:rsidP="00A349EA">
      <w:pPr>
        <w:spacing w:after="4" w:line="240" w:lineRule="auto"/>
        <w:ind w:left="-15" w:right="122" w:firstLine="283"/>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Изучив условия документации об электронном аукционе (идентификационный № __________), и принимая установленные в н</w:t>
      </w:r>
      <w:r>
        <w:rPr>
          <w:rFonts w:ascii="Times New Roman" w:eastAsia="Times New Roman" w:hAnsi="Times New Roman" w:cs="Times New Roman"/>
          <w:color w:val="000000"/>
          <w:sz w:val="24"/>
          <w:lang w:eastAsia="ru-RU"/>
        </w:rPr>
        <w:t>ей</w:t>
      </w:r>
      <w:r w:rsidRPr="00571B35">
        <w:rPr>
          <w:rFonts w:ascii="Times New Roman" w:eastAsia="Times New Roman" w:hAnsi="Times New Roman" w:cs="Times New Roman"/>
          <w:color w:val="000000"/>
          <w:sz w:val="24"/>
          <w:lang w:eastAsia="ru-RU"/>
        </w:rPr>
        <w:t xml:space="preserve"> требования и условия,</w:t>
      </w:r>
      <w:r w:rsidRPr="00571B35">
        <w:rPr>
          <w:rFonts w:ascii="Times New Roman" w:eastAsia="Times New Roman" w:hAnsi="Times New Roman" w:cs="Times New Roman"/>
          <w:i/>
          <w:color w:val="000000"/>
          <w:sz w:val="24"/>
          <w:u w:val="single" w:color="000000"/>
          <w:lang w:eastAsia="ru-RU"/>
        </w:rPr>
        <w:t xml:space="preserve"> (указывается полное</w:t>
      </w:r>
      <w:r w:rsidRPr="00571B35">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наименование, организационно правовая форма участника электронного аукциона, ИНН</w:t>
      </w:r>
      <w:r>
        <w:rPr>
          <w:rFonts w:ascii="Times New Roman" w:eastAsia="Times New Roman" w:hAnsi="Times New Roman" w:cs="Times New Roman"/>
          <w:i/>
          <w:color w:val="000000"/>
          <w:sz w:val="24"/>
          <w:u w:val="single" w:color="000000"/>
          <w:lang w:eastAsia="ru-RU"/>
        </w:rPr>
        <w:t>________</w:t>
      </w:r>
      <w:r w:rsidRPr="00571B35">
        <w:rPr>
          <w:rFonts w:ascii="Times New Roman" w:eastAsia="Times New Roman" w:hAnsi="Times New Roman" w:cs="Times New Roman"/>
          <w:i/>
          <w:color w:val="000000"/>
          <w:sz w:val="24"/>
          <w:u w:val="single" w:color="000000"/>
          <w:lang w:eastAsia="ru-RU"/>
        </w:rPr>
        <w:t xml:space="preserve"> / ФИО</w:t>
      </w:r>
      <w:r w:rsidRPr="00571B35">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 xml:space="preserve">индивидуального предпринимателя) </w:t>
      </w:r>
      <w:r w:rsidRPr="00571B35">
        <w:rPr>
          <w:rFonts w:ascii="Times New Roman" w:eastAsia="Times New Roman" w:hAnsi="Times New Roman" w:cs="Times New Roman"/>
          <w:color w:val="000000"/>
          <w:sz w:val="24"/>
          <w:lang w:eastAsia="ru-RU"/>
        </w:rPr>
        <w:t xml:space="preserve"> в лице </w:t>
      </w:r>
      <w:r w:rsidRPr="00571B35">
        <w:rPr>
          <w:rFonts w:ascii="Times New Roman" w:eastAsia="Times New Roman" w:hAnsi="Times New Roman" w:cs="Times New Roman"/>
          <w:i/>
          <w:color w:val="000000"/>
          <w:sz w:val="24"/>
          <w:u w:val="single" w:color="000000"/>
          <w:lang w:eastAsia="ru-RU"/>
        </w:rPr>
        <w:t>(указывается фамилия, имя, отчество (при наличии)</w:t>
      </w:r>
      <w:r w:rsidRPr="00571B35">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представителя участника электронного аукциона) действующего на</w:t>
      </w:r>
      <w:r w:rsidRPr="00571B35">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основании (указывается документ, на основании которого действует представитель</w:t>
      </w:r>
      <w:r w:rsidRPr="00571B35">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юридического лица или физического лица)</w:t>
      </w:r>
      <w:r w:rsidRPr="00571B35">
        <w:rPr>
          <w:rFonts w:ascii="Times New Roman" w:eastAsia="Times New Roman" w:hAnsi="Times New Roman" w:cs="Times New Roman"/>
          <w:color w:val="000000"/>
          <w:sz w:val="24"/>
          <w:lang w:eastAsia="ru-RU"/>
        </w:rPr>
        <w:t xml:space="preserve"> просит рассмотреть заявку на участие в электронном аукционе </w:t>
      </w:r>
      <w:r>
        <w:rPr>
          <w:rFonts w:ascii="Times New Roman" w:eastAsia="Times New Roman" w:hAnsi="Times New Roman" w:cs="Times New Roman"/>
          <w:color w:val="000000"/>
          <w:sz w:val="24"/>
          <w:lang w:eastAsia="ru-RU"/>
        </w:rPr>
        <w:t xml:space="preserve">_______________________ </w:t>
      </w:r>
      <w:r w:rsidRPr="00712F20">
        <w:rPr>
          <w:rFonts w:ascii="Times New Roman" w:eastAsia="Times New Roman" w:hAnsi="Times New Roman" w:cs="Times New Roman"/>
          <w:i/>
          <w:color w:val="000000"/>
          <w:sz w:val="24"/>
          <w:lang w:eastAsia="ru-RU"/>
        </w:rPr>
        <w:t>(указывается предмет электронного аукциона</w:t>
      </w:r>
      <w:r>
        <w:rPr>
          <w:rFonts w:ascii="Times New Roman" w:eastAsia="Times New Roman" w:hAnsi="Times New Roman" w:cs="Times New Roman"/>
          <w:i/>
          <w:color w:val="000000"/>
          <w:sz w:val="24"/>
          <w:lang w:eastAsia="ru-RU"/>
        </w:rPr>
        <w:t>).</w:t>
      </w:r>
    </w:p>
    <w:p w:rsidR="00A349EA" w:rsidRPr="00571B35" w:rsidRDefault="00A349EA" w:rsidP="00A349EA">
      <w:pPr>
        <w:spacing w:after="14" w:line="240" w:lineRule="auto"/>
        <w:ind w:left="-15" w:right="131" w:firstLine="283"/>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Документация об электронном аукционе изучена в полном объеме и признана полной и достаточной для подготовки настоящей заявки. </w:t>
      </w:r>
    </w:p>
    <w:p w:rsidR="00A349EA" w:rsidRPr="00571B35" w:rsidRDefault="00A349EA" w:rsidP="00A349EA">
      <w:pPr>
        <w:spacing w:after="14" w:line="240" w:lineRule="auto"/>
        <w:ind w:left="283" w:right="131"/>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Настоящим гарантируем достоверность представленной информации в составе заявки. </w:t>
      </w:r>
    </w:p>
    <w:p w:rsidR="00A349EA" w:rsidRPr="00571B35" w:rsidRDefault="00A349EA" w:rsidP="00A349EA">
      <w:pPr>
        <w:spacing w:after="14" w:line="240" w:lineRule="auto"/>
        <w:ind w:left="283" w:right="131"/>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Сообщаем о себе следующее: </w:t>
      </w:r>
    </w:p>
    <w:p w:rsidR="00A349EA" w:rsidRPr="002F53D1" w:rsidRDefault="00A349EA" w:rsidP="00A349EA">
      <w:pPr>
        <w:pStyle w:val="a3"/>
        <w:numPr>
          <w:ilvl w:val="0"/>
          <w:numId w:val="25"/>
        </w:numPr>
        <w:spacing w:after="0" w:line="240" w:lineRule="auto"/>
        <w:ind w:right="131"/>
        <w:jc w:val="both"/>
        <w:rPr>
          <w:rFonts w:ascii="Times New Roman" w:eastAsia="Times New Roman" w:hAnsi="Times New Roman" w:cs="Times New Roman"/>
          <w:color w:val="000000"/>
          <w:sz w:val="24"/>
          <w:lang w:eastAsia="ru-RU"/>
        </w:rPr>
      </w:pPr>
      <w:r w:rsidRPr="002F53D1">
        <w:rPr>
          <w:rFonts w:ascii="Times New Roman" w:eastAsia="Times New Roman" w:hAnsi="Times New Roman" w:cs="Times New Roman"/>
          <w:color w:val="000000"/>
          <w:sz w:val="24"/>
          <w:lang w:eastAsia="ru-RU"/>
        </w:rPr>
        <w:t xml:space="preserve">Полное наименование юридического лица и сведения об организационно-правовой форме (или фамилия, имя, отчество (при наличии отчества), паспортные данные для физического лица, зарегистрированного в качестве индивидуального предпринимателя): </w:t>
      </w:r>
    </w:p>
    <w:p w:rsidR="00A349EA" w:rsidRPr="00571B35" w:rsidRDefault="00A349EA" w:rsidP="00A349EA">
      <w:pPr>
        <w:spacing w:after="14" w:line="240" w:lineRule="auto"/>
        <w:ind w:right="131" w:firstLine="8"/>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____________________________________________________________________________. </w:t>
      </w:r>
    </w:p>
    <w:p w:rsidR="00A349EA" w:rsidRPr="002F53D1" w:rsidRDefault="00A349EA" w:rsidP="00A349EA">
      <w:pPr>
        <w:pStyle w:val="a3"/>
        <w:numPr>
          <w:ilvl w:val="0"/>
          <w:numId w:val="25"/>
        </w:numPr>
        <w:spacing w:after="0" w:line="240" w:lineRule="auto"/>
        <w:ind w:right="131"/>
        <w:jc w:val="both"/>
        <w:rPr>
          <w:rFonts w:ascii="Times New Roman" w:eastAsia="Times New Roman" w:hAnsi="Times New Roman" w:cs="Times New Roman"/>
          <w:color w:val="000000"/>
          <w:sz w:val="24"/>
          <w:lang w:eastAsia="ru-RU"/>
        </w:rPr>
      </w:pPr>
      <w:r w:rsidRPr="002F53D1">
        <w:rPr>
          <w:rFonts w:ascii="Times New Roman" w:eastAsia="Times New Roman" w:hAnsi="Times New Roman" w:cs="Times New Roman"/>
          <w:color w:val="000000"/>
          <w:sz w:val="24"/>
          <w:lang w:eastAsia="ru-RU"/>
        </w:rPr>
        <w:t xml:space="preserve">Адрес юридического лица (или адрес места жительства физического лица, зарегистрированного в качестве индивидуального предпринимателя): </w:t>
      </w:r>
    </w:p>
    <w:p w:rsidR="00A349EA" w:rsidRPr="00571B35" w:rsidRDefault="00A349EA" w:rsidP="00A349EA">
      <w:pPr>
        <w:spacing w:after="14" w:line="240" w:lineRule="auto"/>
        <w:ind w:right="131" w:firstLine="8"/>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____________________________________________________________________________. </w:t>
      </w:r>
    </w:p>
    <w:p w:rsidR="00A349EA" w:rsidRPr="00571B35" w:rsidRDefault="00A349EA" w:rsidP="00A349EA">
      <w:pPr>
        <w:numPr>
          <w:ilvl w:val="0"/>
          <w:numId w:val="25"/>
        </w:numPr>
        <w:spacing w:after="14" w:line="240" w:lineRule="auto"/>
        <w:ind w:left="0" w:right="131" w:firstLine="8"/>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Адрес для почтовых отправлений: ____________</w:t>
      </w:r>
      <w:r w:rsidRPr="00571B35">
        <w:rPr>
          <w:rFonts w:ascii="Times New Roman" w:eastAsia="Times New Roman" w:hAnsi="Times New Roman" w:cs="Times New Roman"/>
          <w:color w:val="000000"/>
          <w:sz w:val="24"/>
          <w:lang w:eastAsia="ru-RU"/>
        </w:rPr>
        <w:t xml:space="preserve">_____________________________. </w:t>
      </w:r>
    </w:p>
    <w:p w:rsidR="00A349EA" w:rsidRPr="00571B35" w:rsidRDefault="00A349EA" w:rsidP="00A349EA">
      <w:pPr>
        <w:numPr>
          <w:ilvl w:val="0"/>
          <w:numId w:val="25"/>
        </w:numPr>
        <w:spacing w:after="14" w:line="240" w:lineRule="auto"/>
        <w:ind w:left="0" w:right="131" w:firstLine="8"/>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Номер контактного телефона: ____________________________________________. </w:t>
      </w:r>
    </w:p>
    <w:p w:rsidR="00A349EA" w:rsidRPr="00571B35" w:rsidRDefault="00A349EA" w:rsidP="00A349EA">
      <w:pPr>
        <w:numPr>
          <w:ilvl w:val="0"/>
          <w:numId w:val="25"/>
        </w:numPr>
        <w:spacing w:after="14" w:line="240" w:lineRule="auto"/>
        <w:ind w:left="0" w:right="131" w:firstLine="8"/>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Адрес электронной почты: </w:t>
      </w:r>
      <w:r>
        <w:rPr>
          <w:rFonts w:ascii="Times New Roman" w:eastAsia="Times New Roman" w:hAnsi="Times New Roman" w:cs="Times New Roman"/>
          <w:color w:val="000000"/>
          <w:sz w:val="24"/>
          <w:lang w:eastAsia="ru-RU"/>
        </w:rPr>
        <w:t>____</w:t>
      </w:r>
      <w:r w:rsidRPr="00712F20">
        <w:rPr>
          <w:rFonts w:ascii="Times New Roman" w:eastAsia="Times New Roman" w:hAnsi="Times New Roman" w:cs="Times New Roman"/>
          <w:color w:val="000000"/>
          <w:sz w:val="24"/>
          <w:lang w:eastAsia="ru-RU"/>
        </w:rPr>
        <w:t>__________</w:t>
      </w:r>
      <w:r w:rsidRPr="00571B35">
        <w:rPr>
          <w:rFonts w:ascii="Times New Roman" w:eastAsia="Times New Roman" w:hAnsi="Times New Roman" w:cs="Times New Roman"/>
          <w:color w:val="000000"/>
          <w:sz w:val="24"/>
          <w:lang w:eastAsia="ru-RU"/>
        </w:rPr>
        <w:t xml:space="preserve">_________________________________. </w:t>
      </w:r>
    </w:p>
    <w:p w:rsidR="00A349EA" w:rsidRPr="00C02EAD" w:rsidRDefault="00A349EA" w:rsidP="00A349EA">
      <w:pPr>
        <w:pStyle w:val="a3"/>
        <w:numPr>
          <w:ilvl w:val="0"/>
          <w:numId w:val="25"/>
        </w:numPr>
        <w:tabs>
          <w:tab w:val="left" w:pos="8"/>
        </w:tabs>
        <w:spacing w:before="120" w:after="0" w:line="240" w:lineRule="auto"/>
        <w:ind w:left="0" w:firstLine="8"/>
        <w:contextualSpacing w:val="0"/>
        <w:jc w:val="both"/>
        <w:rPr>
          <w:rFonts w:ascii="Times New Roman" w:hAnsi="Times New Roman" w:cs="Times New Roman"/>
          <w:sz w:val="24"/>
          <w:szCs w:val="24"/>
        </w:rPr>
      </w:pPr>
      <w:r w:rsidRPr="00C02EAD">
        <w:rPr>
          <w:rFonts w:ascii="Times New Roman" w:hAnsi="Times New Roman" w:cs="Times New Roman"/>
          <w:sz w:val="24"/>
          <w:szCs w:val="24"/>
        </w:rPr>
        <w:t>Учредители</w:t>
      </w:r>
      <w:r>
        <w:rPr>
          <w:rFonts w:ascii="Times New Roman" w:hAnsi="Times New Roman" w:cs="Times New Roman"/>
          <w:sz w:val="24"/>
          <w:szCs w:val="24"/>
        </w:rPr>
        <w:t xml:space="preserve"> _____________ </w:t>
      </w:r>
      <w:r w:rsidRPr="002F53D1">
        <w:rPr>
          <w:rFonts w:ascii="Times New Roman" w:hAnsi="Times New Roman" w:cs="Times New Roman"/>
          <w:i/>
          <w:sz w:val="24"/>
          <w:szCs w:val="24"/>
        </w:rPr>
        <w:t>(указывается полное наименование юридического лица и его организационно правовая форма)</w:t>
      </w:r>
      <w:r w:rsidRPr="00C02EAD">
        <w:rPr>
          <w:rFonts w:ascii="Times New Roman" w:hAnsi="Times New Roman" w:cs="Times New Roman"/>
          <w:sz w:val="24"/>
          <w:szCs w:val="24"/>
        </w:rPr>
        <w:t>:</w:t>
      </w:r>
    </w:p>
    <w:p w:rsidR="00A349EA" w:rsidRPr="00C02EAD" w:rsidRDefault="00A349EA" w:rsidP="00A349EA">
      <w:pPr>
        <w:spacing w:after="120" w:line="240" w:lineRule="auto"/>
        <w:ind w:firstLine="8"/>
        <w:rPr>
          <w:rFonts w:ascii="Times New Roman" w:hAnsi="Times New Roman" w:cs="Times New Roman"/>
          <w:sz w:val="24"/>
          <w:szCs w:val="24"/>
        </w:rPr>
      </w:pPr>
      <w:r w:rsidRPr="00C02EAD">
        <w:rPr>
          <w:rFonts w:ascii="Times New Roman" w:hAnsi="Times New Roman" w:cs="Times New Roman"/>
          <w:sz w:val="24"/>
          <w:szCs w:val="24"/>
        </w:rPr>
        <w:t>а) __________________________________/ИНН____________________________________,</w:t>
      </w:r>
    </w:p>
    <w:p w:rsidR="00A349EA" w:rsidRPr="00C02EAD" w:rsidRDefault="00A349EA" w:rsidP="00A349EA">
      <w:pPr>
        <w:spacing w:after="120" w:line="240" w:lineRule="auto"/>
        <w:ind w:firstLine="8"/>
        <w:rPr>
          <w:rFonts w:ascii="Times New Roman" w:hAnsi="Times New Roman" w:cs="Times New Roman"/>
          <w:sz w:val="24"/>
          <w:szCs w:val="24"/>
        </w:rPr>
      </w:pPr>
      <w:r w:rsidRPr="00C02EAD">
        <w:rPr>
          <w:rFonts w:ascii="Times New Roman" w:hAnsi="Times New Roman" w:cs="Times New Roman"/>
          <w:sz w:val="24"/>
          <w:szCs w:val="24"/>
        </w:rPr>
        <w:t>б) __________________________________/ИНН ___________________________________,</w:t>
      </w:r>
    </w:p>
    <w:p w:rsidR="00A349EA" w:rsidRPr="00C02EAD" w:rsidRDefault="00A349EA" w:rsidP="00A349EA">
      <w:pPr>
        <w:spacing w:after="120" w:line="240" w:lineRule="auto"/>
        <w:ind w:firstLine="8"/>
        <w:rPr>
          <w:rFonts w:ascii="Times New Roman" w:hAnsi="Times New Roman" w:cs="Times New Roman"/>
          <w:sz w:val="24"/>
          <w:szCs w:val="24"/>
        </w:rPr>
      </w:pPr>
      <w:r w:rsidRPr="00C02EAD">
        <w:rPr>
          <w:rFonts w:ascii="Times New Roman" w:hAnsi="Times New Roman" w:cs="Times New Roman"/>
          <w:sz w:val="24"/>
          <w:szCs w:val="24"/>
        </w:rPr>
        <w:t>в) __________________________________/ИНН____________________________________,</w:t>
      </w:r>
    </w:p>
    <w:p w:rsidR="00A349EA" w:rsidRPr="00C02EAD" w:rsidRDefault="00A349EA" w:rsidP="00A349EA">
      <w:pPr>
        <w:numPr>
          <w:ilvl w:val="0"/>
          <w:numId w:val="25"/>
        </w:numPr>
        <w:tabs>
          <w:tab w:val="left" w:pos="0"/>
        </w:tabs>
        <w:spacing w:before="120" w:after="0" w:line="240" w:lineRule="auto"/>
        <w:ind w:left="0" w:firstLine="8"/>
        <w:jc w:val="both"/>
        <w:rPr>
          <w:rFonts w:ascii="Times New Roman" w:hAnsi="Times New Roman" w:cs="Times New Roman"/>
          <w:sz w:val="24"/>
          <w:szCs w:val="24"/>
        </w:rPr>
      </w:pPr>
      <w:r w:rsidRPr="00C02EAD">
        <w:rPr>
          <w:rFonts w:ascii="Times New Roman" w:hAnsi="Times New Roman" w:cs="Times New Roman"/>
          <w:sz w:val="24"/>
          <w:szCs w:val="24"/>
        </w:rPr>
        <w:t>ФИО членов коллегиального исполнительного органа</w:t>
      </w:r>
      <w:r>
        <w:rPr>
          <w:rFonts w:ascii="Times New Roman" w:hAnsi="Times New Roman" w:cs="Times New Roman"/>
          <w:sz w:val="24"/>
          <w:szCs w:val="24"/>
        </w:rPr>
        <w:t xml:space="preserve"> _____________ </w:t>
      </w:r>
      <w:r w:rsidRPr="002F53D1">
        <w:rPr>
          <w:rFonts w:ascii="Times New Roman" w:hAnsi="Times New Roman" w:cs="Times New Roman"/>
          <w:i/>
          <w:sz w:val="24"/>
          <w:szCs w:val="24"/>
        </w:rPr>
        <w:t>(указывается полное наименование юридического лица и его организационно правовая форма)</w:t>
      </w:r>
      <w:r w:rsidRPr="00C02EAD">
        <w:rPr>
          <w:rFonts w:ascii="Times New Roman" w:hAnsi="Times New Roman" w:cs="Times New Roman"/>
          <w:sz w:val="24"/>
          <w:szCs w:val="24"/>
        </w:rPr>
        <w:t>:</w:t>
      </w:r>
    </w:p>
    <w:p w:rsidR="00A349EA" w:rsidRPr="00C02EAD" w:rsidRDefault="00A349EA" w:rsidP="00A349EA">
      <w:pPr>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а) __________________________________/ИНН____________________________________,</w:t>
      </w:r>
    </w:p>
    <w:p w:rsidR="00A349EA" w:rsidRPr="00C02EAD" w:rsidRDefault="00A349EA" w:rsidP="00A349EA">
      <w:pPr>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б) __________________________________/ИНН ___________________________________,</w:t>
      </w:r>
    </w:p>
    <w:p w:rsidR="00A349EA" w:rsidRPr="00C02EAD" w:rsidRDefault="00A349EA" w:rsidP="00A349EA">
      <w:pPr>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в) __________________________________/ИНН____________________________________,</w:t>
      </w:r>
    </w:p>
    <w:p w:rsidR="00A349EA" w:rsidRPr="00C02EAD" w:rsidRDefault="00A349EA" w:rsidP="00A349EA">
      <w:pPr>
        <w:numPr>
          <w:ilvl w:val="0"/>
          <w:numId w:val="25"/>
        </w:numPr>
        <w:tabs>
          <w:tab w:val="left" w:pos="0"/>
        </w:tabs>
        <w:spacing w:before="120" w:after="0" w:line="240" w:lineRule="auto"/>
        <w:ind w:left="0" w:firstLine="0"/>
        <w:jc w:val="both"/>
        <w:rPr>
          <w:rFonts w:ascii="Times New Roman" w:hAnsi="Times New Roman" w:cs="Times New Roman"/>
          <w:sz w:val="24"/>
          <w:szCs w:val="24"/>
        </w:rPr>
      </w:pPr>
      <w:r w:rsidRPr="00C02EAD">
        <w:rPr>
          <w:rFonts w:ascii="Times New Roman" w:hAnsi="Times New Roman" w:cs="Times New Roman"/>
          <w:sz w:val="24"/>
          <w:szCs w:val="24"/>
        </w:rPr>
        <w:t>ФИО единоличного исполнительного органа</w:t>
      </w:r>
      <w:r>
        <w:rPr>
          <w:rFonts w:ascii="Times New Roman" w:hAnsi="Times New Roman" w:cs="Times New Roman"/>
          <w:sz w:val="24"/>
          <w:szCs w:val="24"/>
        </w:rPr>
        <w:t xml:space="preserve"> _____________ </w:t>
      </w:r>
      <w:r>
        <w:rPr>
          <w:rFonts w:ascii="Times New Roman" w:hAnsi="Times New Roman" w:cs="Times New Roman"/>
          <w:i/>
          <w:sz w:val="24"/>
          <w:szCs w:val="24"/>
        </w:rPr>
        <w:t>(указывается полное наименование юридического лица и его организационно правовая форма)</w:t>
      </w:r>
      <w:r w:rsidRPr="00C02EAD">
        <w:rPr>
          <w:rFonts w:ascii="Times New Roman" w:hAnsi="Times New Roman" w:cs="Times New Roman"/>
          <w:sz w:val="24"/>
          <w:szCs w:val="24"/>
        </w:rPr>
        <w:t>:</w:t>
      </w:r>
    </w:p>
    <w:p w:rsidR="00A349EA" w:rsidRPr="00C02EAD" w:rsidRDefault="00A349EA" w:rsidP="00A349EA">
      <w:pPr>
        <w:spacing w:line="240" w:lineRule="auto"/>
        <w:rPr>
          <w:rFonts w:ascii="Times New Roman" w:hAnsi="Times New Roman" w:cs="Times New Roman"/>
          <w:sz w:val="24"/>
          <w:szCs w:val="24"/>
        </w:rPr>
      </w:pPr>
      <w:r w:rsidRPr="00C02EAD">
        <w:rPr>
          <w:rFonts w:ascii="Times New Roman" w:hAnsi="Times New Roman" w:cs="Times New Roman"/>
          <w:sz w:val="24"/>
          <w:szCs w:val="24"/>
        </w:rPr>
        <w:t>____________________________________/ИНН____________________________________,</w:t>
      </w:r>
    </w:p>
    <w:p w:rsidR="00A349EA" w:rsidRPr="00C02EAD" w:rsidRDefault="00A349EA" w:rsidP="00A349EA">
      <w:pPr>
        <w:numPr>
          <w:ilvl w:val="0"/>
          <w:numId w:val="25"/>
        </w:numPr>
        <w:tabs>
          <w:tab w:val="left" w:pos="0"/>
        </w:tabs>
        <w:spacing w:before="120" w:after="0" w:line="240" w:lineRule="auto"/>
        <w:ind w:left="0" w:firstLine="0"/>
        <w:jc w:val="both"/>
        <w:rPr>
          <w:rFonts w:ascii="Times New Roman" w:hAnsi="Times New Roman" w:cs="Times New Roman"/>
          <w:sz w:val="24"/>
          <w:szCs w:val="24"/>
        </w:rPr>
      </w:pPr>
      <w:r w:rsidRPr="00C02EAD">
        <w:rPr>
          <w:rFonts w:ascii="Times New Roman" w:hAnsi="Times New Roman" w:cs="Times New Roman"/>
          <w:sz w:val="24"/>
          <w:szCs w:val="24"/>
        </w:rPr>
        <w:lastRenderedPageBreak/>
        <w:t xml:space="preserve">ФИО лиц, уполномоченных действовать от имени участника </w:t>
      </w:r>
      <w:r>
        <w:rPr>
          <w:rFonts w:ascii="Times New Roman" w:hAnsi="Times New Roman" w:cs="Times New Roman"/>
          <w:sz w:val="24"/>
          <w:szCs w:val="24"/>
        </w:rPr>
        <w:t>электронного аукциона</w:t>
      </w:r>
      <w:r w:rsidRPr="00C02EAD">
        <w:rPr>
          <w:rFonts w:ascii="Times New Roman" w:hAnsi="Times New Roman" w:cs="Times New Roman"/>
          <w:sz w:val="24"/>
          <w:szCs w:val="24"/>
        </w:rPr>
        <w:t>:</w:t>
      </w:r>
    </w:p>
    <w:p w:rsidR="00A349EA" w:rsidRPr="00C02EAD" w:rsidRDefault="00A349EA" w:rsidP="00A349EA">
      <w:pPr>
        <w:tabs>
          <w:tab w:val="left" w:pos="284"/>
        </w:tabs>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а) ____________________________________________;</w:t>
      </w:r>
    </w:p>
    <w:p w:rsidR="00A349EA" w:rsidRPr="00C02EAD" w:rsidRDefault="00A349EA" w:rsidP="00A349EA">
      <w:pPr>
        <w:tabs>
          <w:tab w:val="left" w:pos="284"/>
        </w:tabs>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б) ____________________________________________;</w:t>
      </w:r>
    </w:p>
    <w:p w:rsidR="00A349EA" w:rsidRPr="00C02EAD" w:rsidRDefault="00A349EA" w:rsidP="00A349EA">
      <w:pPr>
        <w:tabs>
          <w:tab w:val="left" w:pos="284"/>
        </w:tabs>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в) ____________________________________________;</w:t>
      </w:r>
    </w:p>
    <w:p w:rsidR="00A349EA" w:rsidRDefault="00A349EA" w:rsidP="007304FD">
      <w:pPr>
        <w:tabs>
          <w:tab w:val="left" w:pos="284"/>
        </w:tabs>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г) _____________</w:t>
      </w:r>
      <w:r w:rsidR="007304FD">
        <w:rPr>
          <w:rFonts w:ascii="Times New Roman" w:hAnsi="Times New Roman" w:cs="Times New Roman"/>
          <w:sz w:val="24"/>
          <w:szCs w:val="24"/>
        </w:rPr>
        <w:t>_______________________________.</w:t>
      </w:r>
    </w:p>
    <w:p w:rsidR="007304FD" w:rsidRPr="007304FD" w:rsidRDefault="007304FD" w:rsidP="007304FD">
      <w:pPr>
        <w:tabs>
          <w:tab w:val="left" w:pos="284"/>
        </w:tabs>
        <w:spacing w:after="120" w:line="240" w:lineRule="auto"/>
        <w:rPr>
          <w:rFonts w:ascii="Times New Roman" w:hAnsi="Times New Roman" w:cs="Times New Roman"/>
          <w:sz w:val="24"/>
          <w:szCs w:val="24"/>
        </w:rPr>
      </w:pPr>
    </w:p>
    <w:p w:rsidR="00A349EA" w:rsidRPr="0083365B" w:rsidRDefault="00A349EA" w:rsidP="00A349EA">
      <w:pPr>
        <w:tabs>
          <w:tab w:val="left" w:pos="1134"/>
        </w:tabs>
        <w:spacing w:after="0" w:line="240" w:lineRule="auto"/>
        <w:jc w:val="both"/>
        <w:rPr>
          <w:rFonts w:ascii="Times New Roman" w:hAnsi="Times New Roman" w:cs="Times New Roman"/>
          <w:i/>
          <w:sz w:val="20"/>
          <w:szCs w:val="20"/>
          <w:u w:val="single"/>
        </w:rPr>
      </w:pPr>
      <w:r w:rsidRPr="0083365B">
        <w:rPr>
          <w:rFonts w:ascii="Times New Roman" w:hAnsi="Times New Roman" w:cs="Times New Roman"/>
          <w:sz w:val="24"/>
          <w:szCs w:val="24"/>
        </w:rPr>
        <w:t>Приложения:</w:t>
      </w:r>
      <w:r w:rsidRPr="0083365B">
        <w:rPr>
          <w:rFonts w:ascii="Times New Roman" w:hAnsi="Times New Roman" w:cs="Times New Roman"/>
          <w:sz w:val="20"/>
          <w:szCs w:val="20"/>
        </w:rPr>
        <w:t xml:space="preserve"> </w:t>
      </w:r>
      <w:r w:rsidRPr="0083365B">
        <w:rPr>
          <w:rFonts w:ascii="Times New Roman" w:hAnsi="Times New Roman" w:cs="Times New Roman"/>
          <w:i/>
          <w:sz w:val="24"/>
          <w:szCs w:val="24"/>
          <w:u w:val="single"/>
        </w:rPr>
        <w:t xml:space="preserve">(указываются перечень прилагаемых документов, перечисленных в </w:t>
      </w:r>
      <w:r w:rsidR="007304FD">
        <w:rPr>
          <w:rFonts w:ascii="Times New Roman" w:hAnsi="Times New Roman" w:cs="Times New Roman"/>
          <w:i/>
          <w:sz w:val="24"/>
          <w:szCs w:val="24"/>
          <w:u w:val="single"/>
        </w:rPr>
        <w:t>разделе</w:t>
      </w:r>
      <w:r w:rsidRPr="0083365B">
        <w:rPr>
          <w:rFonts w:ascii="Times New Roman" w:hAnsi="Times New Roman" w:cs="Times New Roman"/>
          <w:i/>
          <w:sz w:val="24"/>
          <w:szCs w:val="24"/>
          <w:u w:val="single"/>
        </w:rPr>
        <w:t xml:space="preserve"> </w:t>
      </w:r>
      <w:r w:rsidR="007304FD">
        <w:rPr>
          <w:rFonts w:ascii="Times New Roman" w:hAnsi="Times New Roman" w:cs="Times New Roman"/>
          <w:i/>
          <w:sz w:val="24"/>
          <w:szCs w:val="24"/>
          <w:u w:val="single"/>
          <w:lang w:val="en-US"/>
        </w:rPr>
        <w:t>III</w:t>
      </w:r>
      <w:r w:rsidRPr="0083365B">
        <w:rPr>
          <w:rFonts w:ascii="Times New Roman" w:hAnsi="Times New Roman" w:cs="Times New Roman"/>
          <w:i/>
          <w:sz w:val="24"/>
          <w:szCs w:val="24"/>
          <w:u w:val="single"/>
        </w:rPr>
        <w:t xml:space="preserve"> документации о</w:t>
      </w:r>
      <w:r>
        <w:rPr>
          <w:rFonts w:ascii="Times New Roman" w:hAnsi="Times New Roman" w:cs="Times New Roman"/>
          <w:i/>
          <w:sz w:val="24"/>
          <w:szCs w:val="24"/>
          <w:u w:val="single"/>
        </w:rPr>
        <w:t>б электронном аукционе</w:t>
      </w:r>
      <w:r w:rsidRPr="0083365B">
        <w:rPr>
          <w:rFonts w:ascii="Times New Roman" w:hAnsi="Times New Roman" w:cs="Times New Roman"/>
          <w:i/>
          <w:sz w:val="24"/>
          <w:szCs w:val="24"/>
          <w:u w:val="single"/>
        </w:rPr>
        <w:t>)</w:t>
      </w:r>
      <w:r w:rsidRPr="0083365B">
        <w:rPr>
          <w:rFonts w:ascii="Times New Roman" w:hAnsi="Times New Roman" w:cs="Times New Roman"/>
          <w:i/>
          <w:sz w:val="20"/>
          <w:szCs w:val="20"/>
          <w:u w:val="single"/>
        </w:rPr>
        <w:t xml:space="preserve"> </w:t>
      </w:r>
    </w:p>
    <w:p w:rsidR="00A349EA" w:rsidRPr="0083365B" w:rsidRDefault="00A349EA" w:rsidP="00A349EA">
      <w:pPr>
        <w:tabs>
          <w:tab w:val="left" w:pos="1134"/>
        </w:tabs>
        <w:spacing w:after="0" w:line="240" w:lineRule="auto"/>
        <w:jc w:val="both"/>
        <w:rPr>
          <w:rFonts w:ascii="Times New Roman" w:hAnsi="Times New Roman" w:cs="Times New Roman"/>
          <w:sz w:val="24"/>
          <w:szCs w:val="24"/>
        </w:rPr>
      </w:pPr>
    </w:p>
    <w:tbl>
      <w:tblPr>
        <w:tblStyle w:val="11"/>
        <w:tblW w:w="0" w:type="auto"/>
        <w:tblInd w:w="108" w:type="dxa"/>
        <w:tblLook w:val="04A0" w:firstRow="1" w:lastRow="0" w:firstColumn="1" w:lastColumn="0" w:noHBand="0" w:noVBand="1"/>
      </w:tblPr>
      <w:tblGrid>
        <w:gridCol w:w="675"/>
        <w:gridCol w:w="7230"/>
        <w:gridCol w:w="1488"/>
      </w:tblGrid>
      <w:tr w:rsidR="00A349EA" w:rsidRPr="0083365B" w:rsidTr="008D3AFC">
        <w:tc>
          <w:tcPr>
            <w:tcW w:w="675" w:type="dxa"/>
          </w:tcPr>
          <w:p w:rsidR="00A349EA" w:rsidRPr="0083365B" w:rsidRDefault="00A349EA" w:rsidP="008D3AFC">
            <w:pPr>
              <w:rPr>
                <w:rFonts w:ascii="Times New Roman" w:hAnsi="Times New Roman" w:cs="Times New Roman"/>
                <w:sz w:val="24"/>
                <w:szCs w:val="24"/>
              </w:rPr>
            </w:pPr>
            <w:r w:rsidRPr="0083365B">
              <w:rPr>
                <w:rFonts w:ascii="Times New Roman" w:hAnsi="Times New Roman" w:cs="Times New Roman"/>
                <w:sz w:val="24"/>
                <w:szCs w:val="24"/>
              </w:rPr>
              <w:t>№ п/п</w:t>
            </w:r>
          </w:p>
        </w:tc>
        <w:tc>
          <w:tcPr>
            <w:tcW w:w="7230" w:type="dxa"/>
          </w:tcPr>
          <w:p w:rsidR="00A349EA" w:rsidRPr="0083365B" w:rsidRDefault="00A349EA" w:rsidP="008D3AFC">
            <w:pPr>
              <w:rPr>
                <w:rFonts w:ascii="Times New Roman" w:hAnsi="Times New Roman" w:cs="Times New Roman"/>
                <w:sz w:val="24"/>
                <w:szCs w:val="24"/>
              </w:rPr>
            </w:pPr>
            <w:r w:rsidRPr="0083365B">
              <w:rPr>
                <w:rFonts w:ascii="Times New Roman" w:hAnsi="Times New Roman" w:cs="Times New Roman"/>
                <w:sz w:val="24"/>
                <w:szCs w:val="24"/>
              </w:rPr>
              <w:t>Наименование документа</w:t>
            </w:r>
          </w:p>
        </w:tc>
        <w:tc>
          <w:tcPr>
            <w:tcW w:w="1488" w:type="dxa"/>
          </w:tcPr>
          <w:p w:rsidR="00A349EA" w:rsidRPr="0083365B" w:rsidRDefault="00A349EA" w:rsidP="008D3AFC">
            <w:pPr>
              <w:rPr>
                <w:rFonts w:ascii="Times New Roman" w:hAnsi="Times New Roman" w:cs="Times New Roman"/>
                <w:sz w:val="24"/>
                <w:szCs w:val="24"/>
              </w:rPr>
            </w:pPr>
            <w:r w:rsidRPr="0083365B">
              <w:rPr>
                <w:rFonts w:ascii="Times New Roman" w:hAnsi="Times New Roman" w:cs="Times New Roman"/>
                <w:sz w:val="24"/>
                <w:szCs w:val="24"/>
              </w:rPr>
              <w:t>количество листов</w:t>
            </w:r>
          </w:p>
        </w:tc>
      </w:tr>
      <w:tr w:rsidR="00A349EA" w:rsidRPr="0083365B" w:rsidTr="008D3AFC">
        <w:tc>
          <w:tcPr>
            <w:tcW w:w="675" w:type="dxa"/>
          </w:tcPr>
          <w:p w:rsidR="00A349EA" w:rsidRPr="0083365B" w:rsidRDefault="00A349EA" w:rsidP="008D3AFC">
            <w:pPr>
              <w:rPr>
                <w:rFonts w:ascii="Times New Roman" w:hAnsi="Times New Roman" w:cs="Times New Roman"/>
                <w:sz w:val="24"/>
                <w:szCs w:val="24"/>
              </w:rPr>
            </w:pPr>
          </w:p>
        </w:tc>
        <w:tc>
          <w:tcPr>
            <w:tcW w:w="7230" w:type="dxa"/>
          </w:tcPr>
          <w:p w:rsidR="00A349EA" w:rsidRPr="0083365B" w:rsidRDefault="00A349EA" w:rsidP="008D3AFC">
            <w:pPr>
              <w:rPr>
                <w:rFonts w:ascii="Times New Roman" w:hAnsi="Times New Roman" w:cs="Times New Roman"/>
                <w:sz w:val="24"/>
                <w:szCs w:val="24"/>
              </w:rPr>
            </w:pPr>
          </w:p>
        </w:tc>
        <w:tc>
          <w:tcPr>
            <w:tcW w:w="1488" w:type="dxa"/>
          </w:tcPr>
          <w:p w:rsidR="00A349EA" w:rsidRPr="0083365B" w:rsidRDefault="00A349EA" w:rsidP="008D3AFC">
            <w:pPr>
              <w:rPr>
                <w:rFonts w:ascii="Times New Roman" w:hAnsi="Times New Roman" w:cs="Times New Roman"/>
                <w:sz w:val="24"/>
                <w:szCs w:val="24"/>
              </w:rPr>
            </w:pPr>
          </w:p>
        </w:tc>
      </w:tr>
      <w:tr w:rsidR="00A349EA" w:rsidRPr="0083365B" w:rsidTr="008D3AFC">
        <w:tc>
          <w:tcPr>
            <w:tcW w:w="675" w:type="dxa"/>
          </w:tcPr>
          <w:p w:rsidR="00A349EA" w:rsidRPr="0083365B" w:rsidRDefault="00A349EA" w:rsidP="008D3AFC">
            <w:pPr>
              <w:rPr>
                <w:rFonts w:ascii="Times New Roman" w:hAnsi="Times New Roman" w:cs="Times New Roman"/>
                <w:sz w:val="24"/>
                <w:szCs w:val="24"/>
              </w:rPr>
            </w:pPr>
          </w:p>
        </w:tc>
        <w:tc>
          <w:tcPr>
            <w:tcW w:w="7230" w:type="dxa"/>
          </w:tcPr>
          <w:p w:rsidR="00A349EA" w:rsidRPr="0083365B" w:rsidRDefault="00A349EA" w:rsidP="008D3AFC">
            <w:pPr>
              <w:rPr>
                <w:rFonts w:ascii="Times New Roman" w:hAnsi="Times New Roman" w:cs="Times New Roman"/>
                <w:sz w:val="24"/>
                <w:szCs w:val="24"/>
              </w:rPr>
            </w:pPr>
          </w:p>
        </w:tc>
        <w:tc>
          <w:tcPr>
            <w:tcW w:w="1488" w:type="dxa"/>
          </w:tcPr>
          <w:p w:rsidR="00A349EA" w:rsidRPr="0083365B" w:rsidRDefault="00A349EA" w:rsidP="008D3AFC">
            <w:pPr>
              <w:rPr>
                <w:rFonts w:ascii="Times New Roman" w:hAnsi="Times New Roman" w:cs="Times New Roman"/>
                <w:sz w:val="24"/>
                <w:szCs w:val="24"/>
              </w:rPr>
            </w:pPr>
          </w:p>
        </w:tc>
      </w:tr>
      <w:tr w:rsidR="00A349EA" w:rsidRPr="0083365B" w:rsidTr="008D3AFC">
        <w:tc>
          <w:tcPr>
            <w:tcW w:w="675" w:type="dxa"/>
          </w:tcPr>
          <w:p w:rsidR="00A349EA" w:rsidRPr="0083365B" w:rsidRDefault="00A349EA" w:rsidP="008D3AFC">
            <w:pPr>
              <w:rPr>
                <w:rFonts w:ascii="Times New Roman" w:hAnsi="Times New Roman" w:cs="Times New Roman"/>
                <w:sz w:val="24"/>
                <w:szCs w:val="24"/>
              </w:rPr>
            </w:pPr>
          </w:p>
        </w:tc>
        <w:tc>
          <w:tcPr>
            <w:tcW w:w="7230" w:type="dxa"/>
          </w:tcPr>
          <w:p w:rsidR="00A349EA" w:rsidRPr="0083365B" w:rsidRDefault="00A349EA" w:rsidP="008D3AFC">
            <w:pPr>
              <w:rPr>
                <w:rFonts w:ascii="Times New Roman" w:hAnsi="Times New Roman" w:cs="Times New Roman"/>
                <w:sz w:val="24"/>
                <w:szCs w:val="24"/>
              </w:rPr>
            </w:pPr>
          </w:p>
        </w:tc>
        <w:tc>
          <w:tcPr>
            <w:tcW w:w="1488" w:type="dxa"/>
          </w:tcPr>
          <w:p w:rsidR="00A349EA" w:rsidRPr="0083365B" w:rsidRDefault="00A349EA" w:rsidP="008D3AFC">
            <w:pPr>
              <w:rPr>
                <w:rFonts w:ascii="Times New Roman" w:hAnsi="Times New Roman" w:cs="Times New Roman"/>
                <w:sz w:val="24"/>
                <w:szCs w:val="24"/>
              </w:rPr>
            </w:pPr>
          </w:p>
        </w:tc>
      </w:tr>
    </w:tbl>
    <w:p w:rsidR="00A349EA" w:rsidRPr="00C02EAD" w:rsidRDefault="00A349EA" w:rsidP="00A349EA">
      <w:pPr>
        <w:pStyle w:val="a3"/>
        <w:tabs>
          <w:tab w:val="left" w:pos="8"/>
          <w:tab w:val="left" w:pos="284"/>
        </w:tabs>
        <w:spacing w:before="120" w:after="120" w:line="240" w:lineRule="auto"/>
        <w:ind w:left="8"/>
        <w:jc w:val="both"/>
        <w:rPr>
          <w:rFonts w:ascii="Times New Roman" w:hAnsi="Times New Roman" w:cs="Times New Roman"/>
          <w:sz w:val="24"/>
          <w:szCs w:val="24"/>
        </w:rPr>
      </w:pPr>
    </w:p>
    <w:p w:rsidR="00A349EA" w:rsidRDefault="00A349EA" w:rsidP="00A349EA">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51503F" w:rsidRPr="000F0323" w:rsidRDefault="0051503F"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51503F" w:rsidRPr="000F0323" w:rsidRDefault="0051503F" w:rsidP="0051503F">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51503F" w:rsidRPr="00424558" w:rsidRDefault="0051503F"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51503F" w:rsidRDefault="0051503F"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0F0323" w:rsidRDefault="000F0323"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0F0323" w:rsidRDefault="000F0323"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0F0323" w:rsidRDefault="000F0323"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0F0323" w:rsidRDefault="000F0323"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0F0323" w:rsidRDefault="000F0323"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0F0323" w:rsidRDefault="000F0323"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0F0323" w:rsidRDefault="000F0323"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0F0323" w:rsidRDefault="000F0323"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0F0323" w:rsidRDefault="000F0323"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0F0323" w:rsidRDefault="000F0323"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0F0323" w:rsidRDefault="000F0323"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A349EA"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A349EA" w:rsidRPr="00424558" w:rsidRDefault="00A349EA"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51503F" w:rsidRDefault="0051503F"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7304FD" w:rsidRPr="00424558" w:rsidRDefault="007304FD"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51503F" w:rsidRPr="00424558" w:rsidRDefault="0051503F" w:rsidP="0051503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51503F" w:rsidRPr="00504229" w:rsidRDefault="0051503F" w:rsidP="0051503F">
      <w:pPr>
        <w:pStyle w:val="a3"/>
        <w:widowControl w:val="0"/>
        <w:tabs>
          <w:tab w:val="left" w:pos="1185"/>
        </w:tabs>
        <w:spacing w:after="0" w:line="240" w:lineRule="auto"/>
        <w:ind w:left="0"/>
        <w:contextualSpacing w:val="0"/>
        <w:jc w:val="both"/>
        <w:rPr>
          <w:rFonts w:ascii="Times New Roman" w:hAnsi="Times New Roman" w:cs="Times New Roman"/>
          <w:b/>
          <w:sz w:val="28"/>
          <w:szCs w:val="28"/>
        </w:rPr>
      </w:pPr>
      <w:r>
        <w:rPr>
          <w:rFonts w:ascii="Times New Roman" w:hAnsi="Times New Roman" w:cs="Times New Roman"/>
          <w:b/>
          <w:sz w:val="28"/>
          <w:szCs w:val="28"/>
        </w:rPr>
        <w:tab/>
      </w:r>
    </w:p>
    <w:p w:rsidR="000F0323" w:rsidRDefault="000F0323" w:rsidP="000F0323">
      <w:pPr>
        <w:widowControl w:val="0"/>
        <w:autoSpaceDE w:val="0"/>
        <w:autoSpaceDN w:val="0"/>
        <w:adjustRightInd w:val="0"/>
        <w:spacing w:after="0" w:line="240" w:lineRule="auto"/>
        <w:rPr>
          <w:rFonts w:ascii="Times New Roman" w:eastAsia="Times New Roman" w:hAnsi="Times New Roman" w:cs="Times New Roman"/>
          <w:spacing w:val="4"/>
          <w:sz w:val="24"/>
          <w:szCs w:val="24"/>
          <w:lang w:eastAsia="ru-RU"/>
        </w:rPr>
      </w:pPr>
    </w:p>
    <w:p w:rsidR="000F0323" w:rsidRPr="00E5050D" w:rsidRDefault="000F0323" w:rsidP="000F0323">
      <w:pPr>
        <w:widowControl w:val="0"/>
        <w:autoSpaceDE w:val="0"/>
        <w:autoSpaceDN w:val="0"/>
        <w:adjustRightInd w:val="0"/>
        <w:spacing w:after="0" w:line="240" w:lineRule="auto"/>
        <w:rPr>
          <w:rFonts w:ascii="Times New Roman" w:eastAsia="Times New Roman" w:hAnsi="Times New Roman" w:cs="Times New Roman"/>
          <w:spacing w:val="4"/>
          <w:sz w:val="24"/>
          <w:szCs w:val="24"/>
          <w:lang w:eastAsia="ru-RU"/>
        </w:rPr>
      </w:pPr>
      <w:r w:rsidRPr="00E5050D">
        <w:rPr>
          <w:rFonts w:ascii="Times New Roman" w:eastAsia="Times New Roman" w:hAnsi="Times New Roman" w:cs="Times New Roman"/>
          <w:spacing w:val="4"/>
          <w:sz w:val="24"/>
          <w:szCs w:val="24"/>
          <w:lang w:eastAsia="ru-RU"/>
        </w:rPr>
        <w:lastRenderedPageBreak/>
        <w:t>ПРОЕКТ</w:t>
      </w:r>
    </w:p>
    <w:p w:rsidR="000F0323" w:rsidRDefault="000F0323" w:rsidP="000F0323">
      <w:pPr>
        <w:widowControl w:val="0"/>
        <w:autoSpaceDE w:val="0"/>
        <w:autoSpaceDN w:val="0"/>
        <w:adjustRightInd w:val="0"/>
        <w:spacing w:after="0" w:line="240" w:lineRule="auto"/>
        <w:jc w:val="center"/>
        <w:rPr>
          <w:rFonts w:ascii="Times New Roman" w:eastAsia="Times New Roman" w:hAnsi="Times New Roman" w:cs="Times New Roman"/>
          <w:b/>
          <w:spacing w:val="4"/>
          <w:sz w:val="24"/>
          <w:szCs w:val="24"/>
          <w:lang w:eastAsia="ru-RU"/>
        </w:rPr>
      </w:pPr>
    </w:p>
    <w:p w:rsidR="000F0323" w:rsidRPr="00410FEB" w:rsidRDefault="000F0323" w:rsidP="000F0323">
      <w:pPr>
        <w:widowControl w:val="0"/>
        <w:autoSpaceDE w:val="0"/>
        <w:autoSpaceDN w:val="0"/>
        <w:adjustRightInd w:val="0"/>
        <w:spacing w:after="0" w:line="240" w:lineRule="auto"/>
        <w:jc w:val="center"/>
        <w:rPr>
          <w:rFonts w:ascii="Times New Roman" w:eastAsia="Times New Roman" w:hAnsi="Times New Roman" w:cs="Times New Roman"/>
          <w:b/>
          <w:spacing w:val="4"/>
          <w:sz w:val="24"/>
          <w:szCs w:val="24"/>
          <w:lang w:eastAsia="ru-RU"/>
        </w:rPr>
      </w:pPr>
      <w:r>
        <w:rPr>
          <w:rFonts w:ascii="Times New Roman" w:eastAsia="Times New Roman" w:hAnsi="Times New Roman" w:cs="Times New Roman"/>
          <w:b/>
          <w:spacing w:val="4"/>
          <w:sz w:val="24"/>
          <w:szCs w:val="24"/>
          <w:lang w:val="en-US" w:eastAsia="ru-RU"/>
        </w:rPr>
        <w:t>XIII</w:t>
      </w:r>
      <w:r>
        <w:rPr>
          <w:rFonts w:ascii="Times New Roman" w:eastAsia="Times New Roman" w:hAnsi="Times New Roman" w:cs="Times New Roman"/>
          <w:b/>
          <w:spacing w:val="4"/>
          <w:sz w:val="24"/>
          <w:szCs w:val="24"/>
          <w:lang w:eastAsia="ru-RU"/>
        </w:rPr>
        <w:t xml:space="preserve">. </w:t>
      </w:r>
      <w:r w:rsidRPr="00410FEB">
        <w:rPr>
          <w:rFonts w:ascii="Times New Roman" w:eastAsia="Times New Roman" w:hAnsi="Times New Roman" w:cs="Times New Roman"/>
          <w:b/>
          <w:spacing w:val="4"/>
          <w:sz w:val="24"/>
          <w:szCs w:val="24"/>
          <w:lang w:eastAsia="ru-RU"/>
        </w:rPr>
        <w:t xml:space="preserve">ДОГОВОР </w:t>
      </w:r>
    </w:p>
    <w:p w:rsidR="000F0323" w:rsidRDefault="00090850" w:rsidP="000F0323">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eastAsia="Times New Roman" w:hAnsi="Times New Roman" w:cs="Times New Roman"/>
          <w:b/>
          <w:spacing w:val="4"/>
          <w:sz w:val="24"/>
          <w:szCs w:val="24"/>
          <w:lang w:eastAsia="ru-RU"/>
        </w:rPr>
        <w:t>на выполнение работ</w:t>
      </w:r>
      <w:r w:rsidR="000F0323">
        <w:rPr>
          <w:rFonts w:ascii="Times New Roman" w:eastAsia="Times New Roman" w:hAnsi="Times New Roman" w:cs="Times New Roman"/>
          <w:b/>
          <w:spacing w:val="4"/>
          <w:sz w:val="24"/>
          <w:szCs w:val="24"/>
          <w:lang w:eastAsia="ru-RU"/>
        </w:rPr>
        <w:t xml:space="preserve"> </w:t>
      </w:r>
      <w:r w:rsidR="000F0323" w:rsidRPr="00410FEB">
        <w:rPr>
          <w:rFonts w:ascii="Times New Roman" w:hAnsi="Times New Roman" w:cs="Times New Roman"/>
          <w:b/>
          <w:sz w:val="24"/>
          <w:szCs w:val="24"/>
        </w:rPr>
        <w:t>по оценке технического состояния и проектированию капитального ремонта общего имущества многоквартирных дом</w:t>
      </w:r>
      <w:r w:rsidR="000F0323">
        <w:rPr>
          <w:rFonts w:ascii="Times New Roman" w:hAnsi="Times New Roman" w:cs="Times New Roman"/>
          <w:b/>
          <w:sz w:val="24"/>
          <w:szCs w:val="24"/>
        </w:rPr>
        <w:t>ов</w:t>
      </w:r>
    </w:p>
    <w:p w:rsidR="000F0323" w:rsidRPr="00E5050D" w:rsidRDefault="000F0323" w:rsidP="000F0323">
      <w:pPr>
        <w:widowControl w:val="0"/>
        <w:autoSpaceDE w:val="0"/>
        <w:autoSpaceDN w:val="0"/>
        <w:adjustRightInd w:val="0"/>
        <w:spacing w:after="0" w:line="240" w:lineRule="auto"/>
        <w:jc w:val="center"/>
        <w:rPr>
          <w:rFonts w:ascii="Times New Roman" w:hAnsi="Times New Roman" w:cs="Times New Roman"/>
          <w:b/>
          <w:sz w:val="24"/>
          <w:szCs w:val="24"/>
        </w:rPr>
      </w:pPr>
    </w:p>
    <w:p w:rsidR="000F0323" w:rsidRPr="00B1362F" w:rsidRDefault="000F0323" w:rsidP="000F0323">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г. Элиста</w:t>
      </w:r>
      <w:r w:rsidRPr="00B1362F">
        <w:rPr>
          <w:rFonts w:ascii="Times New Roman" w:eastAsia="Calibri" w:hAnsi="Times New Roman" w:cs="Times New Roman"/>
          <w:sz w:val="24"/>
          <w:szCs w:val="24"/>
          <w:lang w:eastAsia="ru-RU"/>
        </w:rPr>
        <w:tab/>
      </w:r>
      <w:r w:rsidRPr="00B1362F">
        <w:rPr>
          <w:rFonts w:ascii="Times New Roman" w:eastAsia="Calibri" w:hAnsi="Times New Roman" w:cs="Times New Roman"/>
          <w:sz w:val="24"/>
          <w:szCs w:val="24"/>
          <w:lang w:eastAsia="ru-RU"/>
        </w:rPr>
        <w:tab/>
      </w:r>
      <w:r w:rsidRPr="00B1362F">
        <w:rPr>
          <w:rFonts w:ascii="Times New Roman" w:eastAsia="Calibri" w:hAnsi="Times New Roman" w:cs="Times New Roman"/>
          <w:sz w:val="24"/>
          <w:szCs w:val="24"/>
          <w:lang w:eastAsia="ru-RU"/>
        </w:rPr>
        <w:tab/>
      </w:r>
      <w:r w:rsidRPr="00B1362F">
        <w:rPr>
          <w:rFonts w:ascii="Times New Roman" w:eastAsia="Calibri" w:hAnsi="Times New Roman" w:cs="Times New Roman"/>
          <w:sz w:val="24"/>
          <w:szCs w:val="24"/>
          <w:lang w:eastAsia="ru-RU"/>
        </w:rPr>
        <w:tab/>
      </w:r>
      <w:r w:rsidRPr="00B1362F">
        <w:rPr>
          <w:rFonts w:ascii="Times New Roman" w:eastAsia="Calibri" w:hAnsi="Times New Roman" w:cs="Times New Roman"/>
          <w:sz w:val="24"/>
          <w:szCs w:val="24"/>
          <w:lang w:eastAsia="ru-RU"/>
        </w:rPr>
        <w:tab/>
      </w:r>
      <w:r w:rsidRPr="00B1362F">
        <w:rPr>
          <w:rFonts w:ascii="Times New Roman" w:eastAsia="Calibri" w:hAnsi="Times New Roman" w:cs="Times New Roman"/>
          <w:sz w:val="24"/>
          <w:szCs w:val="24"/>
          <w:lang w:eastAsia="ru-RU"/>
        </w:rPr>
        <w:tab/>
      </w:r>
      <w:r w:rsidRPr="00B1362F">
        <w:rPr>
          <w:rFonts w:ascii="Times New Roman" w:eastAsia="Calibri" w:hAnsi="Times New Roman" w:cs="Times New Roman"/>
          <w:sz w:val="24"/>
          <w:szCs w:val="24"/>
          <w:lang w:eastAsia="ru-RU"/>
        </w:rPr>
        <w:tab/>
      </w:r>
      <w:r w:rsidRPr="00B1362F">
        <w:rPr>
          <w:rFonts w:ascii="Times New Roman" w:eastAsia="Calibri" w:hAnsi="Times New Roman" w:cs="Times New Roman"/>
          <w:sz w:val="24"/>
          <w:szCs w:val="24"/>
          <w:lang w:eastAsia="ru-RU"/>
        </w:rPr>
        <w:tab/>
      </w:r>
      <w:r>
        <w:rPr>
          <w:rFonts w:ascii="Times New Roman" w:eastAsia="Calibri" w:hAnsi="Times New Roman" w:cs="Times New Roman"/>
          <w:sz w:val="24"/>
          <w:szCs w:val="24"/>
          <w:lang w:eastAsia="ru-RU"/>
        </w:rPr>
        <w:t xml:space="preserve">   </w:t>
      </w:r>
      <w:r w:rsidRPr="00B1362F">
        <w:rPr>
          <w:rFonts w:ascii="Times New Roman" w:eastAsia="Calibri" w:hAnsi="Times New Roman" w:cs="Times New Roman"/>
          <w:sz w:val="24"/>
          <w:szCs w:val="24"/>
          <w:lang w:eastAsia="ru-RU"/>
        </w:rPr>
        <w:t>«___»_________ 2017 г.</w:t>
      </w:r>
    </w:p>
    <w:p w:rsidR="000F0323" w:rsidRPr="00B1362F" w:rsidRDefault="000F0323" w:rsidP="000F0323">
      <w:pPr>
        <w:spacing w:after="0" w:line="240" w:lineRule="auto"/>
        <w:jc w:val="both"/>
        <w:rPr>
          <w:rFonts w:ascii="Times New Roman" w:eastAsia="Calibri" w:hAnsi="Times New Roman" w:cs="Times New Roman"/>
          <w:sz w:val="24"/>
          <w:szCs w:val="24"/>
          <w:lang w:eastAsia="ru-RU"/>
        </w:rPr>
      </w:pPr>
    </w:p>
    <w:p w:rsidR="000F0323" w:rsidRPr="00B1362F" w:rsidRDefault="000F0323" w:rsidP="000F0323">
      <w:pPr>
        <w:spacing w:after="0" w:line="240" w:lineRule="auto"/>
        <w:jc w:val="both"/>
        <w:rPr>
          <w:rFonts w:ascii="Times New Roman" w:eastAsia="Calibri" w:hAnsi="Times New Roman" w:cs="Times New Roman"/>
          <w:sz w:val="24"/>
          <w:szCs w:val="24"/>
          <w:lang w:eastAsia="ru-RU"/>
        </w:rPr>
      </w:pPr>
      <w:r w:rsidRPr="00B1362F">
        <w:rPr>
          <w:rFonts w:ascii="Times New Roman" w:eastAsia="Calibri" w:hAnsi="Times New Roman" w:cs="Times New Roman"/>
          <w:sz w:val="24"/>
          <w:szCs w:val="24"/>
          <w:lang w:eastAsia="ru-RU"/>
        </w:rPr>
        <w:tab/>
      </w:r>
    </w:p>
    <w:p w:rsidR="000F0323" w:rsidRPr="00B1362F" w:rsidRDefault="000F0323" w:rsidP="000F0323">
      <w:pPr>
        <w:spacing w:after="0" w:line="240" w:lineRule="auto"/>
        <w:jc w:val="both"/>
        <w:rPr>
          <w:rFonts w:ascii="Times New Roman" w:eastAsia="Calibri" w:hAnsi="Times New Roman" w:cs="Times New Roman"/>
          <w:sz w:val="24"/>
          <w:szCs w:val="24"/>
          <w:lang w:eastAsia="ru-RU"/>
        </w:rPr>
      </w:pPr>
      <w:r>
        <w:rPr>
          <w:rFonts w:ascii="Times New Roman" w:hAnsi="Times New Roman" w:cs="Times New Roman"/>
          <w:sz w:val="24"/>
          <w:szCs w:val="24"/>
        </w:rPr>
        <w:t xml:space="preserve"> </w:t>
      </w:r>
      <w:r w:rsidRPr="00B1362F">
        <w:rPr>
          <w:rFonts w:ascii="Times New Roman" w:hAnsi="Times New Roman" w:cs="Times New Roman"/>
          <w:sz w:val="24"/>
          <w:szCs w:val="24"/>
        </w:rPr>
        <w:t xml:space="preserve">Региональный </w:t>
      </w:r>
      <w:r>
        <w:rPr>
          <w:rFonts w:ascii="Times New Roman" w:hAnsi="Times New Roman" w:cs="Times New Roman"/>
          <w:sz w:val="24"/>
          <w:szCs w:val="24"/>
        </w:rPr>
        <w:t>фонд капитального ремонта многоквартирных домов в Республике Калмыкия</w:t>
      </w:r>
      <w:r w:rsidRPr="00B1362F">
        <w:rPr>
          <w:rFonts w:ascii="Times New Roman" w:hAnsi="Times New Roman" w:cs="Times New Roman"/>
          <w:sz w:val="24"/>
          <w:szCs w:val="24"/>
        </w:rPr>
        <w:t xml:space="preserve"> (</w:t>
      </w:r>
      <w:r>
        <w:rPr>
          <w:rFonts w:ascii="Times New Roman" w:hAnsi="Times New Roman" w:cs="Times New Roman"/>
          <w:sz w:val="24"/>
          <w:szCs w:val="24"/>
        </w:rPr>
        <w:t xml:space="preserve">далее- </w:t>
      </w:r>
      <w:r w:rsidRPr="00B1362F">
        <w:rPr>
          <w:rFonts w:ascii="Times New Roman" w:hAnsi="Times New Roman" w:cs="Times New Roman"/>
          <w:sz w:val="24"/>
          <w:szCs w:val="24"/>
        </w:rPr>
        <w:t xml:space="preserve">Региональный </w:t>
      </w:r>
      <w:r>
        <w:rPr>
          <w:rFonts w:ascii="Times New Roman" w:hAnsi="Times New Roman" w:cs="Times New Roman"/>
          <w:sz w:val="24"/>
          <w:szCs w:val="24"/>
        </w:rPr>
        <w:t>фонд капитального ремонта многоквартирных домов в РК</w:t>
      </w:r>
      <w:r w:rsidRPr="00B1362F">
        <w:rPr>
          <w:rFonts w:ascii="Times New Roman" w:hAnsi="Times New Roman" w:cs="Times New Roman"/>
          <w:sz w:val="24"/>
          <w:szCs w:val="24"/>
        </w:rPr>
        <w:t xml:space="preserve">), </w:t>
      </w:r>
      <w:r w:rsidRPr="00B1362F">
        <w:rPr>
          <w:rFonts w:ascii="Times New Roman" w:eastAsia="Calibri" w:hAnsi="Times New Roman" w:cs="Times New Roman"/>
          <w:sz w:val="24"/>
          <w:szCs w:val="24"/>
          <w:lang w:eastAsia="ru-RU"/>
        </w:rPr>
        <w:t xml:space="preserve">именуемый в дальнейшем </w:t>
      </w:r>
      <w:r w:rsidRPr="00E5050D">
        <w:rPr>
          <w:rFonts w:ascii="Times New Roman" w:eastAsia="Calibri" w:hAnsi="Times New Roman" w:cs="Times New Roman"/>
          <w:b/>
          <w:sz w:val="24"/>
          <w:szCs w:val="24"/>
          <w:lang w:eastAsia="ru-RU"/>
        </w:rPr>
        <w:t>«Заказчик»,</w:t>
      </w:r>
      <w:r w:rsidRPr="00B1362F">
        <w:rPr>
          <w:rFonts w:ascii="Times New Roman" w:eastAsia="Calibri" w:hAnsi="Times New Roman" w:cs="Times New Roman"/>
          <w:sz w:val="24"/>
          <w:szCs w:val="24"/>
          <w:lang w:eastAsia="ru-RU"/>
        </w:rPr>
        <w:t xml:space="preserve"> в лице __________________________________, действующего на основании _____________, с одной стороны, и _______________ «____________________», именуемое в дальнейшем </w:t>
      </w:r>
      <w:r w:rsidRPr="00E5050D">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eastAsia="ru-RU"/>
        </w:rPr>
        <w:t>Исполнитель</w:t>
      </w:r>
      <w:r w:rsidRPr="00E5050D">
        <w:rPr>
          <w:rFonts w:ascii="Times New Roman" w:eastAsia="Calibri" w:hAnsi="Times New Roman" w:cs="Times New Roman"/>
          <w:b/>
          <w:sz w:val="24"/>
          <w:szCs w:val="24"/>
          <w:lang w:eastAsia="ru-RU"/>
        </w:rPr>
        <w:t>»</w:t>
      </w:r>
      <w:r w:rsidRPr="00B1362F">
        <w:rPr>
          <w:rFonts w:ascii="Times New Roman" w:eastAsia="Calibri" w:hAnsi="Times New Roman" w:cs="Times New Roman"/>
          <w:sz w:val="24"/>
          <w:szCs w:val="24"/>
          <w:lang w:eastAsia="ru-RU"/>
        </w:rPr>
        <w:t>, в лице _________________________, действующего на основании ______________, с другой стороны, совместно именуемые «Стороны», заключили настоящий договор о нижеследующем:</w:t>
      </w:r>
    </w:p>
    <w:p w:rsidR="000F0323" w:rsidRPr="00B1362F" w:rsidRDefault="000F0323" w:rsidP="000F032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F0323" w:rsidRPr="00B1362F" w:rsidRDefault="000F0323" w:rsidP="000F0323">
      <w:pPr>
        <w:widowControl w:val="0"/>
        <w:autoSpaceDE w:val="0"/>
        <w:autoSpaceDN w:val="0"/>
        <w:adjustRightInd w:val="0"/>
        <w:spacing w:after="0" w:line="240" w:lineRule="auto"/>
        <w:ind w:left="709"/>
        <w:jc w:val="center"/>
        <w:rPr>
          <w:rFonts w:ascii="Times New Roman" w:eastAsia="Times New Roman" w:hAnsi="Times New Roman" w:cs="Times New Roman"/>
          <w:b/>
          <w:sz w:val="24"/>
          <w:szCs w:val="24"/>
          <w:lang w:eastAsia="ru-RU"/>
        </w:rPr>
      </w:pPr>
      <w:r w:rsidRPr="00B1362F">
        <w:rPr>
          <w:rFonts w:ascii="Times New Roman" w:eastAsia="Times New Roman" w:hAnsi="Times New Roman" w:cs="Times New Roman"/>
          <w:b/>
          <w:sz w:val="24"/>
          <w:szCs w:val="24"/>
          <w:lang w:eastAsia="ru-RU"/>
        </w:rPr>
        <w:t>1. ПРЕДМЕТ ДОГОВОРА</w:t>
      </w:r>
    </w:p>
    <w:p w:rsidR="000F0323" w:rsidRPr="00B1362F" w:rsidRDefault="000F0323" w:rsidP="000F0323">
      <w:pPr>
        <w:spacing w:after="0" w:line="240" w:lineRule="auto"/>
        <w:ind w:left="709"/>
        <w:contextualSpacing/>
        <w:rPr>
          <w:rFonts w:ascii="Times New Roman" w:eastAsia="Calibri" w:hAnsi="Times New Roman" w:cs="Times New Roman"/>
          <w:sz w:val="24"/>
          <w:szCs w:val="24"/>
          <w:lang w:val="x-none"/>
        </w:rPr>
      </w:pPr>
    </w:p>
    <w:p w:rsidR="000F0323" w:rsidRPr="00B82797" w:rsidRDefault="000F0323" w:rsidP="000F0323">
      <w:pPr>
        <w:pStyle w:val="1"/>
        <w:ind w:left="0" w:firstLine="708"/>
        <w:jc w:val="both"/>
      </w:pPr>
      <w:r w:rsidRPr="00B1362F">
        <w:t xml:space="preserve">1.1. </w:t>
      </w:r>
      <w:r w:rsidRPr="00B1362F">
        <w:rPr>
          <w:b/>
          <w:bCs/>
        </w:rPr>
        <w:t>Заказчик</w:t>
      </w:r>
      <w:r w:rsidRPr="00B1362F">
        <w:t xml:space="preserve"> поручает, а </w:t>
      </w:r>
      <w:r>
        <w:rPr>
          <w:b/>
          <w:bCs/>
        </w:rPr>
        <w:t>Исполнитель</w:t>
      </w:r>
      <w:r w:rsidRPr="00B1362F">
        <w:t xml:space="preserve"> принимает на себя обязательства по оказанию услуг </w:t>
      </w:r>
      <w:r>
        <w:t>по разработке технической и</w:t>
      </w:r>
      <w:r w:rsidRPr="00B1362F">
        <w:t xml:space="preserve"> проектно-сметной документации (далее - ПСД) на проведение капитального ремонта общего имущества многоквартирных домов </w:t>
      </w:r>
      <w:r>
        <w:t>Республики Калмыкия</w:t>
      </w:r>
      <w:r w:rsidR="007304FD">
        <w:t>, включая получение заключения государственной эк</w:t>
      </w:r>
      <w:r w:rsidR="004E53CF">
        <w:rPr>
          <w:lang w:val="en-US"/>
        </w:rPr>
        <w:t>c</w:t>
      </w:r>
      <w:r w:rsidR="004E53CF">
        <w:t>пертизы</w:t>
      </w:r>
      <w:r w:rsidRPr="00B1362F">
        <w:t xml:space="preserve"> (далее - работы), согласно </w:t>
      </w:r>
      <w:bookmarkStart w:id="19" w:name="OLE_LINK39"/>
      <w:bookmarkStart w:id="20" w:name="OLE_LINK38"/>
      <w:bookmarkStart w:id="21" w:name="OLE_LINK37"/>
      <w:r w:rsidRPr="00B1362F">
        <w:t xml:space="preserve">Адресному перечню многоквартирных домов, указанному в </w:t>
      </w:r>
      <w:r w:rsidRPr="00B82797">
        <w:t xml:space="preserve">Приложении № 1 к Договору </w:t>
      </w:r>
      <w:bookmarkEnd w:id="19"/>
      <w:bookmarkEnd w:id="20"/>
      <w:bookmarkEnd w:id="21"/>
      <w:r w:rsidRPr="00B82797">
        <w:t xml:space="preserve">(далее – Объект), выполняемых в соответствии с </w:t>
      </w:r>
      <w:bookmarkStart w:id="22" w:name="OLE_LINK48"/>
      <w:bookmarkStart w:id="23" w:name="OLE_LINK47"/>
      <w:bookmarkStart w:id="24" w:name="OLE_LINK46"/>
      <w:r w:rsidRPr="00B82797">
        <w:t>Графиком разработки проектно-сметной документации (Приложение № 3 к Договору)</w:t>
      </w:r>
      <w:bookmarkEnd w:id="22"/>
      <w:bookmarkEnd w:id="23"/>
      <w:bookmarkEnd w:id="24"/>
      <w:r w:rsidRPr="00B82797">
        <w:t xml:space="preserve">, в полном объеме и в соответствии </w:t>
      </w:r>
      <w:bookmarkStart w:id="25" w:name="OLE_LINK66"/>
      <w:bookmarkStart w:id="26" w:name="OLE_LINK65"/>
      <w:bookmarkStart w:id="27" w:name="OLE_LINK64"/>
      <w:r w:rsidRPr="00B82797">
        <w:t>с Техническим заданием (Приложение № 2 к Договору).</w:t>
      </w:r>
      <w:bookmarkEnd w:id="25"/>
      <w:bookmarkEnd w:id="26"/>
      <w:bookmarkEnd w:id="27"/>
      <w:r w:rsidRPr="00B82797">
        <w:t xml:space="preserve"> </w:t>
      </w:r>
    </w:p>
    <w:p w:rsidR="000F0323" w:rsidRPr="00B82797" w:rsidRDefault="000F0323" w:rsidP="000F0323">
      <w:pPr>
        <w:widowControl w:val="0"/>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B82797">
        <w:rPr>
          <w:rFonts w:ascii="Times New Roman" w:eastAsia="Times New Roman" w:hAnsi="Times New Roman" w:cs="Times New Roman"/>
          <w:sz w:val="24"/>
          <w:szCs w:val="24"/>
          <w:lang w:eastAsia="ru-RU"/>
        </w:rPr>
        <w:t>1.2. Основанием для заключения Договора является Протокол проведения электронного аукциона/Протокол о признании электронного аукциона несостоявшимся от «____» ____________ 201___ года № ____.</w:t>
      </w:r>
    </w:p>
    <w:p w:rsidR="000F0323" w:rsidRPr="00B82797" w:rsidRDefault="000F0323" w:rsidP="000F0323">
      <w:pPr>
        <w:widowControl w:val="0"/>
        <w:shd w:val="clear" w:color="auto" w:fill="FFFFFF"/>
        <w:tabs>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82797">
        <w:rPr>
          <w:rFonts w:ascii="Times New Roman" w:eastAsia="Times New Roman" w:hAnsi="Times New Roman" w:cs="Times New Roman"/>
          <w:color w:val="000000"/>
          <w:sz w:val="24"/>
          <w:szCs w:val="24"/>
          <w:lang w:eastAsia="ru-RU"/>
        </w:rPr>
        <w:t>1.3. Предмет Договора, место проведения работ, сроки выполнен</w:t>
      </w:r>
      <w:r>
        <w:rPr>
          <w:rFonts w:ascii="Times New Roman" w:eastAsia="Times New Roman" w:hAnsi="Times New Roman" w:cs="Times New Roman"/>
          <w:color w:val="000000"/>
          <w:sz w:val="24"/>
          <w:szCs w:val="24"/>
          <w:lang w:eastAsia="ru-RU"/>
        </w:rPr>
        <w:t xml:space="preserve">ия работ, </w:t>
      </w:r>
      <w:r w:rsidRPr="00B82797">
        <w:rPr>
          <w:rFonts w:ascii="Times New Roman" w:eastAsia="Times New Roman" w:hAnsi="Times New Roman" w:cs="Times New Roman"/>
          <w:color w:val="000000"/>
          <w:sz w:val="24"/>
          <w:szCs w:val="24"/>
          <w:lang w:eastAsia="ru-RU"/>
        </w:rPr>
        <w:t>не могут изменяться в ходе его исполнения.</w:t>
      </w:r>
    </w:p>
    <w:p w:rsidR="000F0323" w:rsidRPr="00B1362F" w:rsidRDefault="000F0323" w:rsidP="000F0323">
      <w:pPr>
        <w:spacing w:after="0" w:line="240" w:lineRule="auto"/>
        <w:ind w:firstLine="709"/>
        <w:jc w:val="both"/>
        <w:rPr>
          <w:rFonts w:ascii="Times New Roman" w:eastAsia="Calibri" w:hAnsi="Times New Roman" w:cs="Times New Roman"/>
          <w:color w:val="000000" w:themeColor="text1"/>
          <w:sz w:val="24"/>
          <w:szCs w:val="24"/>
        </w:rPr>
      </w:pPr>
      <w:r w:rsidRPr="00B82797">
        <w:rPr>
          <w:rFonts w:ascii="Times New Roman" w:eastAsia="Calibri" w:hAnsi="Times New Roman" w:cs="Times New Roman"/>
          <w:sz w:val="24"/>
          <w:szCs w:val="24"/>
        </w:rPr>
        <w:t xml:space="preserve">1.4. </w:t>
      </w:r>
      <w:r>
        <w:rPr>
          <w:rFonts w:ascii="Times New Roman" w:eastAsia="Calibri" w:hAnsi="Times New Roman" w:cs="Times New Roman"/>
          <w:sz w:val="24"/>
          <w:szCs w:val="24"/>
        </w:rPr>
        <w:t>Исполнитель</w:t>
      </w:r>
      <w:r w:rsidRPr="00B82797">
        <w:rPr>
          <w:rFonts w:ascii="Times New Roman" w:eastAsia="Calibri" w:hAnsi="Times New Roman" w:cs="Times New Roman"/>
          <w:sz w:val="24"/>
          <w:szCs w:val="24"/>
        </w:rPr>
        <w:t xml:space="preserve">, принимая на себя выполнение работ, подтверждает, что в Техническом задании (Приложение № 2 к Договору) отсутствуют какие-либо недостатки. </w:t>
      </w:r>
      <w:r w:rsidRPr="00B82797">
        <w:rPr>
          <w:rFonts w:ascii="Times New Roman" w:eastAsia="Calibri" w:hAnsi="Times New Roman" w:cs="Times New Roman"/>
          <w:color w:val="000000" w:themeColor="text1"/>
          <w:sz w:val="24"/>
          <w:szCs w:val="24"/>
        </w:rPr>
        <w:t>Подрядчик понимает и осознает характер, объемы</w:t>
      </w:r>
      <w:r w:rsidRPr="00B1362F">
        <w:rPr>
          <w:rFonts w:ascii="Times New Roman" w:eastAsia="Calibri" w:hAnsi="Times New Roman" w:cs="Times New Roman"/>
          <w:color w:val="000000" w:themeColor="text1"/>
          <w:sz w:val="24"/>
          <w:szCs w:val="24"/>
        </w:rPr>
        <w:t xml:space="preserve"> работ и полностью удовлетворен условиями, при которых будет происходить их выполнение и принимает на себя все расходы, а также риски и трудности, связанные с выполнением работ.</w:t>
      </w:r>
    </w:p>
    <w:p w:rsidR="000F0323" w:rsidRPr="00B1362F" w:rsidRDefault="000F0323" w:rsidP="000F0323">
      <w:pPr>
        <w:spacing w:after="0" w:line="240" w:lineRule="auto"/>
        <w:ind w:firstLine="709"/>
        <w:jc w:val="both"/>
        <w:rPr>
          <w:rFonts w:ascii="Times New Roman" w:eastAsia="Calibri" w:hAnsi="Times New Roman" w:cs="Times New Roman"/>
          <w:color w:val="00000A"/>
          <w:sz w:val="24"/>
          <w:szCs w:val="24"/>
        </w:rPr>
      </w:pPr>
      <w:r w:rsidRPr="00B1362F">
        <w:rPr>
          <w:rFonts w:ascii="Times New Roman" w:eastAsia="Calibri" w:hAnsi="Times New Roman" w:cs="Times New Roman"/>
          <w:color w:val="000000" w:themeColor="text1"/>
          <w:sz w:val="24"/>
          <w:szCs w:val="24"/>
        </w:rPr>
        <w:t xml:space="preserve">1.5. </w:t>
      </w:r>
      <w:r>
        <w:rPr>
          <w:rFonts w:ascii="Times New Roman" w:eastAsia="Calibri" w:hAnsi="Times New Roman" w:cs="Times New Roman"/>
          <w:color w:val="000000" w:themeColor="text1"/>
          <w:sz w:val="24"/>
          <w:szCs w:val="24"/>
        </w:rPr>
        <w:t>Исполнитель  п</w:t>
      </w:r>
      <w:r w:rsidRPr="00B1362F">
        <w:rPr>
          <w:rFonts w:ascii="Times New Roman" w:eastAsia="Calibri" w:hAnsi="Times New Roman" w:cs="Times New Roman"/>
          <w:color w:val="000000" w:themeColor="text1"/>
          <w:sz w:val="24"/>
          <w:szCs w:val="24"/>
        </w:rPr>
        <w:t xml:space="preserve">олучил и изучил все материалы </w:t>
      </w:r>
      <w:r w:rsidRPr="00B1362F">
        <w:rPr>
          <w:rFonts w:ascii="Times New Roman" w:eastAsia="Calibri" w:hAnsi="Times New Roman" w:cs="Times New Roman"/>
          <w:color w:val="00000A"/>
          <w:sz w:val="24"/>
          <w:szCs w:val="24"/>
        </w:rPr>
        <w:t>Договора, включая</w:t>
      </w:r>
      <w:r>
        <w:rPr>
          <w:rFonts w:ascii="Times New Roman" w:eastAsia="Calibri" w:hAnsi="Times New Roman" w:cs="Times New Roman"/>
          <w:color w:val="00000A"/>
          <w:sz w:val="24"/>
          <w:szCs w:val="24"/>
        </w:rPr>
        <w:t xml:space="preserve"> все приложения  </w:t>
      </w:r>
      <w:r w:rsidRPr="00B1362F">
        <w:rPr>
          <w:rFonts w:ascii="Times New Roman" w:eastAsia="Calibri" w:hAnsi="Times New Roman" w:cs="Times New Roman"/>
          <w:color w:val="00000A"/>
          <w:sz w:val="24"/>
          <w:szCs w:val="24"/>
        </w:rPr>
        <w:t>к нему, и обладает полной информацией по всем вопросам, которые могли бы повлиять на сроки, стоимость и качество работ.</w:t>
      </w:r>
    </w:p>
    <w:p w:rsidR="000F0323" w:rsidRPr="00B1362F" w:rsidRDefault="000F0323" w:rsidP="000F0323">
      <w:pPr>
        <w:spacing w:after="0" w:line="240" w:lineRule="auto"/>
        <w:ind w:firstLine="709"/>
        <w:jc w:val="both"/>
        <w:rPr>
          <w:rFonts w:ascii="Times New Roman" w:eastAsia="Calibri" w:hAnsi="Times New Roman" w:cs="Times New Roman"/>
          <w:color w:val="00000A"/>
          <w:sz w:val="24"/>
          <w:szCs w:val="24"/>
        </w:rPr>
      </w:pPr>
      <w:r w:rsidRPr="00B1362F">
        <w:rPr>
          <w:rFonts w:ascii="Times New Roman" w:eastAsia="Calibri" w:hAnsi="Times New Roman" w:cs="Times New Roman"/>
          <w:color w:val="00000A"/>
          <w:sz w:val="24"/>
          <w:szCs w:val="24"/>
        </w:rPr>
        <w:t xml:space="preserve">1.6. </w:t>
      </w:r>
      <w:r>
        <w:rPr>
          <w:rFonts w:ascii="Times New Roman" w:eastAsia="Calibri" w:hAnsi="Times New Roman" w:cs="Times New Roman"/>
          <w:color w:val="00000A"/>
          <w:sz w:val="24"/>
          <w:szCs w:val="24"/>
        </w:rPr>
        <w:t>Исполнитель</w:t>
      </w:r>
      <w:r w:rsidRPr="00B1362F">
        <w:rPr>
          <w:rFonts w:ascii="Times New Roman" w:eastAsia="Calibri" w:hAnsi="Times New Roman" w:cs="Times New Roman"/>
          <w:color w:val="00000A"/>
          <w:sz w:val="24"/>
          <w:szCs w:val="24"/>
        </w:rPr>
        <w:t xml:space="preserve"> гарантирует наличие у него необходимых лицензий, аттестаций, допусков, сертификатов и иных документов, необходимых в соответствии с действующим законодательством Российской Федерации для выполнения своих обязательств по Договору. Все перечисленные документы должны быть действительны в течение всего периода действия Договора.</w:t>
      </w:r>
    </w:p>
    <w:p w:rsidR="000F0323" w:rsidRDefault="000F0323" w:rsidP="000F0323">
      <w:pPr>
        <w:widowControl w:val="0"/>
        <w:tabs>
          <w:tab w:val="left" w:pos="1276"/>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1.7. При исполнении Договора не допускается перемена </w:t>
      </w:r>
      <w:r>
        <w:rPr>
          <w:rFonts w:ascii="Times New Roman" w:eastAsia="Times New Roman" w:hAnsi="Times New Roman" w:cs="Times New Roman"/>
          <w:sz w:val="24"/>
          <w:szCs w:val="24"/>
          <w:lang w:eastAsia="ru-RU"/>
        </w:rPr>
        <w:t>Исполнителя</w:t>
      </w:r>
      <w:r w:rsidRPr="00B1362F">
        <w:rPr>
          <w:rFonts w:ascii="Times New Roman" w:eastAsia="Times New Roman" w:hAnsi="Times New Roman" w:cs="Times New Roman"/>
          <w:sz w:val="24"/>
          <w:szCs w:val="24"/>
          <w:lang w:eastAsia="ru-RU"/>
        </w:rPr>
        <w:t>,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p w:rsidR="000F0323" w:rsidRPr="00B1362F" w:rsidRDefault="000F0323" w:rsidP="005829BD">
      <w:pPr>
        <w:widowControl w:val="0"/>
        <w:tabs>
          <w:tab w:val="left" w:pos="1276"/>
        </w:tabs>
        <w:suppressAutoHyphen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 Проектно-сметная документация, являющаяся предметом настоящего </w:t>
      </w:r>
      <w:r>
        <w:rPr>
          <w:rFonts w:ascii="Times New Roman" w:eastAsia="Times New Roman" w:hAnsi="Times New Roman" w:cs="Times New Roman"/>
          <w:sz w:val="24"/>
          <w:szCs w:val="24"/>
          <w:lang w:eastAsia="ru-RU"/>
        </w:rPr>
        <w:lastRenderedPageBreak/>
        <w:t>Договора, в части стоимости СМР, не может превышать предельную</w:t>
      </w:r>
      <w:r w:rsidR="005829BD">
        <w:rPr>
          <w:rFonts w:ascii="Times New Roman" w:eastAsia="Times New Roman" w:hAnsi="Times New Roman" w:cs="Times New Roman"/>
          <w:sz w:val="24"/>
          <w:szCs w:val="24"/>
          <w:lang w:eastAsia="ru-RU"/>
        </w:rPr>
        <w:t xml:space="preserve"> стоимость услуг и </w:t>
      </w:r>
      <w:r w:rsidR="005829BD" w:rsidRPr="005829BD">
        <w:rPr>
          <w:rFonts w:ascii="Times New Roman" w:eastAsia="Times New Roman" w:hAnsi="Times New Roman" w:cs="Times New Roman"/>
          <w:sz w:val="24"/>
          <w:szCs w:val="24"/>
          <w:lang w:eastAsia="ru-RU"/>
        </w:rPr>
        <w:t>(или) работ  по капитальному ремонту общего имущества в многоквартирных домах на 2017-2019 годы, утв. постановлением</w:t>
      </w:r>
      <w:r w:rsidRPr="005829BD">
        <w:rPr>
          <w:rFonts w:ascii="Times New Roman" w:eastAsia="Times New Roman" w:hAnsi="Times New Roman" w:cs="Times New Roman"/>
          <w:sz w:val="24"/>
          <w:szCs w:val="24"/>
          <w:lang w:eastAsia="ru-RU"/>
        </w:rPr>
        <w:t xml:space="preserve"> Правительства Республики Калмыкия от </w:t>
      </w:r>
      <w:r w:rsidR="005829BD" w:rsidRPr="005829BD">
        <w:rPr>
          <w:rFonts w:ascii="Times New Roman" w:eastAsia="Times New Roman" w:hAnsi="Times New Roman" w:cs="Times New Roman"/>
          <w:sz w:val="24"/>
          <w:szCs w:val="24"/>
          <w:lang w:eastAsia="ru-RU"/>
        </w:rPr>
        <w:t>30 января 2017г. №25.</w:t>
      </w:r>
    </w:p>
    <w:p w:rsidR="000F0323" w:rsidRPr="00B1362F" w:rsidRDefault="000F0323" w:rsidP="000F0323">
      <w:pPr>
        <w:spacing w:after="0" w:line="240" w:lineRule="auto"/>
        <w:ind w:firstLine="709"/>
        <w:jc w:val="both"/>
        <w:rPr>
          <w:rFonts w:ascii="Times New Roman" w:eastAsia="Calibri" w:hAnsi="Times New Roman" w:cs="Times New Roman"/>
          <w:sz w:val="24"/>
          <w:szCs w:val="24"/>
        </w:rPr>
      </w:pPr>
    </w:p>
    <w:p w:rsidR="000F0323" w:rsidRPr="00B1362F" w:rsidRDefault="000F0323" w:rsidP="000F032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1362F">
        <w:rPr>
          <w:rFonts w:ascii="Times New Roman" w:eastAsia="Times New Roman" w:hAnsi="Times New Roman" w:cs="Times New Roman"/>
          <w:b/>
          <w:sz w:val="24"/>
          <w:szCs w:val="24"/>
          <w:lang w:eastAsia="ru-RU"/>
        </w:rPr>
        <w:t>2. СТОИМОСТЬ РАБОТ И ПОРЯДОК РАСЧЕТОВ</w:t>
      </w:r>
    </w:p>
    <w:p w:rsidR="000F0323" w:rsidRPr="00B1362F" w:rsidRDefault="000F0323" w:rsidP="000F03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10342" w:rsidRPr="00EA22B3" w:rsidRDefault="000F0323" w:rsidP="00910342">
      <w:pPr>
        <w:spacing w:after="0" w:line="240" w:lineRule="auto"/>
        <w:ind w:firstLine="708"/>
        <w:jc w:val="both"/>
        <w:rPr>
          <w:rFonts w:ascii="Times New Roman" w:hAnsi="Times New Roman"/>
          <w:iCs/>
          <w:sz w:val="24"/>
          <w:szCs w:val="24"/>
        </w:rPr>
      </w:pPr>
      <w:r w:rsidRPr="00B1362F">
        <w:rPr>
          <w:rFonts w:ascii="Times New Roman" w:eastAsia="Times New Roman" w:hAnsi="Times New Roman" w:cs="Times New Roman"/>
          <w:sz w:val="24"/>
          <w:szCs w:val="24"/>
          <w:lang w:eastAsia="ru-RU"/>
        </w:rPr>
        <w:t xml:space="preserve">2.1. </w:t>
      </w:r>
      <w:r w:rsidRPr="00B1362F">
        <w:rPr>
          <w:rFonts w:ascii="Times New Roman" w:eastAsia="Times New Roman" w:hAnsi="Times New Roman" w:cs="Times New Roman"/>
          <w:spacing w:val="2"/>
          <w:sz w:val="24"/>
          <w:szCs w:val="24"/>
          <w:lang w:eastAsia="ru-RU"/>
        </w:rPr>
        <w:t xml:space="preserve">Цена Договора, определенная по результатам проведения электронного аукциона, составляет _________________ (цена прописью) руб. ___ коп., в т.ч. НДС _________________ (цена прописью) руб. ___ коп. </w:t>
      </w:r>
      <w:r w:rsidR="00910342" w:rsidRPr="00EA22B3">
        <w:rPr>
          <w:rFonts w:ascii="Times New Roman" w:hAnsi="Times New Roman"/>
          <w:i/>
          <w:sz w:val="24"/>
          <w:szCs w:val="24"/>
        </w:rPr>
        <w:t xml:space="preserve">(в случае заключения </w:t>
      </w:r>
      <w:r w:rsidR="00910342">
        <w:rPr>
          <w:rFonts w:ascii="Times New Roman" w:hAnsi="Times New Roman"/>
          <w:i/>
          <w:sz w:val="24"/>
          <w:szCs w:val="24"/>
        </w:rPr>
        <w:t>договора</w:t>
      </w:r>
      <w:r w:rsidR="00910342" w:rsidRPr="00EA22B3">
        <w:rPr>
          <w:rFonts w:ascii="Times New Roman" w:hAnsi="Times New Roman"/>
          <w:i/>
          <w:sz w:val="24"/>
          <w:szCs w:val="24"/>
        </w:rPr>
        <w:t xml:space="preserve"> с Подрядчиком, находящимся на упрощенной системе налогообложения, вместо слов</w:t>
      </w:r>
      <w:r w:rsidR="00910342" w:rsidRPr="00EA22B3">
        <w:rPr>
          <w:rFonts w:ascii="Times New Roman" w:hAnsi="Times New Roman"/>
          <w:bCs/>
          <w:i/>
          <w:sz w:val="24"/>
          <w:szCs w:val="24"/>
        </w:rPr>
        <w:t>:  «</w:t>
      </w:r>
      <w:r w:rsidR="00910342" w:rsidRPr="00EA22B3">
        <w:rPr>
          <w:rFonts w:ascii="Times New Roman" w:hAnsi="Times New Roman"/>
          <w:i/>
          <w:sz w:val="24"/>
          <w:szCs w:val="24"/>
        </w:rPr>
        <w:t xml:space="preserve">в том числе НДС 18 %» </w:t>
      </w:r>
      <w:r w:rsidR="00910342" w:rsidRPr="00EA22B3">
        <w:rPr>
          <w:rFonts w:ascii="Times New Roman" w:hAnsi="Times New Roman"/>
          <w:bCs/>
          <w:i/>
          <w:sz w:val="24"/>
          <w:szCs w:val="24"/>
        </w:rPr>
        <w:t xml:space="preserve"> указывается «НДС не предусмотрен»)</w:t>
      </w:r>
      <w:r w:rsidR="00910342" w:rsidRPr="00EA22B3">
        <w:rPr>
          <w:rFonts w:ascii="Times New Roman" w:hAnsi="Times New Roman"/>
          <w:sz w:val="24"/>
          <w:szCs w:val="24"/>
        </w:rPr>
        <w:t>.</w:t>
      </w:r>
    </w:p>
    <w:p w:rsidR="000F0323" w:rsidRPr="00B1362F" w:rsidRDefault="000F0323" w:rsidP="00910342">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B1362F">
        <w:rPr>
          <w:rFonts w:ascii="Times New Roman" w:eastAsia="Times New Roman" w:hAnsi="Times New Roman" w:cs="Times New Roman"/>
          <w:sz w:val="24"/>
          <w:szCs w:val="24"/>
          <w:lang w:eastAsia="ru-RU"/>
        </w:rPr>
        <w:t>2.2.</w:t>
      </w:r>
      <w:r w:rsidRPr="00B1362F">
        <w:rPr>
          <w:rFonts w:ascii="Times New Roman" w:eastAsia="Times New Roman" w:hAnsi="Times New Roman" w:cs="Times New Roman"/>
          <w:sz w:val="24"/>
          <w:szCs w:val="24"/>
          <w:lang w:eastAsia="ru-RU"/>
        </w:rPr>
        <w:tab/>
      </w:r>
      <w:r>
        <w:rPr>
          <w:rFonts w:ascii="Times New Roman" w:eastAsia="Calibri" w:hAnsi="Times New Roman" w:cs="Times New Roman"/>
          <w:color w:val="000000"/>
          <w:sz w:val="24"/>
          <w:szCs w:val="24"/>
          <w:lang w:eastAsia="ru-RU"/>
        </w:rPr>
        <w:t>Исполнитель</w:t>
      </w:r>
      <w:r w:rsidRPr="00B1362F">
        <w:rPr>
          <w:rFonts w:ascii="Times New Roman" w:eastAsia="Calibri" w:hAnsi="Times New Roman" w:cs="Times New Roman"/>
          <w:color w:val="000000"/>
          <w:sz w:val="24"/>
          <w:szCs w:val="24"/>
          <w:lang w:eastAsia="ru-RU"/>
        </w:rPr>
        <w:t xml:space="preserve"> признает правильность и достаточность цены Договора для покрытия всех расходов, обязательств и ответственности в рамках Договора, а также в отношении всех прочих вопросов, необходимых для надлежащего производства работ. Соответственно, </w:t>
      </w:r>
      <w:r>
        <w:rPr>
          <w:rFonts w:ascii="Times New Roman" w:eastAsia="Calibri" w:hAnsi="Times New Roman" w:cs="Times New Roman"/>
          <w:color w:val="000000"/>
          <w:sz w:val="24"/>
          <w:szCs w:val="24"/>
          <w:lang w:eastAsia="ru-RU"/>
        </w:rPr>
        <w:t>Исполнитель</w:t>
      </w:r>
      <w:r w:rsidRPr="00B1362F">
        <w:rPr>
          <w:rFonts w:ascii="Times New Roman" w:eastAsia="Calibri" w:hAnsi="Times New Roman" w:cs="Times New Roman"/>
          <w:color w:val="000000"/>
          <w:sz w:val="24"/>
          <w:szCs w:val="24"/>
          <w:lang w:eastAsia="ru-RU"/>
        </w:rPr>
        <w:t xml:space="preserve"> не претендует ни на какие дополнительные платежи, а также не освобождается ни от каких обязательств и (или) ответственности, по причине его недостаточной информированности.</w:t>
      </w:r>
    </w:p>
    <w:p w:rsidR="000F0323" w:rsidRPr="00B1362F" w:rsidRDefault="000F0323" w:rsidP="000F0323">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2.3. Цена Договора может быть увеличена по соглашению Сторон в ходе его исполнения, но не более чем на 10 % (десять процентов) в связи с пропорциональным увеличением объема выполнения работ. В случае увеличения цены Договора итоговая цена после увеличения не может превышать размер предельный стоимости соответствующего вида работ в соответствии с нормативным правовым актом </w:t>
      </w:r>
      <w:r>
        <w:rPr>
          <w:rFonts w:ascii="Times New Roman" w:eastAsia="Times New Roman" w:hAnsi="Times New Roman" w:cs="Times New Roman"/>
          <w:sz w:val="24"/>
          <w:szCs w:val="24"/>
          <w:lang w:eastAsia="ru-RU"/>
        </w:rPr>
        <w:t>Республики Калмыкия.</w:t>
      </w:r>
    </w:p>
    <w:p w:rsidR="000F0323" w:rsidRPr="00B1362F" w:rsidRDefault="000F0323" w:rsidP="000F0323">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Цена Договора может быть снижена по соглашению Сторон при уменьшении предусмотренных Договором объемов работ. Изменение стоимости и объемов работ производится при соблюдении Заказчиком положений, установленных частью 5 статьи 189 Жилищного кодекса Российской Федерации. Иные положения Договора изменению не подлежат.</w:t>
      </w:r>
    </w:p>
    <w:p w:rsidR="000F0323" w:rsidRPr="00B1362F" w:rsidRDefault="000F0323" w:rsidP="000F0323">
      <w:pPr>
        <w:widowControl w:val="0"/>
        <w:tabs>
          <w:tab w:val="left" w:pos="1134"/>
        </w:tabs>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2.4.</w:t>
      </w:r>
      <w:r w:rsidRPr="00B1362F">
        <w:rPr>
          <w:rFonts w:ascii="Times New Roman" w:eastAsia="Times New Roman" w:hAnsi="Times New Roman" w:cs="Times New Roman"/>
          <w:sz w:val="24"/>
          <w:szCs w:val="24"/>
          <w:lang w:eastAsia="ru-RU"/>
        </w:rPr>
        <w:tab/>
        <w:t xml:space="preserve">Расчеты по Договору осуществляются в безналичном порядке в рублях Российской Федерации платежным поручением после приемки результата работ, подписания и согласования в установленном порядке Акта приемки выполненных работ по Договору (далее также – Акт приемки выполненных работ, Акт) </w:t>
      </w:r>
      <w:r w:rsidRPr="00B1362F">
        <w:rPr>
          <w:rFonts w:ascii="Times New Roman" w:eastAsia="Times New Roman" w:hAnsi="Times New Roman" w:cs="Times New Roman"/>
          <w:bCs/>
          <w:sz w:val="24"/>
          <w:szCs w:val="24"/>
          <w:lang w:eastAsia="ru-RU"/>
        </w:rPr>
        <w:t xml:space="preserve">в течение </w:t>
      </w:r>
      <w:r>
        <w:rPr>
          <w:rFonts w:ascii="Times New Roman" w:eastAsia="Times New Roman" w:hAnsi="Times New Roman" w:cs="Times New Roman"/>
          <w:bCs/>
          <w:sz w:val="24"/>
          <w:szCs w:val="24"/>
          <w:lang w:eastAsia="ru-RU"/>
        </w:rPr>
        <w:t>60</w:t>
      </w:r>
      <w:r w:rsidRPr="00B1362F">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шестидесяти</w:t>
      </w:r>
      <w:r w:rsidRPr="00B1362F">
        <w:rPr>
          <w:rFonts w:ascii="Times New Roman" w:eastAsia="Times New Roman" w:hAnsi="Times New Roman" w:cs="Times New Roman"/>
          <w:bCs/>
          <w:sz w:val="24"/>
          <w:szCs w:val="24"/>
          <w:lang w:eastAsia="ru-RU"/>
        </w:rPr>
        <w:t xml:space="preserve">) календарных дней, но </w:t>
      </w:r>
      <w:r w:rsidRPr="00B1362F">
        <w:rPr>
          <w:rFonts w:ascii="Times New Roman" w:eastAsia="Times New Roman" w:hAnsi="Times New Roman" w:cs="Times New Roman"/>
          <w:sz w:val="24"/>
          <w:szCs w:val="24"/>
          <w:lang w:eastAsia="ru-RU"/>
        </w:rPr>
        <w:t xml:space="preserve">не ранее чем через </w:t>
      </w:r>
      <w:r>
        <w:rPr>
          <w:rFonts w:ascii="Times New Roman" w:eastAsia="Times New Roman" w:hAnsi="Times New Roman" w:cs="Times New Roman"/>
          <w:sz w:val="24"/>
          <w:szCs w:val="24"/>
          <w:lang w:eastAsia="ru-RU"/>
        </w:rPr>
        <w:t>10</w:t>
      </w:r>
      <w:r w:rsidRPr="00B1362F">
        <w:rPr>
          <w:rFonts w:ascii="Times New Roman" w:eastAsia="Times New Roman" w:hAnsi="Times New Roman" w:cs="Times New Roman"/>
          <w:sz w:val="24"/>
          <w:szCs w:val="24"/>
          <w:lang w:eastAsia="ru-RU"/>
        </w:rPr>
        <w:t xml:space="preserve"> (три) рабочих дня после</w:t>
      </w:r>
      <w:r w:rsidRPr="00B1362F">
        <w:rPr>
          <w:rFonts w:ascii="Times New Roman" w:eastAsia="Times New Roman" w:hAnsi="Times New Roman" w:cs="Times New Roman"/>
          <w:bCs/>
          <w:sz w:val="24"/>
          <w:szCs w:val="24"/>
          <w:lang w:eastAsia="ru-RU"/>
        </w:rPr>
        <w:t xml:space="preserve"> подписания Заказчиком Акта и предоставления Подрядчиком счета-фактуры. </w:t>
      </w:r>
      <w:r w:rsidRPr="00B1362F">
        <w:rPr>
          <w:rFonts w:ascii="Times New Roman" w:eastAsia="Times New Roman" w:hAnsi="Times New Roman" w:cs="Times New Roman"/>
          <w:sz w:val="24"/>
          <w:szCs w:val="24"/>
          <w:lang w:eastAsia="ru-RU"/>
        </w:rPr>
        <w:t>Обязательство Заказчика считается исполненным в момент списания денежных средств с расчетного счета Заказчика.</w:t>
      </w:r>
    </w:p>
    <w:p w:rsidR="000F0323" w:rsidRPr="00B1362F" w:rsidRDefault="000F0323" w:rsidP="000F0323">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Pr="00B1362F">
        <w:rPr>
          <w:rFonts w:ascii="Times New Roman" w:eastAsia="Times New Roman" w:hAnsi="Times New Roman" w:cs="Times New Roman"/>
          <w:sz w:val="24"/>
          <w:szCs w:val="24"/>
          <w:lang w:eastAsia="ru-RU"/>
        </w:rPr>
        <w:t>. Оплата выполненных работ осуществляется в отношении каждого Объекта отдельно с учетом размера выплаченного аванса по каждому Объекту.</w:t>
      </w:r>
    </w:p>
    <w:p w:rsidR="000F0323" w:rsidRPr="00B1362F" w:rsidRDefault="000F0323" w:rsidP="000F0323">
      <w:pPr>
        <w:widowControl w:val="0"/>
        <w:autoSpaceDE w:val="0"/>
        <w:autoSpaceDN w:val="0"/>
        <w:adjustRightInd w:val="0"/>
        <w:spacing w:after="0" w:line="240" w:lineRule="auto"/>
        <w:ind w:left="720"/>
        <w:jc w:val="center"/>
        <w:rPr>
          <w:rFonts w:ascii="Times New Roman" w:eastAsia="Times New Roman" w:hAnsi="Times New Roman" w:cs="Times New Roman"/>
          <w:sz w:val="24"/>
          <w:szCs w:val="24"/>
          <w:lang w:eastAsia="ru-RU"/>
        </w:rPr>
      </w:pPr>
    </w:p>
    <w:p w:rsidR="000F0323" w:rsidRPr="000F0323" w:rsidRDefault="000F0323" w:rsidP="000F0323">
      <w:pPr>
        <w:widowControl w:val="0"/>
        <w:autoSpaceDE w:val="0"/>
        <w:autoSpaceDN w:val="0"/>
        <w:adjustRightInd w:val="0"/>
        <w:spacing w:after="0" w:line="240" w:lineRule="auto"/>
        <w:ind w:left="720"/>
        <w:jc w:val="center"/>
        <w:rPr>
          <w:rFonts w:ascii="Times New Roman" w:eastAsia="SimSun" w:hAnsi="Times New Roman" w:cs="Times New Roman"/>
          <w:b/>
          <w:sz w:val="24"/>
          <w:szCs w:val="24"/>
          <w:lang w:eastAsia="zh-CN"/>
        </w:rPr>
      </w:pPr>
      <w:r w:rsidRPr="00B1362F">
        <w:rPr>
          <w:rFonts w:ascii="Times New Roman" w:eastAsia="Times New Roman" w:hAnsi="Times New Roman" w:cs="Times New Roman"/>
          <w:b/>
          <w:sz w:val="24"/>
          <w:szCs w:val="24"/>
          <w:lang w:eastAsia="ru-RU"/>
        </w:rPr>
        <w:t>3. СРОКИ ВЫПОЛНЕНИЯ РАБОТ</w:t>
      </w:r>
    </w:p>
    <w:p w:rsidR="000F0323" w:rsidRPr="00B1362F" w:rsidRDefault="000F0323" w:rsidP="000F0323">
      <w:pPr>
        <w:widowControl w:val="0"/>
        <w:numPr>
          <w:ilvl w:val="1"/>
          <w:numId w:val="17"/>
        </w:numPr>
        <w:shd w:val="clear" w:color="auto" w:fill="FFFFFF"/>
        <w:tabs>
          <w:tab w:val="num" w:pos="0"/>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sz w:val="24"/>
          <w:szCs w:val="24"/>
          <w:lang w:val="x-none"/>
        </w:rPr>
      </w:pPr>
      <w:r w:rsidRPr="00B1362F">
        <w:rPr>
          <w:rFonts w:ascii="Times New Roman" w:eastAsia="Calibri" w:hAnsi="Times New Roman" w:cs="Times New Roman"/>
          <w:sz w:val="24"/>
          <w:szCs w:val="24"/>
          <w:lang w:val="x-none"/>
        </w:rPr>
        <w:t>Срок</w:t>
      </w:r>
      <w:r w:rsidRPr="00B1362F">
        <w:rPr>
          <w:rFonts w:ascii="Times New Roman" w:eastAsia="Calibri" w:hAnsi="Times New Roman" w:cs="Times New Roman"/>
          <w:sz w:val="24"/>
          <w:szCs w:val="24"/>
        </w:rPr>
        <w:t>ом</w:t>
      </w:r>
      <w:r w:rsidRPr="00B1362F">
        <w:rPr>
          <w:rFonts w:ascii="Times New Roman" w:eastAsia="Calibri" w:hAnsi="Times New Roman" w:cs="Times New Roman"/>
          <w:sz w:val="24"/>
          <w:szCs w:val="24"/>
          <w:lang w:val="x-none"/>
        </w:rPr>
        <w:t xml:space="preserve"> начала работ по Договору</w:t>
      </w:r>
      <w:r w:rsidRPr="00B1362F">
        <w:rPr>
          <w:rFonts w:ascii="Times New Roman" w:eastAsia="Calibri" w:hAnsi="Times New Roman" w:cs="Times New Roman"/>
          <w:sz w:val="24"/>
          <w:szCs w:val="24"/>
        </w:rPr>
        <w:t xml:space="preserve"> является день</w:t>
      </w:r>
      <w:r w:rsidRPr="00B1362F">
        <w:rPr>
          <w:rFonts w:ascii="Times New Roman" w:eastAsia="Calibri" w:hAnsi="Times New Roman" w:cs="Times New Roman"/>
          <w:sz w:val="24"/>
          <w:szCs w:val="24"/>
          <w:lang w:val="x-none"/>
        </w:rPr>
        <w:t xml:space="preserve"> подписания Договора Сторонами. Срок окончания работ по Договору</w:t>
      </w:r>
      <w:r>
        <w:rPr>
          <w:rFonts w:ascii="Times New Roman" w:eastAsia="Calibri" w:hAnsi="Times New Roman" w:cs="Times New Roman"/>
          <w:sz w:val="24"/>
          <w:szCs w:val="24"/>
        </w:rPr>
        <w:t xml:space="preserve">  - не позднее </w:t>
      </w:r>
      <w:r w:rsidRPr="00B1362F">
        <w:rPr>
          <w:rFonts w:ascii="Times New Roman" w:eastAsia="Calibri" w:hAnsi="Times New Roman" w:cs="Times New Roman"/>
          <w:color w:val="000000"/>
          <w:sz w:val="24"/>
          <w:szCs w:val="24"/>
          <w:lang w:val="x-none"/>
        </w:rPr>
        <w:t>6</w:t>
      </w:r>
      <w:r w:rsidRPr="00B1362F">
        <w:rPr>
          <w:rFonts w:ascii="Times New Roman" w:eastAsia="Calibri" w:hAnsi="Times New Roman" w:cs="Times New Roman"/>
          <w:color w:val="000000"/>
          <w:sz w:val="24"/>
          <w:szCs w:val="24"/>
        </w:rPr>
        <w:t>0</w:t>
      </w:r>
      <w:r w:rsidRPr="00B1362F">
        <w:rPr>
          <w:rFonts w:ascii="Times New Roman" w:eastAsia="Calibri" w:hAnsi="Times New Roman" w:cs="Times New Roman"/>
          <w:color w:val="000000"/>
          <w:sz w:val="24"/>
          <w:szCs w:val="24"/>
          <w:lang w:val="x-none"/>
        </w:rPr>
        <w:t xml:space="preserve"> </w:t>
      </w:r>
      <w:r w:rsidRPr="00B1362F">
        <w:rPr>
          <w:rFonts w:ascii="Times New Roman" w:eastAsia="Calibri" w:hAnsi="Times New Roman" w:cs="Times New Roman"/>
          <w:color w:val="000000"/>
          <w:sz w:val="24"/>
          <w:szCs w:val="24"/>
        </w:rPr>
        <w:t xml:space="preserve">(шестьдесят) </w:t>
      </w:r>
      <w:r w:rsidRPr="00B1362F">
        <w:rPr>
          <w:rFonts w:ascii="Times New Roman" w:eastAsia="Calibri" w:hAnsi="Times New Roman" w:cs="Times New Roman"/>
          <w:color w:val="000000"/>
          <w:sz w:val="24"/>
          <w:szCs w:val="24"/>
          <w:lang w:val="x-none"/>
        </w:rPr>
        <w:t>календарных дней с</w:t>
      </w:r>
      <w:r w:rsidRPr="00B1362F">
        <w:rPr>
          <w:rFonts w:ascii="Times New Roman" w:eastAsia="Calibri" w:hAnsi="Times New Roman" w:cs="Times New Roman"/>
          <w:color w:val="000000"/>
          <w:sz w:val="24"/>
          <w:szCs w:val="24"/>
        </w:rPr>
        <w:t>о дня</w:t>
      </w:r>
      <w:r w:rsidRPr="00B1362F">
        <w:rPr>
          <w:rFonts w:ascii="Times New Roman" w:eastAsia="Calibri" w:hAnsi="Times New Roman" w:cs="Times New Roman"/>
          <w:color w:val="000000"/>
          <w:sz w:val="24"/>
          <w:szCs w:val="24"/>
          <w:lang w:val="x-none"/>
        </w:rPr>
        <w:t xml:space="preserve"> </w:t>
      </w:r>
      <w:r w:rsidRPr="00B1362F">
        <w:rPr>
          <w:rFonts w:ascii="Times New Roman" w:eastAsia="Calibri" w:hAnsi="Times New Roman" w:cs="Times New Roman"/>
          <w:color w:val="000000"/>
          <w:sz w:val="24"/>
          <w:szCs w:val="24"/>
        </w:rPr>
        <w:t>подписания</w:t>
      </w:r>
      <w:r w:rsidRPr="00B1362F">
        <w:rPr>
          <w:rFonts w:ascii="Times New Roman" w:eastAsia="Calibri" w:hAnsi="Times New Roman" w:cs="Times New Roman"/>
          <w:color w:val="000000"/>
          <w:sz w:val="24"/>
          <w:szCs w:val="24"/>
          <w:lang w:val="x-none"/>
        </w:rPr>
        <w:t xml:space="preserve"> Договора.</w:t>
      </w:r>
    </w:p>
    <w:p w:rsidR="000F0323" w:rsidRDefault="005829BD" w:rsidP="000F0323">
      <w:pPr>
        <w:widowControl w:val="0"/>
        <w:tabs>
          <w:tab w:val="left" w:pos="1134"/>
          <w:tab w:val="num" w:pos="1185"/>
        </w:tabs>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3.2</w:t>
      </w:r>
      <w:r w:rsidR="000F0323">
        <w:rPr>
          <w:rFonts w:ascii="Times New Roman" w:eastAsia="Calibri" w:hAnsi="Times New Roman" w:cs="Times New Roman"/>
          <w:sz w:val="24"/>
          <w:szCs w:val="24"/>
        </w:rPr>
        <w:t>.</w:t>
      </w:r>
      <w:r w:rsidR="000F0323" w:rsidRPr="00B1362F">
        <w:rPr>
          <w:rFonts w:ascii="Times New Roman" w:eastAsia="Calibri" w:hAnsi="Times New Roman" w:cs="Times New Roman"/>
          <w:sz w:val="24"/>
          <w:szCs w:val="24"/>
        </w:rPr>
        <w:t>Подрядчик вправе досрочно выполнить работы, предусмотренные Договором. При этом Подрядчик не вправе требовать увеличения цены Договора.</w:t>
      </w:r>
    </w:p>
    <w:p w:rsidR="000F0323" w:rsidRPr="00F16E3E" w:rsidRDefault="005829BD" w:rsidP="000F0323">
      <w:pPr>
        <w:widowControl w:val="0"/>
        <w:tabs>
          <w:tab w:val="left" w:pos="1134"/>
          <w:tab w:val="num" w:pos="1185"/>
        </w:tabs>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3.3</w:t>
      </w:r>
      <w:r w:rsidR="000F0323">
        <w:rPr>
          <w:rFonts w:ascii="Times New Roman" w:eastAsia="Calibri" w:hAnsi="Times New Roman" w:cs="Times New Roman"/>
          <w:sz w:val="24"/>
          <w:szCs w:val="24"/>
        </w:rPr>
        <w:t>.</w:t>
      </w:r>
      <w:r w:rsidR="000F0323" w:rsidRPr="00621586">
        <w:rPr>
          <w:rFonts w:ascii="Times New Roman" w:eastAsia="Times New Roman" w:hAnsi="Times New Roman" w:cs="Times New Roman"/>
          <w:sz w:val="24"/>
          <w:szCs w:val="24"/>
          <w:lang w:eastAsia="ru-RU"/>
        </w:rPr>
        <w:t xml:space="preserve">Фактической датой завершения работ на Объекте является дата предоставления Заказчику проектной документации в количестве 4-х (четырех) экземпляров на бумажном носителе и 1 (одного) экземпляра на электронном носителе по Акту приема-передачи проектной документации. </w:t>
      </w:r>
      <w:r w:rsidR="000F0323" w:rsidRPr="00AF0013">
        <w:rPr>
          <w:rFonts w:ascii="Times New Roman" w:hAnsi="Times New Roman" w:cs="Times New Roman"/>
          <w:color w:val="000000"/>
          <w:sz w:val="24"/>
          <w:szCs w:val="24"/>
          <w:shd w:val="clear" w:color="auto" w:fill="FFFFFF"/>
        </w:rPr>
        <w:t xml:space="preserve">Одновременно с проектной документацией должно быть предоставлено положительное заключение государственной экспертизы сметной документации на капитальный ремонт, выданного экспертной организацией, имеющей </w:t>
      </w:r>
      <w:r w:rsidR="000F0323" w:rsidRPr="00AF0013">
        <w:rPr>
          <w:rFonts w:ascii="Times New Roman" w:hAnsi="Times New Roman" w:cs="Times New Roman"/>
          <w:color w:val="000000"/>
          <w:sz w:val="24"/>
          <w:szCs w:val="24"/>
          <w:shd w:val="clear" w:color="auto" w:fill="FFFFFF"/>
        </w:rPr>
        <w:lastRenderedPageBreak/>
        <w:t>аккредитацию юридичес</w:t>
      </w:r>
      <w:r w:rsidR="000F0323">
        <w:rPr>
          <w:rFonts w:ascii="Times New Roman" w:hAnsi="Times New Roman" w:cs="Times New Roman"/>
          <w:color w:val="000000"/>
          <w:sz w:val="24"/>
          <w:szCs w:val="24"/>
          <w:shd w:val="clear" w:color="auto" w:fill="FFFFFF"/>
        </w:rPr>
        <w:t xml:space="preserve">кого лица на право проведения </w:t>
      </w:r>
      <w:r w:rsidR="000F0323" w:rsidRPr="00AF0013">
        <w:rPr>
          <w:rFonts w:ascii="Times New Roman" w:hAnsi="Times New Roman" w:cs="Times New Roman"/>
          <w:color w:val="000000"/>
          <w:sz w:val="24"/>
          <w:szCs w:val="24"/>
          <w:shd w:val="clear" w:color="auto" w:fill="FFFFFF"/>
        </w:rPr>
        <w:t>государственной экспертизы проектно-сметной документации (далее положительное заключение экспертизы).</w:t>
      </w:r>
    </w:p>
    <w:p w:rsidR="000F0323" w:rsidRDefault="000F0323" w:rsidP="000F0323">
      <w:pPr>
        <w:widowControl w:val="0"/>
        <w:spacing w:after="0" w:line="240" w:lineRule="auto"/>
        <w:jc w:val="center"/>
        <w:rPr>
          <w:rFonts w:ascii="Times New Roman" w:hAnsi="Times New Roman" w:cs="Times New Roman"/>
          <w:color w:val="000000"/>
          <w:sz w:val="24"/>
          <w:szCs w:val="24"/>
          <w:shd w:val="clear" w:color="auto" w:fill="FFFFFF"/>
        </w:rPr>
      </w:pPr>
    </w:p>
    <w:p w:rsidR="000F0323" w:rsidRPr="00B1362F" w:rsidRDefault="000F0323" w:rsidP="000F0323">
      <w:pPr>
        <w:widowControl w:val="0"/>
        <w:spacing w:after="0" w:line="240" w:lineRule="auto"/>
        <w:jc w:val="center"/>
        <w:rPr>
          <w:rFonts w:ascii="Times New Roman" w:eastAsia="Calibri" w:hAnsi="Times New Roman" w:cs="Times New Roman"/>
          <w:b/>
          <w:bCs/>
          <w:sz w:val="24"/>
          <w:szCs w:val="24"/>
          <w:lang w:val="x-none"/>
        </w:rPr>
      </w:pPr>
      <w:r w:rsidRPr="00B1362F">
        <w:rPr>
          <w:rFonts w:ascii="Times New Roman" w:eastAsia="Calibri" w:hAnsi="Times New Roman" w:cs="Times New Roman"/>
          <w:b/>
          <w:bCs/>
          <w:sz w:val="24"/>
          <w:szCs w:val="24"/>
          <w:lang w:val="x-none"/>
        </w:rPr>
        <w:t>4. ОБЯЗАТЕЛЬСТВА СТОРОН</w:t>
      </w:r>
    </w:p>
    <w:p w:rsidR="000F0323" w:rsidRPr="00CB3EF7"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CB3EF7">
        <w:rPr>
          <w:rFonts w:ascii="Times New Roman" w:eastAsia="Times New Roman" w:hAnsi="Times New Roman" w:cs="Times New Roman"/>
          <w:b/>
          <w:sz w:val="24"/>
          <w:szCs w:val="24"/>
          <w:lang w:eastAsia="ru-RU"/>
        </w:rPr>
        <w:t>4.1. Заказчик обязуется:</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4.1.1. Оплатить выполненные Подрядчиком работы в полном объеме в соответствии с разделом 2 Договора, при условии исполнения </w:t>
      </w:r>
      <w:r>
        <w:rPr>
          <w:rFonts w:ascii="Times New Roman" w:eastAsia="Times New Roman" w:hAnsi="Times New Roman" w:cs="Times New Roman"/>
          <w:sz w:val="24"/>
          <w:szCs w:val="24"/>
          <w:lang w:eastAsia="ru-RU"/>
        </w:rPr>
        <w:t>Исполнителем</w:t>
      </w:r>
      <w:r w:rsidRPr="00B1362F">
        <w:rPr>
          <w:rFonts w:ascii="Times New Roman" w:eastAsia="Times New Roman" w:hAnsi="Times New Roman" w:cs="Times New Roman"/>
          <w:sz w:val="24"/>
          <w:szCs w:val="24"/>
          <w:lang w:eastAsia="ru-RU"/>
        </w:rPr>
        <w:t xml:space="preserve"> взятых на себя обязательств.</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4.1.2. Своевременно производить приемку и оплату выполненных в соответствии с Договором работ.</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4.1.3. Участвовать в необходимых случаях вместе с </w:t>
      </w:r>
      <w:r>
        <w:rPr>
          <w:rFonts w:ascii="Times New Roman" w:eastAsia="Times New Roman" w:hAnsi="Times New Roman" w:cs="Times New Roman"/>
          <w:sz w:val="24"/>
          <w:szCs w:val="24"/>
          <w:lang w:eastAsia="ru-RU"/>
        </w:rPr>
        <w:t xml:space="preserve">Исполнителем </w:t>
      </w:r>
      <w:r w:rsidRPr="00B1362F">
        <w:rPr>
          <w:rFonts w:ascii="Times New Roman" w:eastAsia="Times New Roman" w:hAnsi="Times New Roman" w:cs="Times New Roman"/>
          <w:sz w:val="24"/>
          <w:szCs w:val="24"/>
          <w:lang w:eastAsia="ru-RU"/>
        </w:rPr>
        <w:t>в согласовании готовой проектной документации.</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4.2. Заказчик имеет право:</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4.2.1. Осуществлять текущий контроль за деятельностью </w:t>
      </w:r>
      <w:r>
        <w:rPr>
          <w:rFonts w:ascii="Times New Roman" w:eastAsia="Times New Roman" w:hAnsi="Times New Roman" w:cs="Times New Roman"/>
          <w:sz w:val="24"/>
          <w:szCs w:val="24"/>
          <w:lang w:eastAsia="ru-RU"/>
        </w:rPr>
        <w:t>Исполнителя</w:t>
      </w:r>
      <w:r w:rsidRPr="00B1362F">
        <w:rPr>
          <w:rFonts w:ascii="Times New Roman" w:eastAsia="Times New Roman" w:hAnsi="Times New Roman" w:cs="Times New Roman"/>
          <w:sz w:val="24"/>
          <w:szCs w:val="24"/>
          <w:lang w:eastAsia="ru-RU"/>
        </w:rPr>
        <w:t xml:space="preserve"> по исполнению Договора;</w:t>
      </w:r>
    </w:p>
    <w:p w:rsidR="000F0323" w:rsidRPr="00B1362F" w:rsidRDefault="000F0323" w:rsidP="000F0323">
      <w:pPr>
        <w:autoSpaceDE w:val="0"/>
        <w:autoSpaceDN w:val="0"/>
        <w:adjustRightInd w:val="0"/>
        <w:spacing w:after="0" w:line="240" w:lineRule="auto"/>
        <w:ind w:firstLine="709"/>
        <w:jc w:val="both"/>
        <w:rPr>
          <w:rFonts w:ascii="Times New Roman" w:eastAsia="Calibri" w:hAnsi="Times New Roman" w:cs="Times New Roman"/>
          <w:spacing w:val="-5"/>
          <w:sz w:val="24"/>
          <w:szCs w:val="24"/>
          <w:lang w:eastAsia="ar-SA"/>
        </w:rPr>
      </w:pPr>
      <w:r w:rsidRPr="00B1362F">
        <w:rPr>
          <w:rFonts w:ascii="Times New Roman" w:eastAsia="Calibri" w:hAnsi="Times New Roman" w:cs="Times New Roman"/>
          <w:spacing w:val="-5"/>
          <w:sz w:val="24"/>
          <w:szCs w:val="24"/>
          <w:lang w:eastAsia="ar-SA"/>
        </w:rPr>
        <w:t xml:space="preserve">4.2.2. </w:t>
      </w:r>
      <w:r w:rsidRPr="00B1362F">
        <w:rPr>
          <w:rFonts w:ascii="Times New Roman" w:eastAsia="Calibri" w:hAnsi="Times New Roman" w:cs="Times New Roman"/>
          <w:sz w:val="24"/>
          <w:szCs w:val="24"/>
        </w:rPr>
        <w:t xml:space="preserve">Отказать </w:t>
      </w:r>
      <w:r>
        <w:rPr>
          <w:rFonts w:ascii="Times New Roman" w:eastAsia="Calibri" w:hAnsi="Times New Roman" w:cs="Times New Roman"/>
          <w:sz w:val="24"/>
          <w:szCs w:val="24"/>
        </w:rPr>
        <w:t>Исполнителю</w:t>
      </w:r>
      <w:r w:rsidRPr="00B1362F">
        <w:rPr>
          <w:rFonts w:ascii="Times New Roman" w:eastAsia="Calibri" w:hAnsi="Times New Roman" w:cs="Times New Roman"/>
          <w:sz w:val="24"/>
          <w:szCs w:val="24"/>
        </w:rPr>
        <w:t xml:space="preserve"> в приемке проектной документации, в случае ее несоответствия Техническому заданию, требованиям Постановления Правительства Российской Федерации от 16.02.2008 г. № 87 «О составе разделов проектной документации и требованиях к их содержанию», ТУ, СНиП, государственным стандартам (ГОСТ), ТСН, предписаниям и нормативным актам, действующим на территории Российской Федерации, </w:t>
      </w:r>
      <w:r w:rsidRPr="00B1362F">
        <w:rPr>
          <w:rFonts w:ascii="Times New Roman" w:eastAsia="Calibri" w:hAnsi="Times New Roman" w:cs="Times New Roman"/>
          <w:spacing w:val="-5"/>
          <w:sz w:val="24"/>
          <w:szCs w:val="24"/>
          <w:lang w:eastAsia="ar-SA"/>
        </w:rPr>
        <w:t>требованиям действующего законодательства Российской Федерации (субъекта Российской Федерации</w:t>
      </w:r>
      <w:r>
        <w:rPr>
          <w:rFonts w:ascii="Times New Roman" w:eastAsia="Calibri" w:hAnsi="Times New Roman" w:cs="Times New Roman"/>
          <w:spacing w:val="-5"/>
          <w:sz w:val="24"/>
          <w:szCs w:val="24"/>
          <w:lang w:eastAsia="ar-SA"/>
        </w:rPr>
        <w:t>).</w:t>
      </w:r>
    </w:p>
    <w:p w:rsidR="000F0323" w:rsidRPr="00B1362F" w:rsidRDefault="000F0323" w:rsidP="000F0323">
      <w:pPr>
        <w:widowControl w:val="0"/>
        <w:tabs>
          <w:tab w:val="left" w:pos="0"/>
          <w:tab w:val="left" w:pos="567"/>
          <w:tab w:val="left" w:pos="1134"/>
          <w:tab w:val="left" w:pos="1276"/>
        </w:tabs>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rPr>
        <w:t xml:space="preserve">4.2.3. </w:t>
      </w:r>
      <w:r w:rsidRPr="00B1362F">
        <w:rPr>
          <w:rFonts w:ascii="Times New Roman" w:eastAsia="Calibri" w:hAnsi="Times New Roman" w:cs="Times New Roman"/>
          <w:sz w:val="24"/>
          <w:szCs w:val="24"/>
          <w:lang w:val="x-none"/>
        </w:rPr>
        <w:t xml:space="preserve">Устранить недостатки (дефекты) силами третьих лиц за счет </w:t>
      </w:r>
      <w:r>
        <w:rPr>
          <w:rFonts w:ascii="Times New Roman" w:eastAsia="Calibri" w:hAnsi="Times New Roman" w:cs="Times New Roman"/>
          <w:sz w:val="24"/>
          <w:szCs w:val="24"/>
        </w:rPr>
        <w:t>Исполнителя</w:t>
      </w:r>
      <w:r w:rsidRPr="00B1362F">
        <w:rPr>
          <w:rFonts w:ascii="Times New Roman" w:eastAsia="Calibri" w:hAnsi="Times New Roman" w:cs="Times New Roman"/>
          <w:sz w:val="24"/>
          <w:szCs w:val="24"/>
          <w:lang w:val="x-none"/>
        </w:rPr>
        <w:t xml:space="preserve"> в</w:t>
      </w:r>
      <w:r w:rsidRPr="00B1362F">
        <w:rPr>
          <w:rFonts w:ascii="Times New Roman" w:eastAsia="Calibri" w:hAnsi="Times New Roman" w:cs="Times New Roman"/>
          <w:sz w:val="24"/>
          <w:szCs w:val="24"/>
        </w:rPr>
        <w:t> </w:t>
      </w:r>
      <w:r w:rsidRPr="00B1362F">
        <w:rPr>
          <w:rFonts w:ascii="Times New Roman" w:eastAsia="Calibri" w:hAnsi="Times New Roman" w:cs="Times New Roman"/>
          <w:sz w:val="24"/>
          <w:szCs w:val="24"/>
          <w:lang w:val="x-none"/>
        </w:rPr>
        <w:t xml:space="preserve">соответствии со статьей 723 Гражданского кодекса Российской Федерации </w:t>
      </w:r>
      <w:r w:rsidRPr="00B1362F">
        <w:rPr>
          <w:rFonts w:ascii="Times New Roman" w:eastAsia="Calibri" w:hAnsi="Times New Roman" w:cs="Times New Roman"/>
          <w:sz w:val="24"/>
          <w:szCs w:val="24"/>
        </w:rPr>
        <w:t>в случае если</w:t>
      </w:r>
      <w:r w:rsidRPr="00B1362F">
        <w:rPr>
          <w:rFonts w:ascii="Times New Roman" w:eastAsia="Calibri" w:hAnsi="Times New Roman" w:cs="Times New Roman"/>
          <w:sz w:val="24"/>
          <w:szCs w:val="24"/>
          <w:lang w:val="x-none"/>
        </w:rPr>
        <w:t xml:space="preserve"> Подрядчик не устраняет недостатки (дефекты) в сроки, определяемые актом о</w:t>
      </w:r>
      <w:r w:rsidRPr="00B1362F">
        <w:rPr>
          <w:rFonts w:ascii="Times New Roman" w:eastAsia="Calibri" w:hAnsi="Times New Roman" w:cs="Times New Roman"/>
          <w:sz w:val="24"/>
          <w:szCs w:val="24"/>
        </w:rPr>
        <w:t> </w:t>
      </w:r>
      <w:r w:rsidRPr="00B1362F">
        <w:rPr>
          <w:rFonts w:ascii="Times New Roman" w:eastAsia="Calibri" w:hAnsi="Times New Roman" w:cs="Times New Roman"/>
          <w:sz w:val="24"/>
          <w:szCs w:val="24"/>
          <w:lang w:val="x-none"/>
        </w:rPr>
        <w:t>выявленных недостатках и дефектах.</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4.2.4. Заказчик имеет другие права и обязанности, предусмотренные законодательством Российской Федерации, иными нормативными правовыми актами и Договором.</w:t>
      </w:r>
    </w:p>
    <w:p w:rsidR="000F0323" w:rsidRPr="00CB3EF7" w:rsidRDefault="000F0323" w:rsidP="000F0323">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CB3EF7">
        <w:rPr>
          <w:rFonts w:ascii="Times New Roman" w:eastAsia="Calibri" w:hAnsi="Times New Roman" w:cs="Times New Roman"/>
          <w:b/>
          <w:sz w:val="24"/>
          <w:szCs w:val="24"/>
        </w:rPr>
        <w:t xml:space="preserve">4.3. </w:t>
      </w:r>
      <w:r>
        <w:rPr>
          <w:rFonts w:ascii="Times New Roman" w:eastAsia="Calibri" w:hAnsi="Times New Roman" w:cs="Times New Roman"/>
          <w:b/>
          <w:sz w:val="24"/>
          <w:szCs w:val="24"/>
        </w:rPr>
        <w:t xml:space="preserve">Исполнитель </w:t>
      </w:r>
      <w:r w:rsidRPr="00CB3EF7">
        <w:rPr>
          <w:rFonts w:ascii="Times New Roman" w:eastAsia="Calibri" w:hAnsi="Times New Roman" w:cs="Times New Roman"/>
          <w:b/>
          <w:sz w:val="24"/>
          <w:szCs w:val="24"/>
        </w:rPr>
        <w:t>обязуется:</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1362F">
        <w:rPr>
          <w:rFonts w:ascii="Times New Roman" w:eastAsia="Times New Roman" w:hAnsi="Times New Roman" w:cs="Times New Roman"/>
          <w:sz w:val="24"/>
          <w:szCs w:val="24"/>
          <w:lang w:eastAsia="ru-RU"/>
        </w:rPr>
        <w:t xml:space="preserve">4.3.1. Выполнить собственными силами и средствами все работы, являющиеся предметом Договора, в предусмотренных Техническим заданием объемах, руководствуясь соответствующими нормативными актами, с обязательным соблюдением требований технических документов, подлежащих использованию при проектировании. </w:t>
      </w:r>
      <w:r w:rsidRPr="00B1362F">
        <w:rPr>
          <w:rFonts w:ascii="Times New Roman" w:eastAsia="Times New Roman" w:hAnsi="Times New Roman" w:cs="Times New Roman"/>
          <w:color w:val="000000"/>
          <w:sz w:val="24"/>
          <w:szCs w:val="24"/>
          <w:lang w:eastAsia="ru-RU"/>
        </w:rPr>
        <w:t>Проектная документация</w:t>
      </w:r>
      <w:r w:rsidRPr="00B1362F">
        <w:rPr>
          <w:rFonts w:ascii="Times New Roman" w:eastAsia="Times New Roman" w:hAnsi="Times New Roman" w:cs="Times New Roman"/>
          <w:sz w:val="24"/>
          <w:szCs w:val="24"/>
          <w:lang w:eastAsia="ru-RU"/>
        </w:rPr>
        <w:t xml:space="preserve"> должна быть разработана Подрядчиком при соблюдении требований Постановления Правительства Российской Федерации от 16.02.2008 г. № 87 «О составе разделов проектной документации и требованиях к их содержанию», Техн</w:t>
      </w:r>
      <w:r w:rsidRPr="00B1362F">
        <w:rPr>
          <w:rFonts w:ascii="Times New Roman" w:eastAsia="Times New Roman" w:hAnsi="Times New Roman" w:cs="Times New Roman"/>
          <w:color w:val="000000"/>
          <w:sz w:val="24"/>
          <w:szCs w:val="24"/>
          <w:lang w:eastAsia="ru-RU"/>
        </w:rPr>
        <w:t xml:space="preserve">ического задания, ТУ, СНиП, государственных стандартов (ГОСТ), ТСН, предписаний и нормативных актов, действующих на территории Российской Федерации, </w:t>
      </w:r>
      <w:r w:rsidRPr="00B1362F">
        <w:rPr>
          <w:rFonts w:ascii="Times New Roman" w:eastAsia="Times New Roman" w:hAnsi="Times New Roman" w:cs="Times New Roman"/>
          <w:spacing w:val="-5"/>
          <w:sz w:val="24"/>
          <w:szCs w:val="24"/>
          <w:lang w:eastAsia="ar-SA"/>
        </w:rPr>
        <w:t>требований действующего законодательства Российской Федерации (</w:t>
      </w:r>
      <w:r>
        <w:rPr>
          <w:rFonts w:ascii="Times New Roman" w:eastAsia="Times New Roman" w:hAnsi="Times New Roman" w:cs="Times New Roman"/>
          <w:spacing w:val="-5"/>
          <w:sz w:val="24"/>
          <w:szCs w:val="24"/>
          <w:lang w:eastAsia="ar-SA"/>
        </w:rPr>
        <w:t>субъекта Российской Федерации).</w:t>
      </w:r>
    </w:p>
    <w:p w:rsidR="000F0323" w:rsidRPr="00B1362F" w:rsidRDefault="000F0323" w:rsidP="000F0323">
      <w:pPr>
        <w:spacing w:after="0" w:line="240" w:lineRule="auto"/>
        <w:ind w:firstLine="708"/>
        <w:jc w:val="both"/>
        <w:rPr>
          <w:rFonts w:ascii="Times New Roman" w:hAnsi="Times New Roman" w:cs="Times New Roman"/>
          <w:bCs/>
          <w:sz w:val="24"/>
          <w:szCs w:val="24"/>
        </w:rPr>
      </w:pPr>
      <w:r w:rsidRPr="00B82797">
        <w:rPr>
          <w:rFonts w:ascii="Times New Roman" w:hAnsi="Times New Roman" w:cs="Times New Roman"/>
          <w:bCs/>
          <w:sz w:val="24"/>
          <w:szCs w:val="24"/>
        </w:rPr>
        <w:t xml:space="preserve">4.3.2. Представить </w:t>
      </w:r>
      <w:r w:rsidRPr="00B82797">
        <w:rPr>
          <w:rFonts w:ascii="Times New Roman" w:hAnsi="Times New Roman" w:cs="Times New Roman"/>
          <w:b/>
          <w:bCs/>
          <w:sz w:val="24"/>
          <w:szCs w:val="24"/>
        </w:rPr>
        <w:t>Заказчику</w:t>
      </w:r>
      <w:r w:rsidRPr="00B82797">
        <w:rPr>
          <w:rFonts w:ascii="Times New Roman" w:hAnsi="Times New Roman" w:cs="Times New Roman"/>
          <w:bCs/>
          <w:sz w:val="24"/>
          <w:szCs w:val="24"/>
        </w:rPr>
        <w:t xml:space="preserve"> Акт обследования Объекта (приложение № 6 к Договору), включающий фотоматериалы и Дефектную ведомость, в течение 20 (Двадцати) календарных дней после подписания Договора. Данный Акт должен быть</w:t>
      </w:r>
      <w:r w:rsidRPr="00B1362F">
        <w:rPr>
          <w:rFonts w:ascii="Times New Roman" w:hAnsi="Times New Roman" w:cs="Times New Roman"/>
          <w:bCs/>
          <w:sz w:val="24"/>
          <w:szCs w:val="24"/>
        </w:rPr>
        <w:t xml:space="preserve"> согласован с организацией, осуществляющей </w:t>
      </w:r>
      <w:r w:rsidRPr="00B1362F">
        <w:rPr>
          <w:rFonts w:ascii="Times New Roman" w:hAnsi="Times New Roman" w:cs="Times New Roman"/>
          <w:sz w:val="24"/>
          <w:szCs w:val="24"/>
        </w:rPr>
        <w:t>обслуживание данного</w:t>
      </w:r>
      <w:r w:rsidRPr="00B1362F">
        <w:rPr>
          <w:rFonts w:ascii="Times New Roman" w:hAnsi="Times New Roman" w:cs="Times New Roman"/>
          <w:bCs/>
          <w:sz w:val="24"/>
          <w:szCs w:val="24"/>
        </w:rPr>
        <w:t xml:space="preserve"> многоквартирного дома.</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4.3.3. Представить Заказчику комплекты проектной документации, в сроки, предусмотренные Договором.</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4.3.4. Выполнять указания Заказчика, в том числе о внесении изменений и дополнений в проектную документацию, если они не противоречат условиям Договора. Устранять недостатки, выявленные Заказчиком в период реализации данного Договора, за собственный счет, при получении от Заказчика мотивированной письменной претензии относительно качества, полноты работ, выполняемых</w:t>
      </w:r>
      <w:r>
        <w:rPr>
          <w:rFonts w:ascii="Times New Roman" w:eastAsia="Times New Roman" w:hAnsi="Times New Roman" w:cs="Times New Roman"/>
          <w:sz w:val="24"/>
          <w:szCs w:val="24"/>
          <w:lang w:eastAsia="ru-RU"/>
        </w:rPr>
        <w:t xml:space="preserve"> Исполнителем</w:t>
      </w:r>
      <w:r w:rsidRPr="00B1362F">
        <w:rPr>
          <w:rFonts w:ascii="Times New Roman" w:eastAsia="Times New Roman" w:hAnsi="Times New Roman" w:cs="Times New Roman"/>
          <w:sz w:val="24"/>
          <w:szCs w:val="24"/>
          <w:lang w:eastAsia="ru-RU"/>
        </w:rPr>
        <w:t xml:space="preserve"> или несоответствия их условиям Договора.</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lastRenderedPageBreak/>
        <w:t>4.3.5. Устранить все дефекты в своих работах, выявленные в процессе производства, приемки работ и в гарантийный период, в согласованные с Заказчиком сроки.</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4.3.6. Уведомлять Заказчика о согласовании проектных решений с компетентными органами и в минимально возможные сроки за свой счет исправлять работу по замечаниям указанных органов.</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B1362F">
        <w:rPr>
          <w:rFonts w:ascii="Times New Roman" w:eastAsia="SimSun" w:hAnsi="Times New Roman" w:cs="Times New Roman"/>
          <w:sz w:val="24"/>
          <w:szCs w:val="24"/>
          <w:lang w:eastAsia="zh-CN"/>
        </w:rPr>
        <w:t xml:space="preserve">4.3.7. Не передавать проектную документацию третьим лицам без согласия Заказчика. </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4.3.8. </w:t>
      </w:r>
      <w:r>
        <w:rPr>
          <w:rFonts w:ascii="Times New Roman" w:eastAsia="Times New Roman" w:hAnsi="Times New Roman" w:cs="Times New Roman"/>
          <w:sz w:val="24"/>
          <w:szCs w:val="24"/>
          <w:lang w:eastAsia="ru-RU"/>
        </w:rPr>
        <w:t>Любые изменения и дополнения к договору действительны при условии их  оформления в письменном виде и подписания Сторонами.</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0A84">
        <w:rPr>
          <w:rFonts w:ascii="Times New Roman" w:eastAsia="Times New Roman" w:hAnsi="Times New Roman" w:cs="Times New Roman"/>
          <w:sz w:val="24"/>
          <w:szCs w:val="24"/>
          <w:lang w:eastAsia="ru-RU"/>
        </w:rPr>
        <w:t xml:space="preserve">4.3.9. Представить положительное заключение </w:t>
      </w:r>
      <w:r>
        <w:rPr>
          <w:rFonts w:ascii="Times New Roman" w:eastAsia="Times New Roman" w:hAnsi="Times New Roman" w:cs="Times New Roman"/>
          <w:sz w:val="24"/>
          <w:szCs w:val="24"/>
          <w:lang w:eastAsia="ru-RU"/>
        </w:rPr>
        <w:t xml:space="preserve">государственной </w:t>
      </w:r>
      <w:r w:rsidRPr="004D0A84">
        <w:rPr>
          <w:rFonts w:ascii="Times New Roman" w:eastAsia="Times New Roman" w:hAnsi="Times New Roman" w:cs="Times New Roman"/>
          <w:sz w:val="24"/>
          <w:szCs w:val="24"/>
          <w:lang w:eastAsia="ru-RU"/>
        </w:rPr>
        <w:t>экспертизы сметной стоимости Объекта капитального ремонта.</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4.3.10. В процессе выполнения работ после обследования Объекта, </w:t>
      </w:r>
      <w:r>
        <w:rPr>
          <w:rFonts w:ascii="Times New Roman" w:eastAsia="Times New Roman" w:hAnsi="Times New Roman" w:cs="Times New Roman"/>
          <w:sz w:val="24"/>
          <w:szCs w:val="24"/>
          <w:lang w:eastAsia="ru-RU"/>
        </w:rPr>
        <w:t xml:space="preserve">Исполнитель </w:t>
      </w:r>
      <w:r w:rsidRPr="00B1362F">
        <w:rPr>
          <w:rFonts w:ascii="Times New Roman" w:eastAsia="Times New Roman" w:hAnsi="Times New Roman" w:cs="Times New Roman"/>
          <w:sz w:val="24"/>
          <w:szCs w:val="24"/>
          <w:lang w:eastAsia="ru-RU"/>
        </w:rPr>
        <w:t xml:space="preserve">составляет дефектную ведомость и представляет ее для согласования Заказчику, который в течение 5 (пяти) рабочих дней подписывает и возвращает ее </w:t>
      </w:r>
      <w:r>
        <w:rPr>
          <w:rFonts w:ascii="Times New Roman" w:eastAsia="Times New Roman" w:hAnsi="Times New Roman" w:cs="Times New Roman"/>
          <w:sz w:val="24"/>
          <w:szCs w:val="24"/>
          <w:lang w:eastAsia="ru-RU"/>
        </w:rPr>
        <w:t>Исполнителю</w:t>
      </w:r>
      <w:r w:rsidRPr="00B1362F">
        <w:rPr>
          <w:rFonts w:ascii="Times New Roman" w:eastAsia="Times New Roman" w:hAnsi="Times New Roman" w:cs="Times New Roman"/>
          <w:sz w:val="24"/>
          <w:szCs w:val="24"/>
          <w:lang w:eastAsia="ru-RU"/>
        </w:rPr>
        <w:t xml:space="preserve"> или направляет в адрес </w:t>
      </w:r>
      <w:r>
        <w:rPr>
          <w:rFonts w:ascii="Times New Roman" w:eastAsia="Times New Roman" w:hAnsi="Times New Roman" w:cs="Times New Roman"/>
          <w:sz w:val="24"/>
          <w:szCs w:val="24"/>
          <w:lang w:eastAsia="ru-RU"/>
        </w:rPr>
        <w:t>Исполнителя</w:t>
      </w:r>
      <w:r w:rsidRPr="00B1362F">
        <w:rPr>
          <w:rFonts w:ascii="Times New Roman" w:eastAsia="Times New Roman" w:hAnsi="Times New Roman" w:cs="Times New Roman"/>
          <w:sz w:val="24"/>
          <w:szCs w:val="24"/>
          <w:lang w:eastAsia="ru-RU"/>
        </w:rPr>
        <w:t xml:space="preserve"> свои замечания по предполагаемым объемам работ. На основании согласованной дефектной ведомости </w:t>
      </w:r>
      <w:r>
        <w:rPr>
          <w:rFonts w:ascii="Times New Roman" w:eastAsia="Times New Roman" w:hAnsi="Times New Roman" w:cs="Times New Roman"/>
          <w:sz w:val="24"/>
          <w:szCs w:val="24"/>
          <w:lang w:eastAsia="ru-RU"/>
        </w:rPr>
        <w:t xml:space="preserve">Исполнитель </w:t>
      </w:r>
      <w:r w:rsidRPr="00B1362F">
        <w:rPr>
          <w:rFonts w:ascii="Times New Roman" w:eastAsia="Times New Roman" w:hAnsi="Times New Roman" w:cs="Times New Roman"/>
          <w:sz w:val="24"/>
          <w:szCs w:val="24"/>
          <w:lang w:eastAsia="ru-RU"/>
        </w:rPr>
        <w:t>производит разработку сметной документации.</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4.3.11. </w:t>
      </w:r>
      <w:r>
        <w:rPr>
          <w:rFonts w:ascii="Times New Roman" w:eastAsia="Times New Roman" w:hAnsi="Times New Roman" w:cs="Times New Roman"/>
          <w:sz w:val="24"/>
          <w:szCs w:val="24"/>
          <w:lang w:eastAsia="ru-RU"/>
        </w:rPr>
        <w:t>Исполнитель</w:t>
      </w:r>
      <w:r w:rsidRPr="00B1362F">
        <w:rPr>
          <w:rFonts w:ascii="Times New Roman" w:eastAsia="Times New Roman" w:hAnsi="Times New Roman" w:cs="Times New Roman"/>
          <w:sz w:val="24"/>
          <w:szCs w:val="24"/>
          <w:lang w:eastAsia="ru-RU"/>
        </w:rPr>
        <w:t xml:space="preserve"> имеет другие права и обязанности, предусмотренные действующим законодательством Российской Федерации и Договором.</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F0323" w:rsidRPr="000F0323" w:rsidRDefault="000F0323" w:rsidP="000F032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1362F">
        <w:rPr>
          <w:rFonts w:ascii="Times New Roman" w:eastAsia="Times New Roman" w:hAnsi="Times New Roman" w:cs="Times New Roman"/>
          <w:b/>
          <w:sz w:val="24"/>
          <w:szCs w:val="24"/>
          <w:lang w:eastAsia="ru-RU"/>
        </w:rPr>
        <w:t>5. СДАЧА И ПРИЕМКА ВЫПОЛНЕННЫХ РАБОТ</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5.1. </w:t>
      </w:r>
      <w:r>
        <w:rPr>
          <w:rFonts w:ascii="Times New Roman" w:eastAsia="Times New Roman" w:hAnsi="Times New Roman" w:cs="Times New Roman"/>
          <w:sz w:val="24"/>
          <w:szCs w:val="24"/>
          <w:lang w:eastAsia="ru-RU"/>
        </w:rPr>
        <w:t>Исполнитель</w:t>
      </w:r>
      <w:r w:rsidRPr="00B1362F">
        <w:rPr>
          <w:rFonts w:ascii="Times New Roman" w:eastAsia="Times New Roman" w:hAnsi="Times New Roman" w:cs="Times New Roman"/>
          <w:sz w:val="24"/>
          <w:szCs w:val="24"/>
          <w:lang w:eastAsia="ru-RU"/>
        </w:rPr>
        <w:t xml:space="preserve"> до уведомления Заказчика о завершении и готовности работ к сдаче в соответствии с условиями Договора, должен:</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а) закончить все работы в соответствии с Техническими заданиями;</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б) устранить все дефекты;</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в) подготовить в полном объеме Заказчику по Акту приемки-передачи документации (Приложение </w:t>
      </w:r>
      <w:r>
        <w:rPr>
          <w:rFonts w:ascii="Times New Roman" w:eastAsia="Times New Roman" w:hAnsi="Times New Roman" w:cs="Times New Roman"/>
          <w:sz w:val="24"/>
          <w:szCs w:val="24"/>
          <w:lang w:eastAsia="ru-RU"/>
        </w:rPr>
        <w:t>4</w:t>
      </w:r>
      <w:r w:rsidRPr="00B1362F">
        <w:rPr>
          <w:rFonts w:ascii="Times New Roman" w:eastAsia="Times New Roman" w:hAnsi="Times New Roman" w:cs="Times New Roman"/>
          <w:sz w:val="24"/>
          <w:szCs w:val="24"/>
          <w:lang w:eastAsia="ru-RU"/>
        </w:rPr>
        <w:t xml:space="preserve"> к Договору) проектную документацию </w:t>
      </w:r>
      <w:r w:rsidRPr="00464255">
        <w:rPr>
          <w:rFonts w:ascii="Times New Roman" w:eastAsia="Times New Roman" w:hAnsi="Times New Roman" w:cs="Times New Roman"/>
          <w:sz w:val="24"/>
          <w:szCs w:val="24"/>
          <w:lang w:eastAsia="ru-RU"/>
        </w:rPr>
        <w:t>и положительное заключение экспертизы сметной стоимости Объекта капитального ремонта;</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г) устранить замечания (в случае их возникновения) организации, выполняющей проверку достоверности сметной стоимости.</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57B0E">
        <w:rPr>
          <w:rFonts w:ascii="Times New Roman" w:eastAsia="Times New Roman" w:hAnsi="Times New Roman" w:cs="Times New Roman"/>
          <w:sz w:val="24"/>
          <w:szCs w:val="24"/>
          <w:lang w:eastAsia="ru-RU"/>
        </w:rPr>
        <w:t>5.2. Приемка осуществляется в случае наличия положительного заключения экспертизы.</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Сдача работ по Договору в согласованные обеими Сторонами сроки осуществляется путем совершения Сторонами всех необходимых для этого действий и оформляется Актом приемки выполненных работ, согласованным с соответствующим органом местного самоуправления, а также с лицом, которое уполномочено действовать от имени собственников помещений в многоквартирном доме. </w:t>
      </w:r>
    </w:p>
    <w:p w:rsidR="000F0323"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5.3. Приемка осуществляется ком</w:t>
      </w:r>
      <w:r>
        <w:rPr>
          <w:rFonts w:ascii="Times New Roman" w:eastAsia="Times New Roman" w:hAnsi="Times New Roman" w:cs="Times New Roman"/>
          <w:sz w:val="24"/>
          <w:szCs w:val="24"/>
          <w:lang w:eastAsia="ru-RU"/>
        </w:rPr>
        <w:t>иссией, создаваемой Заказчиком.</w:t>
      </w:r>
    </w:p>
    <w:p w:rsidR="000F0323" w:rsidRPr="00B1362F" w:rsidRDefault="000F0323" w:rsidP="000F032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При обнаружении недостатков в результатах работ, допущенных по причине неисполнения </w:t>
      </w:r>
      <w:r>
        <w:rPr>
          <w:rFonts w:ascii="Times New Roman" w:eastAsia="Times New Roman" w:hAnsi="Times New Roman" w:cs="Times New Roman"/>
          <w:sz w:val="24"/>
          <w:szCs w:val="24"/>
          <w:lang w:eastAsia="ru-RU"/>
        </w:rPr>
        <w:t xml:space="preserve">Исполнителем </w:t>
      </w:r>
      <w:r w:rsidRPr="00B1362F">
        <w:rPr>
          <w:rFonts w:ascii="Times New Roman" w:eastAsia="Times New Roman" w:hAnsi="Times New Roman" w:cs="Times New Roman"/>
          <w:sz w:val="24"/>
          <w:szCs w:val="24"/>
          <w:lang w:eastAsia="ru-RU"/>
        </w:rPr>
        <w:t xml:space="preserve">своих обязательств по Договору при осуществлении их приемки Заказчиком, последний обязан совершить запись об имеющихся дефектах в данном Акте и установить сроки их устранения </w:t>
      </w:r>
      <w:r>
        <w:rPr>
          <w:rFonts w:ascii="Times New Roman" w:eastAsia="Times New Roman" w:hAnsi="Times New Roman" w:cs="Times New Roman"/>
          <w:sz w:val="24"/>
          <w:szCs w:val="24"/>
          <w:lang w:eastAsia="ru-RU"/>
        </w:rPr>
        <w:t>Исполнителем</w:t>
      </w:r>
      <w:r w:rsidRPr="00B1362F">
        <w:rPr>
          <w:rFonts w:ascii="Times New Roman" w:eastAsia="Times New Roman" w:hAnsi="Times New Roman" w:cs="Times New Roman"/>
          <w:sz w:val="24"/>
          <w:szCs w:val="24"/>
          <w:lang w:eastAsia="ru-RU"/>
        </w:rPr>
        <w:t xml:space="preserve">. После устранения </w:t>
      </w:r>
      <w:r>
        <w:rPr>
          <w:rFonts w:ascii="Times New Roman" w:eastAsia="Times New Roman" w:hAnsi="Times New Roman" w:cs="Times New Roman"/>
          <w:sz w:val="24"/>
          <w:szCs w:val="24"/>
          <w:lang w:eastAsia="ru-RU"/>
        </w:rPr>
        <w:t>Исполнителем</w:t>
      </w:r>
      <w:r w:rsidRPr="00B1362F">
        <w:rPr>
          <w:rFonts w:ascii="Times New Roman" w:eastAsia="Times New Roman" w:hAnsi="Times New Roman" w:cs="Times New Roman"/>
          <w:sz w:val="24"/>
          <w:szCs w:val="24"/>
          <w:lang w:eastAsia="ru-RU"/>
        </w:rPr>
        <w:t xml:space="preserve"> замечаний Заказчика осуществляется повторная сдача </w:t>
      </w:r>
      <w:r>
        <w:rPr>
          <w:rFonts w:ascii="Times New Roman" w:eastAsia="Times New Roman" w:hAnsi="Times New Roman" w:cs="Times New Roman"/>
          <w:sz w:val="24"/>
          <w:szCs w:val="24"/>
          <w:lang w:eastAsia="ru-RU"/>
        </w:rPr>
        <w:t>Исполнителем</w:t>
      </w:r>
      <w:r w:rsidRPr="00B1362F">
        <w:rPr>
          <w:rFonts w:ascii="Times New Roman" w:eastAsia="Times New Roman" w:hAnsi="Times New Roman" w:cs="Times New Roman"/>
          <w:sz w:val="24"/>
          <w:szCs w:val="24"/>
          <w:lang w:eastAsia="ru-RU"/>
        </w:rPr>
        <w:t xml:space="preserve"> работ по Договору.</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5.5. До подписания Акта приемки выполненных работ по Договору риск случайной гибели или повреждения результата работ несет </w:t>
      </w:r>
      <w:r>
        <w:rPr>
          <w:rFonts w:ascii="Times New Roman" w:eastAsia="Times New Roman" w:hAnsi="Times New Roman" w:cs="Times New Roman"/>
          <w:sz w:val="24"/>
          <w:szCs w:val="24"/>
          <w:lang w:eastAsia="ru-RU"/>
        </w:rPr>
        <w:t>Исполнитель</w:t>
      </w:r>
      <w:r w:rsidRPr="00B1362F">
        <w:rPr>
          <w:rFonts w:ascii="Times New Roman" w:eastAsia="Times New Roman" w:hAnsi="Times New Roman" w:cs="Times New Roman"/>
          <w:sz w:val="24"/>
          <w:szCs w:val="24"/>
          <w:lang w:eastAsia="ru-RU"/>
        </w:rPr>
        <w:t>.</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5.6. Работы, выполненные с изменением или отклонением от требований Технического задания, не оформленные в установленном порядке, оплате не подлежат.</w:t>
      </w:r>
    </w:p>
    <w:p w:rsidR="000F0323" w:rsidRDefault="000F0323" w:rsidP="000F032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90850" w:rsidRPr="00B1362F" w:rsidRDefault="00090850" w:rsidP="000F032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349EA" w:rsidRDefault="00A349EA" w:rsidP="000F032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0F0323" w:rsidRPr="000F0323" w:rsidRDefault="000F0323" w:rsidP="000F032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B1362F">
        <w:rPr>
          <w:rFonts w:ascii="Times New Roman" w:eastAsia="Times New Roman" w:hAnsi="Times New Roman" w:cs="Times New Roman"/>
          <w:b/>
          <w:sz w:val="24"/>
          <w:szCs w:val="24"/>
          <w:lang w:eastAsia="ru-RU"/>
        </w:rPr>
        <w:lastRenderedPageBreak/>
        <w:t>6. УСТРАНЕНИЕ ДЕФЕКТОВ В РАБОТАХ</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6.1. </w:t>
      </w:r>
      <w:r>
        <w:rPr>
          <w:rFonts w:ascii="Times New Roman" w:eastAsia="Times New Roman" w:hAnsi="Times New Roman" w:cs="Times New Roman"/>
          <w:sz w:val="24"/>
          <w:szCs w:val="24"/>
          <w:lang w:eastAsia="ru-RU"/>
        </w:rPr>
        <w:t xml:space="preserve">Исполнитель </w:t>
      </w:r>
      <w:r w:rsidRPr="00B1362F">
        <w:rPr>
          <w:rFonts w:ascii="Times New Roman" w:eastAsia="Times New Roman" w:hAnsi="Times New Roman" w:cs="Times New Roman"/>
          <w:sz w:val="24"/>
          <w:szCs w:val="24"/>
          <w:lang w:eastAsia="ru-RU"/>
        </w:rPr>
        <w:t xml:space="preserve">обязан без увеличения договорной цены в разумный срок, указанный Заказчиком, устранить все дефекты, возникшие по причине неисполнения Подрядчиком своих обязательств по Договору и выявленные Заказчиком или иными заинтересованными лицами в процессе выполнения </w:t>
      </w:r>
      <w:r>
        <w:rPr>
          <w:rFonts w:ascii="Times New Roman" w:eastAsia="Times New Roman" w:hAnsi="Times New Roman" w:cs="Times New Roman"/>
          <w:sz w:val="24"/>
          <w:szCs w:val="24"/>
          <w:lang w:eastAsia="ru-RU"/>
        </w:rPr>
        <w:t>Исполнителем</w:t>
      </w:r>
      <w:r w:rsidRPr="00B1362F">
        <w:rPr>
          <w:rFonts w:ascii="Times New Roman" w:eastAsia="Times New Roman" w:hAnsi="Times New Roman" w:cs="Times New Roman"/>
          <w:sz w:val="24"/>
          <w:szCs w:val="24"/>
          <w:lang w:eastAsia="ru-RU"/>
        </w:rPr>
        <w:t xml:space="preserve"> работ и приемки работ Заказчиком. </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6.2. Заказчик вправе устранить недостатки самостоятельно или с привлечением третьих лиц и потребовать возмещения своих расходов на устранение недостатков (статья 397, абзац 4 пункта 1 статьи 723 Гражданского кодекса Российской Федерации). В этом случае Подрядчик возмещает Заказчику понесенные последним затраты путем перечисления денежных средств в течение 3 (трех) рабочих дней с момента получения соответствующего требования.</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6.3. В случае выявления Заказчиком или иными заинтересованными лицами после сдачи работ в процессе эксплуатации Объекта недостатков и дефектов (включая скрытые) в выполненных </w:t>
      </w:r>
      <w:r>
        <w:rPr>
          <w:rFonts w:ascii="Times New Roman" w:eastAsia="Times New Roman" w:hAnsi="Times New Roman" w:cs="Times New Roman"/>
          <w:sz w:val="24"/>
          <w:szCs w:val="24"/>
          <w:lang w:eastAsia="ru-RU"/>
        </w:rPr>
        <w:t>Исполнителем</w:t>
      </w:r>
      <w:r w:rsidRPr="00B1362F">
        <w:rPr>
          <w:rFonts w:ascii="Times New Roman" w:eastAsia="Times New Roman" w:hAnsi="Times New Roman" w:cs="Times New Roman"/>
          <w:sz w:val="24"/>
          <w:szCs w:val="24"/>
          <w:lang w:eastAsia="ru-RU"/>
        </w:rPr>
        <w:t xml:space="preserve"> работах в течение гарантийного срока, Заказчик вызывает </w:t>
      </w:r>
      <w:r>
        <w:rPr>
          <w:rFonts w:ascii="Times New Roman" w:eastAsia="Times New Roman" w:hAnsi="Times New Roman" w:cs="Times New Roman"/>
          <w:sz w:val="24"/>
          <w:szCs w:val="24"/>
          <w:lang w:eastAsia="ru-RU"/>
        </w:rPr>
        <w:t>Исполнителя</w:t>
      </w:r>
      <w:r w:rsidRPr="00B1362F">
        <w:rPr>
          <w:rFonts w:ascii="Times New Roman" w:eastAsia="Times New Roman" w:hAnsi="Times New Roman" w:cs="Times New Roman"/>
          <w:sz w:val="24"/>
          <w:szCs w:val="24"/>
          <w:lang w:eastAsia="ru-RU"/>
        </w:rPr>
        <w:t xml:space="preserve"> для составления двустороннего акта о выявленных недостатках и дефектах. </w:t>
      </w:r>
      <w:r>
        <w:rPr>
          <w:rFonts w:ascii="Times New Roman" w:eastAsia="Times New Roman" w:hAnsi="Times New Roman" w:cs="Times New Roman"/>
          <w:sz w:val="24"/>
          <w:szCs w:val="24"/>
          <w:lang w:eastAsia="ru-RU"/>
        </w:rPr>
        <w:t>Исполнитель</w:t>
      </w:r>
      <w:r w:rsidRPr="00B1362F">
        <w:rPr>
          <w:rFonts w:ascii="Times New Roman" w:eastAsia="Times New Roman" w:hAnsi="Times New Roman" w:cs="Times New Roman"/>
          <w:sz w:val="24"/>
          <w:szCs w:val="24"/>
          <w:lang w:eastAsia="ru-RU"/>
        </w:rPr>
        <w:t xml:space="preserve"> направляет своего представителя не позднее 2 (двух) дней с даты получения извещения, а в случае выявления дефектов, ведущих к нарушению безопасности эксплуатации Объекта и (или) убыткам, – немедленно. </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В случае неявки представителя </w:t>
      </w:r>
      <w:r>
        <w:rPr>
          <w:rFonts w:ascii="Times New Roman" w:eastAsia="Times New Roman" w:hAnsi="Times New Roman" w:cs="Times New Roman"/>
          <w:sz w:val="24"/>
          <w:szCs w:val="24"/>
          <w:lang w:eastAsia="ru-RU"/>
        </w:rPr>
        <w:t>Исполнителя</w:t>
      </w:r>
      <w:r w:rsidRPr="00B1362F">
        <w:rPr>
          <w:rFonts w:ascii="Times New Roman" w:eastAsia="Times New Roman" w:hAnsi="Times New Roman" w:cs="Times New Roman"/>
          <w:sz w:val="24"/>
          <w:szCs w:val="24"/>
          <w:lang w:eastAsia="ru-RU"/>
        </w:rPr>
        <w:t xml:space="preserve"> в указанный в настоящем пункте срок, или в случае его немотивированного отказа от подписания акта о выявленных недостатках и дефектах, Заказчик вправе оформить данный акт в одностороннем порядке и такой акт будет являться надлежащим для предъявления </w:t>
      </w:r>
      <w:r>
        <w:rPr>
          <w:rFonts w:ascii="Times New Roman" w:eastAsia="Times New Roman" w:hAnsi="Times New Roman" w:cs="Times New Roman"/>
          <w:sz w:val="24"/>
          <w:szCs w:val="24"/>
          <w:lang w:eastAsia="ru-RU"/>
        </w:rPr>
        <w:t>Исполнителя</w:t>
      </w:r>
      <w:r w:rsidRPr="00B1362F">
        <w:rPr>
          <w:rFonts w:ascii="Times New Roman" w:eastAsia="Times New Roman" w:hAnsi="Times New Roman" w:cs="Times New Roman"/>
          <w:sz w:val="24"/>
          <w:szCs w:val="24"/>
          <w:lang w:eastAsia="ru-RU"/>
        </w:rPr>
        <w:t xml:space="preserve"> претензий и требований.</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6.4. При возникновении между Заказчиком и </w:t>
      </w:r>
      <w:r>
        <w:rPr>
          <w:rFonts w:ascii="Times New Roman" w:eastAsia="Times New Roman" w:hAnsi="Times New Roman" w:cs="Times New Roman"/>
          <w:sz w:val="24"/>
          <w:szCs w:val="24"/>
          <w:lang w:eastAsia="ru-RU"/>
        </w:rPr>
        <w:t xml:space="preserve">Исполнителем </w:t>
      </w:r>
      <w:r w:rsidRPr="00B1362F">
        <w:rPr>
          <w:rFonts w:ascii="Times New Roman" w:eastAsia="Times New Roman" w:hAnsi="Times New Roman" w:cs="Times New Roman"/>
          <w:sz w:val="24"/>
          <w:szCs w:val="24"/>
          <w:lang w:eastAsia="ru-RU"/>
        </w:rPr>
        <w:t xml:space="preserve">спора по поводу недостатков и дефектов в выполненных </w:t>
      </w:r>
      <w:r>
        <w:rPr>
          <w:rFonts w:ascii="Times New Roman" w:eastAsia="Times New Roman" w:hAnsi="Times New Roman" w:cs="Times New Roman"/>
          <w:sz w:val="24"/>
          <w:szCs w:val="24"/>
          <w:lang w:eastAsia="ru-RU"/>
        </w:rPr>
        <w:t>Исполнителем</w:t>
      </w:r>
      <w:r w:rsidRPr="00B1362F">
        <w:rPr>
          <w:rFonts w:ascii="Times New Roman" w:eastAsia="Times New Roman" w:hAnsi="Times New Roman" w:cs="Times New Roman"/>
          <w:sz w:val="24"/>
          <w:szCs w:val="24"/>
          <w:lang w:eastAsia="ru-RU"/>
        </w:rPr>
        <w:t xml:space="preserve"> работах или их причин по требованию любого из них должна быть назначена независимая экспертиза.</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36AB5">
        <w:rPr>
          <w:rFonts w:ascii="Times New Roman" w:eastAsia="Times New Roman" w:hAnsi="Times New Roman" w:cs="Times New Roman"/>
          <w:sz w:val="24"/>
          <w:szCs w:val="24"/>
          <w:lang w:eastAsia="ru-RU"/>
        </w:rPr>
        <w:t xml:space="preserve">Расходы по проведению экспертизы несет </w:t>
      </w:r>
      <w:r>
        <w:rPr>
          <w:rFonts w:ascii="Times New Roman" w:eastAsia="Times New Roman" w:hAnsi="Times New Roman" w:cs="Times New Roman"/>
          <w:sz w:val="24"/>
          <w:szCs w:val="24"/>
          <w:lang w:eastAsia="ru-RU"/>
        </w:rPr>
        <w:t>Исполнитель</w:t>
      </w:r>
      <w:r w:rsidRPr="00936AB5">
        <w:rPr>
          <w:rFonts w:ascii="Times New Roman" w:eastAsia="Times New Roman" w:hAnsi="Times New Roman" w:cs="Times New Roman"/>
          <w:sz w:val="24"/>
          <w:szCs w:val="24"/>
          <w:lang w:eastAsia="ru-RU"/>
        </w:rPr>
        <w:t xml:space="preserve">, за исключением случаев, когда экспертизой установлено отсутствие нарушений </w:t>
      </w:r>
      <w:r>
        <w:rPr>
          <w:rFonts w:ascii="Times New Roman" w:eastAsia="Times New Roman" w:hAnsi="Times New Roman" w:cs="Times New Roman"/>
          <w:sz w:val="24"/>
          <w:szCs w:val="24"/>
          <w:lang w:eastAsia="ru-RU"/>
        </w:rPr>
        <w:t xml:space="preserve">Исполнителем </w:t>
      </w:r>
      <w:r w:rsidRPr="00936AB5">
        <w:rPr>
          <w:rFonts w:ascii="Times New Roman" w:eastAsia="Times New Roman" w:hAnsi="Times New Roman" w:cs="Times New Roman"/>
          <w:sz w:val="24"/>
          <w:szCs w:val="24"/>
          <w:lang w:eastAsia="ru-RU"/>
        </w:rPr>
        <w:t xml:space="preserve">условий Договора или нет причинной связи между действиями (бездействием) </w:t>
      </w:r>
      <w:r>
        <w:rPr>
          <w:rFonts w:ascii="Times New Roman" w:eastAsia="Times New Roman" w:hAnsi="Times New Roman" w:cs="Times New Roman"/>
          <w:sz w:val="24"/>
          <w:szCs w:val="24"/>
          <w:lang w:eastAsia="ru-RU"/>
        </w:rPr>
        <w:t xml:space="preserve">Исполнителя </w:t>
      </w:r>
      <w:r w:rsidRPr="00936AB5">
        <w:rPr>
          <w:rFonts w:ascii="Times New Roman" w:eastAsia="Times New Roman" w:hAnsi="Times New Roman" w:cs="Times New Roman"/>
          <w:sz w:val="24"/>
          <w:szCs w:val="24"/>
          <w:lang w:eastAsia="ru-RU"/>
        </w:rPr>
        <w:t>и обнаруженными недостатками. В указанных случаях расходы несет Заказчик. Факт проведения экспертизы не лишает Стороны права на обращение в арбитражный суд.</w:t>
      </w:r>
    </w:p>
    <w:p w:rsidR="000F0323" w:rsidRPr="00B1362F" w:rsidRDefault="000F0323" w:rsidP="000F0323">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F0323" w:rsidRPr="000F0323" w:rsidRDefault="000F0323" w:rsidP="000F032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B1362F">
        <w:rPr>
          <w:rFonts w:ascii="Times New Roman" w:eastAsia="Times New Roman" w:hAnsi="Times New Roman" w:cs="Times New Roman"/>
          <w:b/>
          <w:sz w:val="24"/>
          <w:szCs w:val="24"/>
          <w:lang w:eastAsia="ru-RU"/>
        </w:rPr>
        <w:t>7. ОБЕСПЕЧЕНИЕ ИСПОЛНЕНИЯ ОБЯЗАТЕЛЬСТВ ПО ДОГОВОРУ</w:t>
      </w:r>
    </w:p>
    <w:p w:rsidR="000F0323" w:rsidRPr="00B1362F" w:rsidRDefault="000F0323" w:rsidP="000F0323">
      <w:pPr>
        <w:widowControl w:val="0"/>
        <w:tabs>
          <w:tab w:val="left" w:pos="142"/>
          <w:tab w:val="left" w:pos="426"/>
          <w:tab w:val="left" w:pos="567"/>
        </w:tabs>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t xml:space="preserve">7.1. </w:t>
      </w:r>
      <w:r>
        <w:rPr>
          <w:rFonts w:ascii="Times New Roman" w:eastAsia="Calibri" w:hAnsi="Times New Roman" w:cs="Times New Roman"/>
          <w:sz w:val="24"/>
          <w:szCs w:val="24"/>
        </w:rPr>
        <w:t>Исполнитель</w:t>
      </w:r>
      <w:r>
        <w:rPr>
          <w:rFonts w:ascii="Times New Roman" w:eastAsia="Calibri" w:hAnsi="Times New Roman" w:cs="Times New Roman"/>
          <w:sz w:val="24"/>
          <w:szCs w:val="24"/>
          <w:lang w:val="x-none"/>
        </w:rPr>
        <w:t xml:space="preserve"> </w:t>
      </w:r>
      <w:r w:rsidRPr="00B1362F">
        <w:rPr>
          <w:rFonts w:ascii="Times New Roman" w:eastAsia="Calibri" w:hAnsi="Times New Roman" w:cs="Times New Roman"/>
          <w:sz w:val="24"/>
          <w:szCs w:val="24"/>
          <w:lang w:val="x-none"/>
        </w:rPr>
        <w:t>обязан обеспечить надлежащее выполнение работ по</w:t>
      </w:r>
      <w:r w:rsidRPr="00B1362F">
        <w:rPr>
          <w:rFonts w:ascii="Times New Roman" w:eastAsia="Calibri" w:hAnsi="Times New Roman" w:cs="Times New Roman"/>
          <w:sz w:val="24"/>
          <w:szCs w:val="24"/>
        </w:rPr>
        <w:t xml:space="preserve"> </w:t>
      </w:r>
      <w:r w:rsidRPr="00B1362F">
        <w:rPr>
          <w:rFonts w:ascii="Times New Roman" w:eastAsia="Calibri" w:hAnsi="Times New Roman" w:cs="Times New Roman"/>
          <w:sz w:val="24"/>
          <w:szCs w:val="24"/>
          <w:lang w:val="x-none"/>
        </w:rPr>
        <w:t>проектированию капитального ремонта общего имущества многоквартирных домов (Объектов), в том числе следующих видов обязательств, связанных с исполнением Договора:</w:t>
      </w:r>
    </w:p>
    <w:p w:rsidR="000F0323" w:rsidRPr="00B1362F" w:rsidRDefault="000F0323" w:rsidP="000F0323">
      <w:pPr>
        <w:widowControl w:val="0"/>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t>7.1.1. соблюдение сроков выполнения работ в соответствии с условиями Договора и приложений к нему;</w:t>
      </w:r>
    </w:p>
    <w:p w:rsidR="000F0323" w:rsidRPr="00B1362F" w:rsidRDefault="000F0323" w:rsidP="000F0323">
      <w:pPr>
        <w:widowControl w:val="0"/>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t xml:space="preserve">7.1.2. соблюдение требований к качеству при выполнении работ </w:t>
      </w:r>
      <w:r>
        <w:rPr>
          <w:rFonts w:ascii="Times New Roman" w:eastAsia="Calibri" w:hAnsi="Times New Roman" w:cs="Times New Roman"/>
          <w:sz w:val="24"/>
          <w:szCs w:val="24"/>
        </w:rPr>
        <w:t>Исполнителем</w:t>
      </w:r>
      <w:r w:rsidRPr="00B1362F">
        <w:rPr>
          <w:rFonts w:ascii="Times New Roman" w:eastAsia="Calibri" w:hAnsi="Times New Roman" w:cs="Times New Roman"/>
          <w:sz w:val="24"/>
          <w:szCs w:val="24"/>
          <w:lang w:val="x-none"/>
        </w:rPr>
        <w:t xml:space="preserve">, в том числе своевременное устранение выявленных недостатков, допущенных по причине неисполнения </w:t>
      </w:r>
      <w:r>
        <w:rPr>
          <w:rFonts w:ascii="Times New Roman" w:eastAsia="Calibri" w:hAnsi="Times New Roman" w:cs="Times New Roman"/>
          <w:sz w:val="24"/>
          <w:szCs w:val="24"/>
        </w:rPr>
        <w:t>Исполнителем</w:t>
      </w:r>
      <w:r w:rsidRPr="00B1362F">
        <w:rPr>
          <w:rFonts w:ascii="Times New Roman" w:eastAsia="Calibri" w:hAnsi="Times New Roman" w:cs="Times New Roman"/>
          <w:sz w:val="24"/>
          <w:szCs w:val="24"/>
          <w:lang w:val="x-none"/>
        </w:rPr>
        <w:t xml:space="preserve"> своих обязательств по Договору;</w:t>
      </w:r>
    </w:p>
    <w:p w:rsidR="000F0323" w:rsidRPr="00B1362F" w:rsidRDefault="000F0323" w:rsidP="000F0323">
      <w:pPr>
        <w:widowControl w:val="0"/>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t>7.1.3. обязательства по выплате Заказчику неустоек (штрафов, пеней), предусмотренных Договором в случае неисполнения и (или) ненадлежащего исполнения Исполнителем принятых на себя обязательств по Договору;</w:t>
      </w:r>
    </w:p>
    <w:p w:rsidR="000F0323" w:rsidRPr="00B1362F" w:rsidRDefault="000F0323" w:rsidP="000F0323">
      <w:pPr>
        <w:widowControl w:val="0"/>
        <w:spacing w:after="0" w:line="240" w:lineRule="auto"/>
        <w:ind w:firstLine="709"/>
        <w:contextualSpacing/>
        <w:jc w:val="both"/>
        <w:rPr>
          <w:rFonts w:ascii="Times New Roman" w:eastAsia="Calibri" w:hAnsi="Times New Roman" w:cs="Times New Roman"/>
          <w:sz w:val="24"/>
          <w:szCs w:val="24"/>
          <w:lang w:val="x-none"/>
        </w:rPr>
      </w:pPr>
      <w:r>
        <w:rPr>
          <w:rFonts w:ascii="Times New Roman" w:eastAsia="Calibri" w:hAnsi="Times New Roman" w:cs="Times New Roman"/>
          <w:sz w:val="24"/>
          <w:szCs w:val="24"/>
          <w:lang w:val="x-none"/>
        </w:rPr>
        <w:t>7.1.4</w:t>
      </w:r>
      <w:r w:rsidRPr="00B1362F">
        <w:rPr>
          <w:rFonts w:ascii="Times New Roman" w:eastAsia="Calibri" w:hAnsi="Times New Roman" w:cs="Times New Roman"/>
          <w:sz w:val="24"/>
          <w:szCs w:val="24"/>
          <w:lang w:val="x-none"/>
        </w:rPr>
        <w:t>. возмещение Заказчику причиненных убытков (вреда) при выполнении работ Подрядчиком.</w:t>
      </w:r>
    </w:p>
    <w:p w:rsidR="000F0323" w:rsidRPr="00B1362F" w:rsidRDefault="000F0323" w:rsidP="000F0323">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t xml:space="preserve">7.2. Обеспечение исполнения обязательств по Договору предоставляется </w:t>
      </w:r>
      <w:r>
        <w:rPr>
          <w:rFonts w:ascii="Times New Roman" w:eastAsia="Calibri" w:hAnsi="Times New Roman" w:cs="Times New Roman"/>
          <w:sz w:val="24"/>
          <w:szCs w:val="24"/>
        </w:rPr>
        <w:t>Исполнителем</w:t>
      </w:r>
      <w:r w:rsidRPr="00B1362F">
        <w:rPr>
          <w:rFonts w:ascii="Times New Roman" w:eastAsia="Calibri" w:hAnsi="Times New Roman" w:cs="Times New Roman"/>
          <w:sz w:val="24"/>
          <w:szCs w:val="24"/>
          <w:lang w:val="x-none"/>
        </w:rPr>
        <w:t xml:space="preserve"> одновременно с подписанным с е</w:t>
      </w:r>
      <w:r>
        <w:rPr>
          <w:rFonts w:ascii="Times New Roman" w:eastAsia="Calibri" w:hAnsi="Times New Roman" w:cs="Times New Roman"/>
          <w:sz w:val="24"/>
          <w:szCs w:val="24"/>
          <w:lang w:val="x-none"/>
        </w:rPr>
        <w:t xml:space="preserve">го стороны экземпляром Договора, </w:t>
      </w:r>
      <w:r w:rsidRPr="00B1362F">
        <w:rPr>
          <w:rFonts w:ascii="Times New Roman" w:eastAsia="Calibri" w:hAnsi="Times New Roman" w:cs="Times New Roman"/>
          <w:sz w:val="24"/>
          <w:szCs w:val="24"/>
          <w:lang w:val="x-none"/>
        </w:rPr>
        <w:t>пут</w:t>
      </w:r>
      <w:r>
        <w:rPr>
          <w:rFonts w:ascii="Times New Roman" w:eastAsia="Calibri" w:hAnsi="Times New Roman" w:cs="Times New Roman"/>
          <w:sz w:val="24"/>
          <w:szCs w:val="24"/>
        </w:rPr>
        <w:t>ё</w:t>
      </w:r>
      <w:r w:rsidRPr="00B1362F">
        <w:rPr>
          <w:rFonts w:ascii="Times New Roman" w:eastAsia="Calibri" w:hAnsi="Times New Roman" w:cs="Times New Roman"/>
          <w:sz w:val="24"/>
          <w:szCs w:val="24"/>
          <w:lang w:val="x-none"/>
        </w:rPr>
        <w:t xml:space="preserve">м предоставления Заказчику банковской гарантии, выданной банком либо документа, подтверждающего внесение денежных средств на расчетный счет Заказчика (обеспечительный платеж), указанный в разделе </w:t>
      </w:r>
      <w:r w:rsidRPr="00B1362F">
        <w:rPr>
          <w:rFonts w:ascii="Times New Roman" w:eastAsia="Calibri" w:hAnsi="Times New Roman" w:cs="Times New Roman"/>
          <w:sz w:val="24"/>
          <w:szCs w:val="24"/>
        </w:rPr>
        <w:t>12</w:t>
      </w:r>
      <w:r w:rsidRPr="00B1362F">
        <w:rPr>
          <w:rFonts w:ascii="Times New Roman" w:eastAsia="Calibri" w:hAnsi="Times New Roman" w:cs="Times New Roman"/>
          <w:sz w:val="24"/>
          <w:szCs w:val="24"/>
          <w:lang w:val="x-none"/>
        </w:rPr>
        <w:t xml:space="preserve"> Договора. При этом выбор способа </w:t>
      </w:r>
      <w:r w:rsidRPr="00B1362F">
        <w:rPr>
          <w:rFonts w:ascii="Times New Roman" w:eastAsia="Calibri" w:hAnsi="Times New Roman" w:cs="Times New Roman"/>
          <w:sz w:val="24"/>
          <w:szCs w:val="24"/>
          <w:lang w:val="x-none"/>
        </w:rPr>
        <w:lastRenderedPageBreak/>
        <w:t xml:space="preserve">обеспечения обязательств по Договору определяется </w:t>
      </w:r>
      <w:r>
        <w:rPr>
          <w:rFonts w:ascii="Times New Roman" w:eastAsia="Calibri" w:hAnsi="Times New Roman" w:cs="Times New Roman"/>
          <w:sz w:val="24"/>
          <w:szCs w:val="24"/>
        </w:rPr>
        <w:t>Исполнителем</w:t>
      </w:r>
      <w:r w:rsidRPr="00B1362F">
        <w:rPr>
          <w:rFonts w:ascii="Times New Roman" w:eastAsia="Calibri" w:hAnsi="Times New Roman" w:cs="Times New Roman"/>
          <w:sz w:val="24"/>
          <w:szCs w:val="24"/>
          <w:lang w:val="x-none"/>
        </w:rPr>
        <w:t xml:space="preserve">. </w:t>
      </w:r>
    </w:p>
    <w:p w:rsidR="000F0323" w:rsidRPr="00B1362F" w:rsidRDefault="000F0323" w:rsidP="000F0323">
      <w:pPr>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t xml:space="preserve">7.3. Если </w:t>
      </w:r>
      <w:r>
        <w:rPr>
          <w:rFonts w:ascii="Times New Roman" w:eastAsia="Calibri" w:hAnsi="Times New Roman" w:cs="Times New Roman"/>
          <w:sz w:val="24"/>
          <w:szCs w:val="24"/>
          <w:lang w:val="x-none"/>
        </w:rPr>
        <w:t>Исполнителем</w:t>
      </w:r>
      <w:r w:rsidRPr="00B1362F">
        <w:rPr>
          <w:rFonts w:ascii="Times New Roman" w:eastAsia="Calibri" w:hAnsi="Times New Roman" w:cs="Times New Roman"/>
          <w:sz w:val="24"/>
          <w:szCs w:val="24"/>
          <w:lang w:val="x-none"/>
        </w:rPr>
        <w:t xml:space="preserve"> способом обеспечения исполнения обязательств по Договору выбран обеспечительный платеж, то факт внесения денежных средств подтверждается платежным поручением с отметкой банка об оплате. В назначении платежа необходимо указать «Обеспечение исполнения договора от _____ №  _____».</w:t>
      </w:r>
    </w:p>
    <w:p w:rsidR="000F0323" w:rsidRPr="00B1362F" w:rsidRDefault="000F0323" w:rsidP="000F0323">
      <w:pPr>
        <w:widowControl w:val="0"/>
        <w:tabs>
          <w:tab w:val="left" w:pos="567"/>
        </w:tabs>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t xml:space="preserve">7.4. </w:t>
      </w:r>
      <w:r>
        <w:rPr>
          <w:rFonts w:ascii="Times New Roman" w:eastAsia="Calibri" w:hAnsi="Times New Roman" w:cs="Times New Roman"/>
          <w:sz w:val="24"/>
          <w:szCs w:val="24"/>
        </w:rPr>
        <w:t>Исполнитель</w:t>
      </w:r>
      <w:r w:rsidRPr="00B1362F">
        <w:rPr>
          <w:rFonts w:ascii="Times New Roman" w:eastAsia="Calibri" w:hAnsi="Times New Roman" w:cs="Times New Roman"/>
          <w:sz w:val="24"/>
          <w:szCs w:val="24"/>
          <w:lang w:val="x-none"/>
        </w:rPr>
        <w:t xml:space="preserve"> предоставляет Заказчику обеспечение надлежащего исполнения обяз</w:t>
      </w:r>
      <w:r>
        <w:rPr>
          <w:rFonts w:ascii="Times New Roman" w:eastAsia="Calibri" w:hAnsi="Times New Roman" w:cs="Times New Roman"/>
          <w:sz w:val="24"/>
          <w:szCs w:val="24"/>
          <w:lang w:val="x-none"/>
        </w:rPr>
        <w:t>ательств по Договору в размере 3</w:t>
      </w:r>
      <w:r w:rsidRPr="00B1362F">
        <w:rPr>
          <w:rFonts w:ascii="Times New Roman" w:eastAsia="Calibri" w:hAnsi="Times New Roman" w:cs="Times New Roman"/>
          <w:sz w:val="24"/>
          <w:szCs w:val="24"/>
          <w:lang w:val="x-none"/>
        </w:rPr>
        <w:t>0 % (</w:t>
      </w:r>
      <w:r>
        <w:rPr>
          <w:rFonts w:ascii="Times New Roman" w:eastAsia="Calibri" w:hAnsi="Times New Roman" w:cs="Times New Roman"/>
          <w:sz w:val="24"/>
          <w:szCs w:val="24"/>
        </w:rPr>
        <w:t>тридцать</w:t>
      </w:r>
      <w:r w:rsidRPr="00B1362F">
        <w:rPr>
          <w:rFonts w:ascii="Times New Roman" w:eastAsia="Calibri" w:hAnsi="Times New Roman" w:cs="Times New Roman"/>
          <w:sz w:val="24"/>
          <w:szCs w:val="24"/>
          <w:lang w:val="x-none"/>
        </w:rPr>
        <w:t xml:space="preserve">) процентов </w:t>
      </w:r>
      <w:r w:rsidR="004E53CF">
        <w:rPr>
          <w:rFonts w:ascii="Times New Roman" w:eastAsia="Calibri" w:hAnsi="Times New Roman" w:cs="Times New Roman"/>
          <w:sz w:val="24"/>
          <w:szCs w:val="24"/>
        </w:rPr>
        <w:t>начальной  (</w:t>
      </w:r>
      <w:r>
        <w:rPr>
          <w:rFonts w:ascii="Times New Roman" w:eastAsia="Calibri" w:hAnsi="Times New Roman" w:cs="Times New Roman"/>
          <w:sz w:val="24"/>
          <w:szCs w:val="24"/>
        </w:rPr>
        <w:t>максимальной) цены</w:t>
      </w:r>
      <w:r w:rsidRPr="00B1362F">
        <w:rPr>
          <w:rFonts w:ascii="Times New Roman" w:eastAsia="Calibri" w:hAnsi="Times New Roman" w:cs="Times New Roman"/>
          <w:sz w:val="24"/>
          <w:szCs w:val="24"/>
          <w:lang w:val="x-none"/>
        </w:rPr>
        <w:t xml:space="preserve"> Договора, что составляет ___________ рублей.</w:t>
      </w:r>
    </w:p>
    <w:p w:rsidR="000F0323" w:rsidRPr="00B1362F" w:rsidRDefault="000F0323" w:rsidP="000F0323">
      <w:pPr>
        <w:widowControl w:val="0"/>
        <w:tabs>
          <w:tab w:val="left" w:pos="567"/>
        </w:tabs>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t>7.5. Денежные средства, предоставленные в качестве обеспечения исполнения обязательств по Договору (обеспечительный платеж), возвращаются Подрядчику за исключением случаев, предусмотренных пунктом 7.</w:t>
      </w:r>
      <w:r w:rsidRPr="00B1362F">
        <w:rPr>
          <w:rFonts w:ascii="Times New Roman" w:eastAsia="Calibri" w:hAnsi="Times New Roman" w:cs="Times New Roman"/>
          <w:sz w:val="24"/>
          <w:szCs w:val="24"/>
        </w:rPr>
        <w:t>6</w:t>
      </w:r>
      <w:r w:rsidRPr="00B1362F">
        <w:rPr>
          <w:rFonts w:ascii="Times New Roman" w:eastAsia="Calibri" w:hAnsi="Times New Roman" w:cs="Times New Roman"/>
          <w:sz w:val="24"/>
          <w:szCs w:val="24"/>
          <w:lang w:val="x-none"/>
        </w:rPr>
        <w:t>.</w:t>
      </w:r>
      <w:r w:rsidRPr="00B1362F">
        <w:rPr>
          <w:rFonts w:ascii="Times New Roman" w:eastAsia="Calibri" w:hAnsi="Times New Roman" w:cs="Times New Roman"/>
          <w:sz w:val="24"/>
          <w:szCs w:val="24"/>
        </w:rPr>
        <w:t xml:space="preserve"> </w:t>
      </w:r>
      <w:r w:rsidRPr="00B1362F">
        <w:rPr>
          <w:rFonts w:ascii="Times New Roman" w:eastAsia="Calibri" w:hAnsi="Times New Roman" w:cs="Times New Roman"/>
          <w:sz w:val="24"/>
          <w:szCs w:val="24"/>
          <w:lang w:val="x-none"/>
        </w:rPr>
        <w:t>Договора, не позднее, чем через тридцать рабочих дней после подписания Сторонами Акта приемк</w:t>
      </w:r>
      <w:r w:rsidRPr="00B1362F">
        <w:rPr>
          <w:rFonts w:ascii="Times New Roman" w:eastAsia="Calibri" w:hAnsi="Times New Roman" w:cs="Times New Roman"/>
          <w:sz w:val="24"/>
          <w:szCs w:val="24"/>
        </w:rPr>
        <w:t>и</w:t>
      </w:r>
      <w:r w:rsidRPr="00B1362F">
        <w:rPr>
          <w:rFonts w:ascii="Times New Roman" w:eastAsia="Calibri" w:hAnsi="Times New Roman" w:cs="Times New Roman"/>
          <w:sz w:val="24"/>
          <w:szCs w:val="24"/>
          <w:lang w:val="x-none"/>
        </w:rPr>
        <w:t xml:space="preserve"> выполненных работ, который должен быть согласован Подрядчиком с лицом, которое уполномочено действовать от имени собственников помещений в многоквартирном доме, а также Заказчиком с органом местного самоуправления на основании письменного заявления Подрядчика. Денежные средства, предоставленные в качестве обеспечения исполнения обязательств по Договору перечисляются Заказчиком на счет Подрядчика, указанный в</w:t>
      </w:r>
      <w:r w:rsidRPr="00B1362F">
        <w:rPr>
          <w:rFonts w:ascii="Times New Roman" w:eastAsia="Calibri" w:hAnsi="Times New Roman" w:cs="Times New Roman"/>
          <w:sz w:val="24"/>
          <w:szCs w:val="24"/>
        </w:rPr>
        <w:t xml:space="preserve"> </w:t>
      </w:r>
      <w:r w:rsidRPr="00B1362F">
        <w:rPr>
          <w:rFonts w:ascii="Times New Roman" w:eastAsia="Calibri" w:hAnsi="Times New Roman" w:cs="Times New Roman"/>
          <w:sz w:val="24"/>
          <w:szCs w:val="24"/>
          <w:lang w:val="x-none"/>
        </w:rPr>
        <w:t xml:space="preserve">разделе </w:t>
      </w:r>
      <w:r w:rsidRPr="00B1362F">
        <w:rPr>
          <w:rFonts w:ascii="Times New Roman" w:eastAsia="Calibri" w:hAnsi="Times New Roman" w:cs="Times New Roman"/>
          <w:sz w:val="24"/>
          <w:szCs w:val="24"/>
        </w:rPr>
        <w:t>12</w:t>
      </w:r>
      <w:r w:rsidRPr="00B1362F">
        <w:rPr>
          <w:rFonts w:ascii="Times New Roman" w:eastAsia="Calibri" w:hAnsi="Times New Roman" w:cs="Times New Roman"/>
          <w:sz w:val="24"/>
          <w:szCs w:val="24"/>
          <w:lang w:val="x-none"/>
        </w:rPr>
        <w:t xml:space="preserve"> Договора.</w:t>
      </w:r>
    </w:p>
    <w:p w:rsidR="000F0323" w:rsidRPr="00B1362F" w:rsidRDefault="000F0323" w:rsidP="000F0323">
      <w:pPr>
        <w:widowControl w:val="0"/>
        <w:tabs>
          <w:tab w:val="left" w:pos="567"/>
        </w:tabs>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t>7.6. Денежные средства, предоставленные Подрядчиком в качестве обеспечения надлежащего исполнения обязательств по Договору (обеспечительный платеж), удерживаются Заказчиком в случае:</w:t>
      </w:r>
    </w:p>
    <w:p w:rsidR="000F0323" w:rsidRPr="00B1362F" w:rsidRDefault="000F0323" w:rsidP="000F0323">
      <w:pPr>
        <w:widowControl w:val="0"/>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t>7.</w:t>
      </w:r>
      <w:r w:rsidRPr="00B1362F">
        <w:rPr>
          <w:rFonts w:ascii="Times New Roman" w:eastAsia="Calibri" w:hAnsi="Times New Roman" w:cs="Times New Roman"/>
          <w:sz w:val="24"/>
          <w:szCs w:val="24"/>
        </w:rPr>
        <w:t>6</w:t>
      </w:r>
      <w:r w:rsidRPr="00B1362F">
        <w:rPr>
          <w:rFonts w:ascii="Times New Roman" w:eastAsia="Calibri" w:hAnsi="Times New Roman" w:cs="Times New Roman"/>
          <w:sz w:val="24"/>
          <w:szCs w:val="24"/>
          <w:lang w:val="x-none"/>
        </w:rPr>
        <w:t>.1. неполучения Заказчиком в установленный срок суммы неустойки (пени, штрафов), предусмотренной Договором в размере суммы такой неустойки;</w:t>
      </w:r>
    </w:p>
    <w:p w:rsidR="000F0323" w:rsidRPr="00B1362F" w:rsidRDefault="000F0323" w:rsidP="000F0323">
      <w:pPr>
        <w:widowControl w:val="0"/>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t>7.</w:t>
      </w:r>
      <w:r w:rsidRPr="00B1362F">
        <w:rPr>
          <w:rFonts w:ascii="Times New Roman" w:eastAsia="Calibri" w:hAnsi="Times New Roman" w:cs="Times New Roman"/>
          <w:sz w:val="24"/>
          <w:szCs w:val="24"/>
        </w:rPr>
        <w:t>6</w:t>
      </w:r>
      <w:r w:rsidRPr="00B1362F">
        <w:rPr>
          <w:rFonts w:ascii="Times New Roman" w:eastAsia="Calibri" w:hAnsi="Times New Roman" w:cs="Times New Roman"/>
          <w:sz w:val="24"/>
          <w:szCs w:val="24"/>
          <w:lang w:val="x-none"/>
        </w:rPr>
        <w:t>.2. невозврата аванса Заказчику в соответствии с условиями Договора в размере суммы перечисленного Подрядчику аванса;</w:t>
      </w:r>
    </w:p>
    <w:p w:rsidR="000F0323" w:rsidRPr="00B1362F" w:rsidRDefault="000F0323" w:rsidP="000F0323">
      <w:pPr>
        <w:widowControl w:val="0"/>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t>7.</w:t>
      </w:r>
      <w:r w:rsidRPr="00B1362F">
        <w:rPr>
          <w:rFonts w:ascii="Times New Roman" w:eastAsia="Calibri" w:hAnsi="Times New Roman" w:cs="Times New Roman"/>
          <w:sz w:val="24"/>
          <w:szCs w:val="24"/>
        </w:rPr>
        <w:t>6</w:t>
      </w:r>
      <w:r w:rsidRPr="00B1362F">
        <w:rPr>
          <w:rFonts w:ascii="Times New Roman" w:eastAsia="Calibri" w:hAnsi="Times New Roman" w:cs="Times New Roman"/>
          <w:sz w:val="24"/>
          <w:szCs w:val="24"/>
          <w:lang w:val="x-none"/>
        </w:rPr>
        <w:t>.3. невозмещения Заказчику причиненных убытков (вреда) при выполнении работ Подрядчиком.</w:t>
      </w:r>
    </w:p>
    <w:p w:rsidR="000F0323" w:rsidRPr="00B1362F" w:rsidRDefault="000F0323" w:rsidP="000F0323">
      <w:pPr>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t>7.7. В случае выбора Подрядчиком способа обеспечения исполнения обязательств по Договору в виде банковской гарантии, необходимо соблюдение следующих условий:</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7.7.1. Требования к оформлению, содержанию банковской гарантии, порядок исполнения обязательств по банковской гарантии, порядок рассмотрения Заказчиком банковской гарантии, основания для отказа в принятии Заказчиком банковской гарантии, а также порядок действий Заказчика при отказе в принятии банковской гарантии установлены пунктами 208 – 219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утвержденного Постановлением Правительства Российской Федерации от 01.07.2016 № 615.</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7.7.2. 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0F0323" w:rsidRPr="00B1362F" w:rsidRDefault="000F0323" w:rsidP="000F0323">
      <w:pPr>
        <w:widowControl w:val="0"/>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sym w:font="Symbol" w:char="F02D"/>
      </w:r>
      <w:r w:rsidRPr="00B1362F">
        <w:rPr>
          <w:rFonts w:ascii="Times New Roman" w:eastAsia="Calibri" w:hAnsi="Times New Roman" w:cs="Times New Roman"/>
          <w:sz w:val="24"/>
          <w:szCs w:val="24"/>
          <w:lang w:val="x-none"/>
        </w:rPr>
        <w:t xml:space="preserve"> банковская гарантия должна быть безотзывной; </w:t>
      </w:r>
    </w:p>
    <w:p w:rsidR="000F0323" w:rsidRPr="00B1362F" w:rsidRDefault="000F0323" w:rsidP="000F0323">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sym w:font="Symbol" w:char="F02D"/>
      </w:r>
      <w:r w:rsidRPr="00B1362F">
        <w:rPr>
          <w:rFonts w:ascii="Times New Roman" w:eastAsia="Calibri" w:hAnsi="Times New Roman" w:cs="Times New Roman"/>
          <w:sz w:val="24"/>
          <w:szCs w:val="24"/>
          <w:lang w:val="x-none"/>
        </w:rPr>
        <w:t xml:space="preserve"> бенефициаром в банковской гарантии должен быть указан Заказчик,                            принципалом </w:t>
      </w:r>
      <w:r w:rsidRPr="00B1362F">
        <w:rPr>
          <w:rFonts w:ascii="Times New Roman" w:eastAsia="Calibri" w:hAnsi="Times New Roman" w:cs="Times New Roman"/>
          <w:sz w:val="24"/>
          <w:szCs w:val="24"/>
          <w:lang w:val="x-none"/>
        </w:rPr>
        <w:sym w:font="Symbol" w:char="F02D"/>
      </w:r>
      <w:r w:rsidRPr="00B1362F">
        <w:rPr>
          <w:rFonts w:ascii="Times New Roman" w:eastAsia="Calibri" w:hAnsi="Times New Roman" w:cs="Times New Roman"/>
          <w:sz w:val="24"/>
          <w:szCs w:val="24"/>
          <w:lang w:val="x-none"/>
        </w:rPr>
        <w:t xml:space="preserve"> Подрядчик, гарантом </w:t>
      </w:r>
      <w:r w:rsidRPr="00B1362F">
        <w:rPr>
          <w:rFonts w:ascii="Times New Roman" w:eastAsia="Calibri" w:hAnsi="Times New Roman" w:cs="Times New Roman"/>
          <w:sz w:val="24"/>
          <w:szCs w:val="24"/>
          <w:lang w:val="x-none"/>
        </w:rPr>
        <w:sym w:font="Symbol" w:char="F02D"/>
      </w:r>
      <w:r w:rsidRPr="00B1362F">
        <w:rPr>
          <w:rFonts w:ascii="Times New Roman" w:eastAsia="Calibri" w:hAnsi="Times New Roman" w:cs="Times New Roman"/>
          <w:sz w:val="24"/>
          <w:szCs w:val="24"/>
          <w:lang w:val="x-none"/>
        </w:rPr>
        <w:t xml:space="preserve"> банк, включенный в предусмотренный </w:t>
      </w:r>
      <w:hyperlink r:id="rId15" w:history="1">
        <w:r w:rsidRPr="00B1362F">
          <w:rPr>
            <w:rFonts w:ascii="Times New Roman" w:eastAsia="Calibri" w:hAnsi="Times New Roman" w:cs="Times New Roman"/>
            <w:sz w:val="24"/>
            <w:szCs w:val="24"/>
            <w:lang w:val="x-none"/>
          </w:rPr>
          <w:t>статьей 74.1</w:t>
        </w:r>
      </w:hyperlink>
      <w:r w:rsidRPr="00B1362F">
        <w:rPr>
          <w:rFonts w:ascii="Times New Roman" w:eastAsia="Calibri" w:hAnsi="Times New Roman" w:cs="Times New Roman"/>
          <w:sz w:val="24"/>
          <w:szCs w:val="24"/>
          <w:lang w:val="x-none"/>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0F0323" w:rsidRPr="00B1362F" w:rsidRDefault="000F0323" w:rsidP="000F0323">
      <w:pPr>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sym w:font="Symbol" w:char="F02D"/>
      </w:r>
      <w:r w:rsidRPr="00B1362F">
        <w:rPr>
          <w:rFonts w:ascii="Times New Roman" w:eastAsia="Calibri" w:hAnsi="Times New Roman" w:cs="Times New Roman"/>
          <w:sz w:val="24"/>
          <w:szCs w:val="24"/>
          <w:lang w:val="x-none"/>
        </w:rPr>
        <w:t xml:space="preserve"> банковская гарантия должна быть выдана российским банком, имеющим действующую лицензию Центрального Банка Российской Федерации о котором </w:t>
      </w:r>
      <w:r w:rsidRPr="00B1362F">
        <w:rPr>
          <w:rFonts w:ascii="Times New Roman" w:eastAsia="Calibri" w:hAnsi="Times New Roman" w:cs="Times New Roman"/>
          <w:sz w:val="24"/>
          <w:szCs w:val="24"/>
          <w:lang w:val="x-none"/>
        </w:rPr>
        <w:lastRenderedPageBreak/>
        <w:t>достоверно известно, что он не является убыточным, банкротом, не находится под внешним управлением или его лицензия не отозвана и не приостановлена полностью или частично. Банковские гарантии, выданные иными организациями (в том числе страховыми организациями) в качестве обеспечения исполнения обязательств по Договору не принимаются;</w:t>
      </w:r>
    </w:p>
    <w:p w:rsidR="000F0323" w:rsidRPr="00B1362F" w:rsidRDefault="000F0323" w:rsidP="000F0323">
      <w:pPr>
        <w:autoSpaceDE w:val="0"/>
        <w:autoSpaceDN w:val="0"/>
        <w:adjustRightInd w:val="0"/>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t>‒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w:t>
      </w:r>
      <w:r w:rsidRPr="00B1362F">
        <w:rPr>
          <w:rFonts w:ascii="Times New Roman" w:eastAsia="Calibri" w:hAnsi="Times New Roman" w:cs="Times New Roman"/>
          <w:sz w:val="24"/>
          <w:szCs w:val="24"/>
        </w:rPr>
        <w:t> </w:t>
      </w:r>
      <w:r w:rsidRPr="00B1362F">
        <w:rPr>
          <w:rFonts w:ascii="Times New Roman" w:eastAsia="Calibri" w:hAnsi="Times New Roman" w:cs="Times New Roman"/>
          <w:sz w:val="24"/>
          <w:szCs w:val="24"/>
          <w:lang w:val="x-none"/>
        </w:rPr>
        <w:t>должно превышать 25 (двадцать пять) процентов, установленных Инструкцией Центрального Банка Российской Федерации;</w:t>
      </w:r>
    </w:p>
    <w:p w:rsidR="000F0323" w:rsidRPr="00B1362F" w:rsidRDefault="000F0323" w:rsidP="000F0323">
      <w:pPr>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sym w:font="Symbol" w:char="F02D"/>
      </w:r>
      <w:r w:rsidRPr="00B1362F">
        <w:rPr>
          <w:rFonts w:ascii="Times New Roman" w:eastAsia="Calibri" w:hAnsi="Times New Roman" w:cs="Times New Roman"/>
          <w:sz w:val="24"/>
          <w:szCs w:val="24"/>
          <w:lang w:val="x-none"/>
        </w:rPr>
        <w:t xml:space="preserve"> банковская гарантия должна быть выдана без нарушений требований действующего законодательства Российской Федерации, а также требований Центрального Банка Российской Федерации;</w:t>
      </w:r>
    </w:p>
    <w:p w:rsidR="000F0323" w:rsidRPr="00B1362F" w:rsidRDefault="000F0323" w:rsidP="000F0323">
      <w:pPr>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sym w:font="Symbol" w:char="F02D"/>
      </w:r>
      <w:r w:rsidRPr="00B1362F">
        <w:rPr>
          <w:rFonts w:ascii="Times New Roman" w:eastAsia="Calibri" w:hAnsi="Times New Roman" w:cs="Times New Roman"/>
          <w:sz w:val="24"/>
          <w:szCs w:val="24"/>
          <w:lang w:val="x-none"/>
        </w:rPr>
        <w:t xml:space="preserve"> сумма банковской гарантии должна быть выражена в российских рублях и равна сумме обеспечения исполнения обязательств по Договору, указанной в извещении о проведении электронного аукциона; </w:t>
      </w:r>
    </w:p>
    <w:p w:rsidR="000F0323" w:rsidRPr="00B1362F" w:rsidRDefault="000F0323" w:rsidP="000F0323">
      <w:pPr>
        <w:autoSpaceDE w:val="0"/>
        <w:autoSpaceDN w:val="0"/>
        <w:adjustRightInd w:val="0"/>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t xml:space="preserve">‒ 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w:t>
      </w:r>
      <w:r w:rsidRPr="00B1362F">
        <w:rPr>
          <w:rFonts w:ascii="Times New Roman" w:eastAsia="Calibri" w:hAnsi="Times New Roman" w:cs="Times New Roman"/>
          <w:sz w:val="24"/>
          <w:szCs w:val="24"/>
        </w:rPr>
        <w:t>Подрядчиком</w:t>
      </w:r>
      <w:r w:rsidRPr="00B1362F">
        <w:rPr>
          <w:rFonts w:ascii="Times New Roman" w:eastAsia="Calibri" w:hAnsi="Times New Roman" w:cs="Times New Roman"/>
          <w:sz w:val="24"/>
          <w:szCs w:val="24"/>
          <w:lang w:val="x-none"/>
        </w:rPr>
        <w:t xml:space="preserve"> своих обязательств по Договору и (или) в случае расторжения Договора;</w:t>
      </w:r>
    </w:p>
    <w:p w:rsidR="000F0323" w:rsidRPr="00B1362F" w:rsidRDefault="000F0323" w:rsidP="000F0323">
      <w:pPr>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sym w:font="Symbol" w:char="F02D"/>
      </w:r>
      <w:r w:rsidRPr="00B1362F">
        <w:rPr>
          <w:rFonts w:ascii="Times New Roman" w:eastAsia="Calibri" w:hAnsi="Times New Roman" w:cs="Times New Roman"/>
          <w:sz w:val="24"/>
          <w:szCs w:val="24"/>
          <w:lang w:val="x-none"/>
        </w:rPr>
        <w:t xml:space="preserve"> срок действия банковской гарантии должен превышать срок выполнения работ по Договору не менее чем на 60 (шестьдесят) дней. </w:t>
      </w:r>
    </w:p>
    <w:p w:rsidR="000F0323" w:rsidRPr="008F47A4" w:rsidRDefault="000F0323" w:rsidP="000F0323">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t xml:space="preserve">В целях обеспечения исполнения обязательств по Договору, Подрядчик обязан в случае продления срока действия Договора увеличить срок действия банковской гарантии </w:t>
      </w:r>
      <w:r w:rsidRPr="008F47A4">
        <w:rPr>
          <w:rFonts w:ascii="Times New Roman" w:eastAsia="Calibri" w:hAnsi="Times New Roman" w:cs="Times New Roman"/>
          <w:sz w:val="24"/>
          <w:szCs w:val="24"/>
          <w:lang w:val="x-none"/>
        </w:rPr>
        <w:t xml:space="preserve">на срок не менее чем на два месяца, превышающий продленный срок действия Договора; </w:t>
      </w:r>
    </w:p>
    <w:p w:rsidR="000F0323" w:rsidRPr="000F0323" w:rsidRDefault="000F0323" w:rsidP="000F0323">
      <w:pPr>
        <w:pStyle w:val="pj"/>
        <w:shd w:val="clear" w:color="auto" w:fill="FFFFFF"/>
        <w:spacing w:before="0" w:beforeAutospacing="0" w:after="0" w:afterAutospacing="0"/>
        <w:jc w:val="both"/>
        <w:textAlignment w:val="baseline"/>
      </w:pPr>
      <w:r w:rsidRPr="000F0323">
        <w:t>7.7.3. В банковской гарантии, помимо сведений, предусмотренных пунктом 4 статьи </w:t>
      </w:r>
      <w:hyperlink r:id="rId16" w:history="1">
        <w:r w:rsidRPr="000F0323">
          <w:rPr>
            <w:rStyle w:val="a4"/>
            <w:rFonts w:ascii="Times New Roman" w:eastAsiaTheme="majorEastAsia" w:hAnsi="Times New Roman"/>
            <w:color w:val="auto"/>
            <w:u w:val="none"/>
            <w:bdr w:val="none" w:sz="0" w:space="0" w:color="auto" w:frame="1"/>
          </w:rPr>
          <w:t>368 Гражданского кодекса</w:t>
        </w:r>
      </w:hyperlink>
      <w:r w:rsidRPr="000F0323">
        <w:t> Российской Федерации, должно быть указано:</w:t>
      </w:r>
    </w:p>
    <w:p w:rsidR="000F0323" w:rsidRPr="000F0323" w:rsidRDefault="000F0323" w:rsidP="000F0323">
      <w:pPr>
        <w:pStyle w:val="pj"/>
        <w:shd w:val="clear" w:color="auto" w:fill="FFFFFF"/>
        <w:spacing w:before="0" w:beforeAutospacing="0" w:after="0" w:afterAutospacing="0"/>
        <w:jc w:val="both"/>
        <w:textAlignment w:val="baseline"/>
      </w:pPr>
      <w:r w:rsidRPr="000F0323">
        <w:t>а) право заказчика 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0F0323" w:rsidRPr="000F0323" w:rsidRDefault="000F0323" w:rsidP="000F0323">
      <w:pPr>
        <w:pStyle w:val="pj"/>
        <w:shd w:val="clear" w:color="auto" w:fill="FFFFFF"/>
        <w:spacing w:before="0" w:beforeAutospacing="0" w:after="0" w:afterAutospacing="0"/>
        <w:jc w:val="both"/>
        <w:textAlignment w:val="baseline"/>
      </w:pPr>
      <w:r w:rsidRPr="000F0323">
        <w:t>б) 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0F0323" w:rsidRPr="000F0323" w:rsidRDefault="000F0323" w:rsidP="000F0323">
      <w:pPr>
        <w:pStyle w:val="pj"/>
        <w:shd w:val="clear" w:color="auto" w:fill="FFFFFF"/>
        <w:spacing w:before="0" w:beforeAutospacing="0" w:after="0" w:afterAutospacing="0"/>
        <w:jc w:val="both"/>
        <w:textAlignment w:val="baseline"/>
      </w:pPr>
      <w:r w:rsidRPr="000F0323">
        <w:t>в) условие о том, что расходы, возникающие в связи с перечислением денежной суммы гарантом по банковской гарантии, несет гарант;</w:t>
      </w:r>
    </w:p>
    <w:p w:rsidR="000F0323" w:rsidRPr="000F0323" w:rsidRDefault="000F0323" w:rsidP="000F0323">
      <w:pPr>
        <w:pStyle w:val="pj"/>
        <w:shd w:val="clear" w:color="auto" w:fill="FFFFFF"/>
        <w:spacing w:before="0" w:beforeAutospacing="0" w:after="0" w:afterAutospacing="0"/>
        <w:jc w:val="both"/>
        <w:textAlignment w:val="baseline"/>
      </w:pPr>
      <w:r w:rsidRPr="000F0323">
        <w:t>г) перечень документов, представляемых заказчиком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0F0323" w:rsidRPr="000F0323" w:rsidRDefault="000F0323" w:rsidP="000F0323">
      <w:pPr>
        <w:pStyle w:val="pj"/>
        <w:shd w:val="clear" w:color="auto" w:fill="FFFFFF"/>
        <w:spacing w:before="0" w:beforeAutospacing="0" w:after="0" w:afterAutospacing="0"/>
        <w:jc w:val="both"/>
        <w:textAlignment w:val="baseline"/>
      </w:pPr>
      <w:r w:rsidRPr="000F0323">
        <w:t>д) сумма банковской гарантии должна быть равна сумме обеспечения исполнения обязательств по договору об оказании услуг, указанной в извещении о проведении электронного аукциона (в российских рублях);</w:t>
      </w:r>
    </w:p>
    <w:p w:rsidR="000F0323" w:rsidRPr="000F0323" w:rsidRDefault="000F0323" w:rsidP="000F0323">
      <w:pPr>
        <w:pStyle w:val="pj"/>
        <w:shd w:val="clear" w:color="auto" w:fill="FFFFFF"/>
        <w:spacing w:before="0" w:beforeAutospacing="0" w:after="0" w:afterAutospacing="0"/>
        <w:jc w:val="both"/>
        <w:textAlignment w:val="baseline"/>
      </w:pPr>
      <w:r w:rsidRPr="000F0323">
        <w:t>е) 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об оказании услуг в предусмотренные сроки, и (или) в случае расторжения договора об оказании услуг;</w:t>
      </w:r>
    </w:p>
    <w:p w:rsidR="000F0323" w:rsidRPr="000F0323" w:rsidRDefault="000F0323" w:rsidP="000F0323">
      <w:pPr>
        <w:pStyle w:val="pj"/>
        <w:shd w:val="clear" w:color="auto" w:fill="FFFFFF"/>
        <w:spacing w:before="0" w:beforeAutospacing="0" w:after="0" w:afterAutospacing="0"/>
        <w:jc w:val="both"/>
        <w:textAlignment w:val="baseline"/>
      </w:pPr>
      <w:r w:rsidRPr="000F0323">
        <w:t>ж) платеж по банковской гарантии должен быть осуществлен гарантом в течение 5 банковских дней после поступления требования бенефициара;</w:t>
      </w:r>
    </w:p>
    <w:p w:rsidR="000F0323" w:rsidRPr="000F0323" w:rsidRDefault="000F0323" w:rsidP="000F0323">
      <w:pPr>
        <w:pStyle w:val="pj"/>
        <w:shd w:val="clear" w:color="auto" w:fill="FFFFFF"/>
        <w:spacing w:before="0" w:beforeAutospacing="0" w:after="0" w:afterAutospacing="0"/>
        <w:jc w:val="both"/>
        <w:textAlignment w:val="baseline"/>
      </w:pPr>
      <w:r w:rsidRPr="000F0323">
        <w:t>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0F0323" w:rsidRPr="000F0323" w:rsidRDefault="000F0323" w:rsidP="000F0323">
      <w:pPr>
        <w:pStyle w:val="pj"/>
        <w:shd w:val="clear" w:color="auto" w:fill="FFFFFF"/>
        <w:spacing w:before="0" w:beforeAutospacing="0" w:after="0" w:afterAutospacing="0"/>
        <w:jc w:val="both"/>
        <w:textAlignment w:val="baseline"/>
      </w:pPr>
      <w:r w:rsidRPr="000F0323">
        <w:lastRenderedPageBreak/>
        <w:t>и) обязанность гаранта уплатить бенефициару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0F0323" w:rsidRPr="000F0323" w:rsidRDefault="000F0323" w:rsidP="000F0323">
      <w:pPr>
        <w:pStyle w:val="pj"/>
        <w:shd w:val="clear" w:color="auto" w:fill="FFFFFF"/>
        <w:spacing w:before="0" w:beforeAutospacing="0" w:after="0" w:afterAutospacing="0"/>
        <w:jc w:val="both"/>
        <w:textAlignment w:val="baseline"/>
      </w:pPr>
      <w:r w:rsidRPr="000F0323">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 об оказании услуг.</w:t>
      </w:r>
    </w:p>
    <w:p w:rsidR="000F0323" w:rsidRPr="000F0323" w:rsidRDefault="000F0323" w:rsidP="000F0323">
      <w:pPr>
        <w:shd w:val="clear" w:color="auto" w:fill="FFFFFF"/>
        <w:tabs>
          <w:tab w:val="left" w:pos="700"/>
        </w:tabs>
        <w:spacing w:after="0" w:line="240" w:lineRule="auto"/>
        <w:contextualSpacing/>
        <w:jc w:val="both"/>
        <w:rPr>
          <w:rFonts w:ascii="Times New Roman" w:eastAsia="Calibri" w:hAnsi="Times New Roman" w:cs="Times New Roman"/>
          <w:sz w:val="24"/>
          <w:szCs w:val="24"/>
          <w:lang w:val="x-none"/>
        </w:rPr>
      </w:pPr>
      <w:r w:rsidRPr="000F0323">
        <w:rPr>
          <w:rFonts w:ascii="Times New Roman" w:eastAsia="Calibri" w:hAnsi="Times New Roman" w:cs="Times New Roman"/>
          <w:sz w:val="24"/>
          <w:szCs w:val="24"/>
          <w:lang w:val="x-none"/>
        </w:rPr>
        <w:t>7.7.4. Если по каким-либо причинам обеспечение исполнения обязательств в виде банковской гарантии по Договору перестало быть действительным, закончило свое действие или иным образом перестало обеспечивать исполнение обязательств Подрядчика по Договору, Подрядчик обязуется в течение десяти банковских дней предоставить Заказчику иное (новое) надлежащее обеспечение исполнения обязательств по Договору в виде банковской гарантии или перечисления денежных средств Заказчику, на тех же условиях и в том же размере, которые предусмотрены Договором.</w:t>
      </w:r>
    </w:p>
    <w:p w:rsidR="000F0323" w:rsidRPr="000F0323" w:rsidRDefault="000F0323" w:rsidP="000F0323">
      <w:pPr>
        <w:shd w:val="clear" w:color="auto" w:fill="FFFFFF"/>
        <w:tabs>
          <w:tab w:val="left" w:pos="700"/>
        </w:tabs>
        <w:spacing w:after="0" w:line="240" w:lineRule="auto"/>
        <w:ind w:firstLine="709"/>
        <w:contextualSpacing/>
        <w:jc w:val="both"/>
        <w:rPr>
          <w:rFonts w:ascii="Times New Roman" w:eastAsia="Calibri" w:hAnsi="Times New Roman" w:cs="Times New Roman"/>
          <w:sz w:val="24"/>
          <w:szCs w:val="24"/>
          <w:lang w:val="x-none"/>
        </w:rPr>
      </w:pPr>
      <w:r w:rsidRPr="000F0323">
        <w:rPr>
          <w:rFonts w:ascii="Times New Roman" w:eastAsia="Calibri" w:hAnsi="Times New Roman" w:cs="Times New Roman"/>
          <w:sz w:val="24"/>
          <w:szCs w:val="24"/>
          <w:lang w:val="x-none"/>
        </w:rPr>
        <w:t>7.7.5. Запрещается включение в условия банковской гарантии:</w:t>
      </w:r>
    </w:p>
    <w:p w:rsidR="000F0323" w:rsidRPr="000F0323" w:rsidRDefault="000F0323" w:rsidP="000F0323">
      <w:pPr>
        <w:shd w:val="clear" w:color="auto" w:fill="FFFFFF"/>
        <w:tabs>
          <w:tab w:val="left" w:pos="700"/>
        </w:tabs>
        <w:spacing w:after="0" w:line="240" w:lineRule="auto"/>
        <w:ind w:firstLine="709"/>
        <w:contextualSpacing/>
        <w:jc w:val="both"/>
        <w:rPr>
          <w:rFonts w:ascii="Times New Roman" w:eastAsia="Calibri" w:hAnsi="Times New Roman" w:cs="Times New Roman"/>
          <w:sz w:val="24"/>
          <w:szCs w:val="24"/>
          <w:lang w:val="x-none"/>
        </w:rPr>
      </w:pPr>
      <w:r w:rsidRPr="000F0323">
        <w:rPr>
          <w:rFonts w:ascii="Times New Roman" w:eastAsia="Calibri" w:hAnsi="Times New Roman" w:cs="Times New Roman"/>
          <w:sz w:val="24"/>
          <w:szCs w:val="24"/>
          <w:lang w:val="x-none"/>
        </w:rPr>
        <w:t>7.</w:t>
      </w:r>
      <w:r w:rsidRPr="000F0323">
        <w:rPr>
          <w:rFonts w:ascii="Times New Roman" w:eastAsia="Calibri" w:hAnsi="Times New Roman" w:cs="Times New Roman"/>
          <w:sz w:val="24"/>
          <w:szCs w:val="24"/>
        </w:rPr>
        <w:t>7</w:t>
      </w:r>
      <w:r w:rsidRPr="000F0323">
        <w:rPr>
          <w:rFonts w:ascii="Times New Roman" w:eastAsia="Calibri" w:hAnsi="Times New Roman" w:cs="Times New Roman"/>
          <w:sz w:val="24"/>
          <w:szCs w:val="24"/>
          <w:lang w:val="x-none"/>
        </w:rPr>
        <w:t>.</w:t>
      </w:r>
      <w:r w:rsidRPr="000F0323">
        <w:rPr>
          <w:rFonts w:ascii="Times New Roman" w:eastAsia="Calibri" w:hAnsi="Times New Roman" w:cs="Times New Roman"/>
          <w:sz w:val="24"/>
          <w:szCs w:val="24"/>
        </w:rPr>
        <w:t>5.</w:t>
      </w:r>
      <w:r w:rsidRPr="000F0323">
        <w:rPr>
          <w:rFonts w:ascii="Times New Roman" w:eastAsia="Calibri" w:hAnsi="Times New Roman" w:cs="Times New Roman"/>
          <w:sz w:val="24"/>
          <w:szCs w:val="24"/>
          <w:lang w:val="x-none"/>
        </w:rPr>
        <w:t>1.</w:t>
      </w:r>
      <w:r w:rsidRPr="000F0323">
        <w:rPr>
          <w:rFonts w:ascii="Times New Roman" w:hAnsi="Times New Roman" w:cs="Times New Roman"/>
          <w:sz w:val="24"/>
          <w:szCs w:val="24"/>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0F0323" w:rsidRPr="000F0323" w:rsidRDefault="000F0323" w:rsidP="000F0323">
      <w:pPr>
        <w:pStyle w:val="pj"/>
        <w:shd w:val="clear" w:color="auto" w:fill="FFFFFF"/>
        <w:spacing w:before="0" w:beforeAutospacing="0" w:after="0" w:afterAutospacing="0"/>
        <w:jc w:val="both"/>
        <w:textAlignment w:val="baseline"/>
      </w:pPr>
      <w:r w:rsidRPr="000F0323">
        <w:t xml:space="preserve">             7.7.5.2. требований к предоставлению бенефициаром гаранту отчета об исполнении договора об оказании услуг.</w:t>
      </w:r>
    </w:p>
    <w:p w:rsidR="000F0323" w:rsidRPr="000F0323" w:rsidRDefault="000F0323" w:rsidP="000F0323">
      <w:pPr>
        <w:widowControl w:val="0"/>
        <w:shd w:val="clear" w:color="auto" w:fill="FFFFFF"/>
        <w:tabs>
          <w:tab w:val="left" w:pos="700"/>
        </w:tabs>
        <w:spacing w:after="0" w:line="240" w:lineRule="auto"/>
        <w:ind w:firstLine="709"/>
        <w:contextualSpacing/>
        <w:jc w:val="both"/>
        <w:rPr>
          <w:rFonts w:ascii="Times New Roman" w:eastAsia="Calibri" w:hAnsi="Times New Roman" w:cs="Times New Roman"/>
          <w:sz w:val="24"/>
          <w:szCs w:val="24"/>
          <w:lang w:val="x-none"/>
        </w:rPr>
      </w:pPr>
      <w:r w:rsidRPr="000F0323">
        <w:rPr>
          <w:rFonts w:ascii="Times New Roman" w:eastAsia="Calibri" w:hAnsi="Times New Roman" w:cs="Times New Roman"/>
          <w:sz w:val="24"/>
          <w:szCs w:val="24"/>
          <w:lang w:val="x-none"/>
        </w:rPr>
        <w:t>7.8. Случаями, когда Заказчик получает право требования выплаты денежных средств по представленному Подрядчиком обеспечению исполнения Договора, выступают факты возникновения гражданско-правовой ответственности (взыскание пеней, штрафов, возмещение убытков) Подрядчика перед Заказчиком вследствие нарушения им обязательств по Договору, включая неисполнение или ненадлежащее исполнение им обязательств по Договору.</w:t>
      </w:r>
    </w:p>
    <w:p w:rsidR="000F0323" w:rsidRPr="000F0323" w:rsidRDefault="000F0323" w:rsidP="000F0323">
      <w:pPr>
        <w:widowControl w:val="0"/>
        <w:shd w:val="clear" w:color="auto" w:fill="FFFFFF"/>
        <w:tabs>
          <w:tab w:val="left" w:pos="700"/>
        </w:tabs>
        <w:spacing w:after="0" w:line="240" w:lineRule="auto"/>
        <w:ind w:firstLine="709"/>
        <w:contextualSpacing/>
        <w:jc w:val="both"/>
        <w:rPr>
          <w:rFonts w:ascii="Times New Roman" w:eastAsia="Calibri" w:hAnsi="Times New Roman" w:cs="Times New Roman"/>
          <w:sz w:val="24"/>
          <w:szCs w:val="24"/>
          <w:lang w:val="x-none"/>
        </w:rPr>
      </w:pPr>
      <w:r w:rsidRPr="000F0323">
        <w:rPr>
          <w:rFonts w:ascii="Times New Roman" w:eastAsia="Calibri" w:hAnsi="Times New Roman" w:cs="Times New Roman"/>
          <w:sz w:val="24"/>
          <w:szCs w:val="24"/>
          <w:lang w:val="x-none"/>
        </w:rPr>
        <w:t>7.</w:t>
      </w:r>
      <w:r w:rsidRPr="000F0323">
        <w:rPr>
          <w:rFonts w:ascii="Times New Roman" w:eastAsia="Calibri" w:hAnsi="Times New Roman" w:cs="Times New Roman"/>
          <w:sz w:val="24"/>
          <w:szCs w:val="24"/>
        </w:rPr>
        <w:t>9</w:t>
      </w:r>
      <w:r w:rsidRPr="000F0323">
        <w:rPr>
          <w:rFonts w:ascii="Times New Roman" w:eastAsia="Calibri" w:hAnsi="Times New Roman" w:cs="Times New Roman"/>
          <w:sz w:val="24"/>
          <w:szCs w:val="24"/>
          <w:lang w:val="x-none"/>
        </w:rPr>
        <w:t>. Изменения, вносимые в Договор, не освобождают Гаранта от исполнения обязательств по банковской гарантии.</w:t>
      </w:r>
    </w:p>
    <w:p w:rsidR="000F0323" w:rsidRPr="000F0323" w:rsidRDefault="000F0323" w:rsidP="000F0323">
      <w:pPr>
        <w:widowControl w:val="0"/>
        <w:spacing w:after="0" w:line="240" w:lineRule="auto"/>
        <w:ind w:firstLine="709"/>
        <w:contextualSpacing/>
        <w:jc w:val="both"/>
        <w:rPr>
          <w:rFonts w:ascii="Times New Roman" w:eastAsia="Calibri" w:hAnsi="Times New Roman" w:cs="Times New Roman"/>
          <w:spacing w:val="2"/>
          <w:sz w:val="24"/>
          <w:szCs w:val="24"/>
          <w:lang w:val="x-none"/>
        </w:rPr>
      </w:pPr>
      <w:r w:rsidRPr="000F0323">
        <w:rPr>
          <w:rFonts w:ascii="Times New Roman" w:eastAsia="Calibri" w:hAnsi="Times New Roman" w:cs="Times New Roman"/>
          <w:spacing w:val="2"/>
          <w:sz w:val="24"/>
          <w:szCs w:val="24"/>
          <w:lang w:val="x-none"/>
        </w:rPr>
        <w:t>7.</w:t>
      </w:r>
      <w:r w:rsidRPr="000F0323">
        <w:rPr>
          <w:rFonts w:ascii="Times New Roman" w:eastAsia="Calibri" w:hAnsi="Times New Roman" w:cs="Times New Roman"/>
          <w:spacing w:val="2"/>
          <w:sz w:val="24"/>
          <w:szCs w:val="24"/>
        </w:rPr>
        <w:t>10</w:t>
      </w:r>
      <w:r w:rsidRPr="000F0323">
        <w:rPr>
          <w:rFonts w:ascii="Times New Roman" w:eastAsia="Calibri" w:hAnsi="Times New Roman" w:cs="Times New Roman"/>
          <w:spacing w:val="2"/>
          <w:sz w:val="24"/>
          <w:szCs w:val="24"/>
          <w:lang w:val="x-none"/>
        </w:rPr>
        <w:t>. Основанием для отказа в принятии банковской гарантии Заказчиком является несоответствие банковской гарантии требованиям, указанным в пункт</w:t>
      </w:r>
      <w:r w:rsidRPr="000F0323">
        <w:rPr>
          <w:rFonts w:ascii="Times New Roman" w:eastAsia="Calibri" w:hAnsi="Times New Roman" w:cs="Times New Roman"/>
          <w:spacing w:val="2"/>
          <w:sz w:val="24"/>
          <w:szCs w:val="24"/>
        </w:rPr>
        <w:t>е</w:t>
      </w:r>
      <w:r w:rsidRPr="000F0323">
        <w:rPr>
          <w:rFonts w:ascii="Times New Roman" w:eastAsia="Calibri" w:hAnsi="Times New Roman" w:cs="Times New Roman"/>
          <w:spacing w:val="2"/>
          <w:sz w:val="24"/>
          <w:szCs w:val="24"/>
          <w:lang w:val="x-none"/>
        </w:rPr>
        <w:t xml:space="preserve"> 7.</w:t>
      </w:r>
      <w:r w:rsidRPr="000F0323">
        <w:rPr>
          <w:rFonts w:ascii="Times New Roman" w:eastAsia="Calibri" w:hAnsi="Times New Roman" w:cs="Times New Roman"/>
          <w:spacing w:val="2"/>
          <w:sz w:val="24"/>
          <w:szCs w:val="24"/>
        </w:rPr>
        <w:t xml:space="preserve">7 </w:t>
      </w:r>
      <w:r w:rsidRPr="000F0323">
        <w:rPr>
          <w:rFonts w:ascii="Times New Roman" w:eastAsia="Calibri" w:hAnsi="Times New Roman" w:cs="Times New Roman"/>
          <w:spacing w:val="2"/>
          <w:sz w:val="24"/>
          <w:szCs w:val="24"/>
          <w:lang w:val="x-none"/>
        </w:rPr>
        <w:t>Договора, а</w:t>
      </w:r>
      <w:r w:rsidRPr="000F0323">
        <w:rPr>
          <w:rFonts w:ascii="Times New Roman" w:eastAsia="Calibri" w:hAnsi="Times New Roman" w:cs="Times New Roman"/>
          <w:spacing w:val="2"/>
          <w:sz w:val="24"/>
          <w:szCs w:val="24"/>
        </w:rPr>
        <w:t> </w:t>
      </w:r>
      <w:r w:rsidRPr="000F0323">
        <w:rPr>
          <w:rFonts w:ascii="Times New Roman" w:eastAsia="Calibri" w:hAnsi="Times New Roman" w:cs="Times New Roman"/>
          <w:spacing w:val="2"/>
          <w:sz w:val="24"/>
          <w:szCs w:val="24"/>
          <w:lang w:val="x-none"/>
        </w:rPr>
        <w:t>также:</w:t>
      </w:r>
    </w:p>
    <w:p w:rsidR="000F0323" w:rsidRPr="000F0323" w:rsidRDefault="000F0323" w:rsidP="000F0323">
      <w:pPr>
        <w:pStyle w:val="pj"/>
        <w:shd w:val="clear" w:color="auto" w:fill="FFFFFF"/>
        <w:spacing w:before="0" w:beforeAutospacing="0" w:after="0" w:afterAutospacing="0"/>
        <w:jc w:val="both"/>
        <w:textAlignment w:val="baseline"/>
      </w:pPr>
      <w:r w:rsidRPr="000F0323">
        <w:t>а) отсутствие сведений о банке на официальном сайте Центрального Банка Российской Федерации в сети "Интернет";</w:t>
      </w:r>
    </w:p>
    <w:p w:rsidR="000F0323" w:rsidRPr="000F0323" w:rsidRDefault="000F0323" w:rsidP="000F0323">
      <w:pPr>
        <w:pStyle w:val="pj"/>
        <w:shd w:val="clear" w:color="auto" w:fill="FFFFFF"/>
        <w:spacing w:before="0" w:beforeAutospacing="0" w:after="0" w:afterAutospacing="0"/>
        <w:jc w:val="both"/>
        <w:textAlignment w:val="baseline"/>
      </w:pPr>
      <w:r w:rsidRPr="000F0323">
        <w:t>б) наличие информации об отзыве лицензии у банка на официальном сайте Центрального Банка Российской Федерации в сети "Интернет";</w:t>
      </w:r>
    </w:p>
    <w:p w:rsidR="000F0323" w:rsidRPr="000F0323" w:rsidRDefault="000F0323" w:rsidP="000F0323">
      <w:pPr>
        <w:pStyle w:val="pj"/>
        <w:shd w:val="clear" w:color="auto" w:fill="FFFFFF"/>
        <w:spacing w:before="0" w:beforeAutospacing="0" w:after="0" w:afterAutospacing="0"/>
        <w:jc w:val="both"/>
        <w:textAlignment w:val="baseline"/>
      </w:pPr>
      <w:r w:rsidRPr="000F0323">
        <w:t>в) получение уведомления от банка о неподтверждении факта выдачи представленной банковской гарантии и (или) неподтверждении ее существенных условий (суммы, даты выдачи и срока действия, сведений о договоре, принципале и прочих условиях) в порядке, установленном пунктом 217 настоящего Положения;</w:t>
      </w:r>
    </w:p>
    <w:p w:rsidR="000F0323" w:rsidRPr="000F0323" w:rsidRDefault="000F0323" w:rsidP="000F0323">
      <w:pPr>
        <w:pStyle w:val="pj"/>
        <w:shd w:val="clear" w:color="auto" w:fill="FFFFFF"/>
        <w:spacing w:before="0" w:beforeAutospacing="0" w:after="0" w:afterAutospacing="0"/>
        <w:jc w:val="both"/>
        <w:textAlignment w:val="baseline"/>
      </w:pPr>
      <w:r w:rsidRPr="000F0323">
        <w:t>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сети "Интернет",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0F0323" w:rsidRPr="000F0323" w:rsidRDefault="000F0323" w:rsidP="000F0323">
      <w:pPr>
        <w:pStyle w:val="pj"/>
        <w:shd w:val="clear" w:color="auto" w:fill="FFFFFF"/>
        <w:spacing w:before="0" w:beforeAutospacing="0" w:after="0" w:afterAutospacing="0"/>
        <w:jc w:val="both"/>
        <w:textAlignment w:val="baseline"/>
      </w:pPr>
      <w:r w:rsidRPr="000F0323">
        <w:t>д) отсутствие информации о банковской гарантии в реестре банковских гарантий;</w:t>
      </w:r>
    </w:p>
    <w:p w:rsidR="000F0323" w:rsidRPr="000F0323" w:rsidRDefault="000F0323" w:rsidP="000F0323">
      <w:pPr>
        <w:pStyle w:val="pj"/>
        <w:shd w:val="clear" w:color="auto" w:fill="FFFFFF"/>
        <w:spacing w:before="0" w:beforeAutospacing="0" w:after="0" w:afterAutospacing="0"/>
        <w:jc w:val="both"/>
        <w:textAlignment w:val="baseline"/>
      </w:pPr>
      <w:r w:rsidRPr="000F0323">
        <w:t>е) несоответствие банковской гарантии требованиям, содержащимся в извещении о проведении электронного аукциона, документации об электронном аукционе, проекте договора об оказании услуг.</w:t>
      </w:r>
    </w:p>
    <w:p w:rsidR="000F0323" w:rsidRPr="000F0323" w:rsidRDefault="000F0323" w:rsidP="000F0323">
      <w:pPr>
        <w:spacing w:after="0" w:line="240" w:lineRule="auto"/>
        <w:ind w:firstLine="709"/>
        <w:contextualSpacing/>
        <w:jc w:val="both"/>
        <w:rPr>
          <w:rFonts w:ascii="Times New Roman" w:eastAsia="Calibri" w:hAnsi="Times New Roman" w:cs="Times New Roman"/>
          <w:sz w:val="24"/>
          <w:szCs w:val="24"/>
          <w:lang w:val="x-none"/>
        </w:rPr>
      </w:pPr>
      <w:r w:rsidRPr="000F0323">
        <w:rPr>
          <w:rFonts w:ascii="Times New Roman" w:eastAsia="Calibri" w:hAnsi="Times New Roman" w:cs="Times New Roman"/>
          <w:spacing w:val="2"/>
          <w:sz w:val="24"/>
          <w:szCs w:val="24"/>
          <w:lang w:val="x-none"/>
        </w:rPr>
        <w:t xml:space="preserve">7.10. </w:t>
      </w:r>
      <w:r w:rsidRPr="000F0323">
        <w:rPr>
          <w:rFonts w:ascii="Times New Roman" w:eastAsia="Calibri" w:hAnsi="Times New Roman" w:cs="Times New Roman"/>
          <w:sz w:val="24"/>
          <w:szCs w:val="24"/>
          <w:lang w:val="x-none"/>
        </w:rPr>
        <w:t xml:space="preserve">Споры и разногласия, возникающие </w:t>
      </w:r>
      <w:r w:rsidRPr="000F0323">
        <w:rPr>
          <w:rFonts w:ascii="Times New Roman" w:eastAsia="Calibri" w:hAnsi="Times New Roman" w:cs="Times New Roman"/>
          <w:sz w:val="24"/>
          <w:szCs w:val="24"/>
        </w:rPr>
        <w:t>в связи с</w:t>
      </w:r>
      <w:r w:rsidRPr="000F0323">
        <w:rPr>
          <w:rFonts w:ascii="Times New Roman" w:eastAsia="Calibri" w:hAnsi="Times New Roman" w:cs="Times New Roman"/>
          <w:sz w:val="24"/>
          <w:szCs w:val="24"/>
          <w:lang w:val="x-none"/>
        </w:rPr>
        <w:t xml:space="preserve"> исполнением банковской гарантии, решаются в Арбитражном суде </w:t>
      </w:r>
      <w:r w:rsidRPr="000F0323">
        <w:rPr>
          <w:rFonts w:ascii="Times New Roman" w:eastAsia="Calibri" w:hAnsi="Times New Roman" w:cs="Times New Roman"/>
          <w:sz w:val="24"/>
          <w:szCs w:val="24"/>
        </w:rPr>
        <w:t>Республики Калмыкия.</w:t>
      </w:r>
    </w:p>
    <w:p w:rsidR="000F0323" w:rsidRPr="000F0323" w:rsidRDefault="000F0323" w:rsidP="000F032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0323" w:rsidRPr="005829BD" w:rsidRDefault="005829BD" w:rsidP="005829BD">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8. ОТВЕТСТВЕННОСТЬ СТОРОН</w:t>
      </w:r>
    </w:p>
    <w:p w:rsidR="000F0323" w:rsidRPr="000F0323" w:rsidRDefault="000F0323" w:rsidP="000F0323">
      <w:pPr>
        <w:widowControl w:val="0"/>
        <w:shd w:val="clear" w:color="auto" w:fill="FFFFFF"/>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F0323">
        <w:rPr>
          <w:rFonts w:ascii="Times New Roman" w:eastAsia="Calibri" w:hAnsi="Times New Roman" w:cs="Times New Roman"/>
          <w:sz w:val="24"/>
          <w:szCs w:val="24"/>
          <w:lang w:eastAsia="ru-RU"/>
        </w:rPr>
        <w:t>8.1. За невыполнение или ненадлежащее выполнение принятых на себя обязательств по Договору Подрядчик несет ответственность в соответствии с действующим законодательством Российской Федерации и Договором.</w:t>
      </w:r>
    </w:p>
    <w:p w:rsidR="000F0323" w:rsidRPr="000F0323" w:rsidRDefault="000F0323" w:rsidP="000F0323">
      <w:pPr>
        <w:widowControl w:val="0"/>
        <w:shd w:val="clear" w:color="auto" w:fill="FFFFFF"/>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F0323">
        <w:rPr>
          <w:rFonts w:ascii="Times New Roman" w:eastAsia="Times New Roman" w:hAnsi="Times New Roman" w:cs="Times New Roman"/>
          <w:sz w:val="24"/>
          <w:szCs w:val="24"/>
          <w:lang w:eastAsia="ru-RU"/>
        </w:rPr>
        <w:t xml:space="preserve">8.2. В случае просрочки исполнения Подрядчиком обязательства, предусмотренного Договором, Заказчик вправе потребовать уплату неустойки (штрафа, пеней) в размере 1/130 (одной сто тридцатой) действующей на день уплаты неустойки (штрафа, пеней) ставки рефинансирования Центрального банка Российской Федерации от стоимости этапа работ, сроки по которому нарушены.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включая срок исполнения его этапа. Подрядчик освобождается от уплаты неустойки (штрафа, пеней), если докажет, что просрочка исполнения обязательства произошла вследствие непреодолимой силы или по вине Заказчика. </w:t>
      </w:r>
    </w:p>
    <w:p w:rsidR="000F0323" w:rsidRPr="000F0323" w:rsidRDefault="000F0323" w:rsidP="000F0323">
      <w:pPr>
        <w:tabs>
          <w:tab w:val="left" w:pos="851"/>
        </w:tabs>
        <w:spacing w:after="0" w:line="240" w:lineRule="auto"/>
        <w:ind w:firstLine="709"/>
        <w:jc w:val="both"/>
        <w:rPr>
          <w:rFonts w:ascii="Times New Roman" w:eastAsia="Calibri" w:hAnsi="Times New Roman" w:cs="Times New Roman"/>
          <w:sz w:val="24"/>
          <w:szCs w:val="24"/>
        </w:rPr>
      </w:pPr>
      <w:r w:rsidRPr="000F0323">
        <w:rPr>
          <w:rFonts w:ascii="Times New Roman" w:eastAsia="Calibri" w:hAnsi="Times New Roman" w:cs="Times New Roman"/>
          <w:sz w:val="24"/>
          <w:szCs w:val="24"/>
        </w:rPr>
        <w:t>8.3. В случае расторжения Договора в одностороннем порядке по основаниям, установленным разделом 10 Договора, за исключением просрочки таких обязательств, Подрядчик уплачивает Заказчику штраф в размере 10 % (десяти процентов) от стоимости договора, в порядке, установленном настоящим Договором.</w:t>
      </w:r>
    </w:p>
    <w:p w:rsidR="000F0323" w:rsidRPr="000F0323" w:rsidRDefault="000F0323" w:rsidP="000F0323">
      <w:pPr>
        <w:spacing w:after="0" w:line="240" w:lineRule="auto"/>
        <w:ind w:firstLine="709"/>
        <w:jc w:val="both"/>
        <w:rPr>
          <w:rFonts w:ascii="Times New Roman" w:eastAsia="Calibri" w:hAnsi="Times New Roman" w:cs="Times New Roman"/>
          <w:sz w:val="24"/>
          <w:szCs w:val="24"/>
        </w:rPr>
      </w:pPr>
      <w:r w:rsidRPr="000F0323">
        <w:rPr>
          <w:rFonts w:ascii="Times New Roman" w:eastAsia="Calibri" w:hAnsi="Times New Roman" w:cs="Times New Roman"/>
          <w:sz w:val="24"/>
          <w:szCs w:val="24"/>
        </w:rPr>
        <w:t>Указанный штраф, уплачивается помимо средств, которые Подрядчик обязан будет возместить Заказчику в качестве причиненных убытков (вреда).</w:t>
      </w:r>
    </w:p>
    <w:p w:rsidR="000F0323" w:rsidRPr="000F0323" w:rsidRDefault="000F0323" w:rsidP="000F0323">
      <w:pPr>
        <w:widowControl w:val="0"/>
        <w:tabs>
          <w:tab w:val="left" w:pos="0"/>
        </w:tabs>
        <w:spacing w:after="0" w:line="240" w:lineRule="auto"/>
        <w:ind w:firstLine="709"/>
        <w:contextualSpacing/>
        <w:jc w:val="both"/>
        <w:rPr>
          <w:rFonts w:ascii="Times New Roman" w:eastAsia="Calibri" w:hAnsi="Times New Roman" w:cs="Times New Roman"/>
          <w:sz w:val="24"/>
          <w:szCs w:val="24"/>
          <w:lang w:val="x-none"/>
        </w:rPr>
      </w:pPr>
      <w:r w:rsidRPr="000F0323">
        <w:rPr>
          <w:rFonts w:ascii="Times New Roman" w:eastAsia="Calibri" w:hAnsi="Times New Roman" w:cs="Times New Roman"/>
          <w:sz w:val="24"/>
          <w:szCs w:val="24"/>
          <w:lang w:val="x-none"/>
        </w:rPr>
        <w:t xml:space="preserve">8.4. Подрядчик за </w:t>
      </w:r>
      <w:r w:rsidRPr="000F0323">
        <w:rPr>
          <w:rFonts w:ascii="Times New Roman" w:eastAsia="Calibri" w:hAnsi="Times New Roman" w:cs="Times New Roman"/>
          <w:sz w:val="24"/>
          <w:szCs w:val="24"/>
        </w:rPr>
        <w:t xml:space="preserve">неисполнение или </w:t>
      </w:r>
      <w:r w:rsidRPr="000F0323">
        <w:rPr>
          <w:rFonts w:ascii="Times New Roman" w:eastAsia="Calibri" w:hAnsi="Times New Roman" w:cs="Times New Roman"/>
          <w:sz w:val="24"/>
          <w:szCs w:val="24"/>
          <w:lang w:val="x-none"/>
        </w:rPr>
        <w:t>ненадлежащее исполнение обязательств по</w:t>
      </w:r>
      <w:r w:rsidRPr="000F0323">
        <w:rPr>
          <w:rFonts w:ascii="Times New Roman" w:eastAsia="Calibri" w:hAnsi="Times New Roman" w:cs="Times New Roman"/>
          <w:sz w:val="24"/>
          <w:szCs w:val="24"/>
        </w:rPr>
        <w:t> </w:t>
      </w:r>
      <w:r w:rsidRPr="000F0323">
        <w:rPr>
          <w:rFonts w:ascii="Times New Roman" w:eastAsia="Calibri" w:hAnsi="Times New Roman" w:cs="Times New Roman"/>
          <w:sz w:val="24"/>
          <w:szCs w:val="24"/>
          <w:lang w:val="x-none"/>
        </w:rPr>
        <w:t>Договору, выразившееся в</w:t>
      </w:r>
      <w:r w:rsidRPr="000F0323">
        <w:rPr>
          <w:rFonts w:ascii="Times New Roman" w:eastAsia="Calibri" w:hAnsi="Times New Roman" w:cs="Times New Roman"/>
          <w:sz w:val="24"/>
          <w:szCs w:val="24"/>
        </w:rPr>
        <w:t xml:space="preserve"> </w:t>
      </w:r>
      <w:r w:rsidRPr="000F0323">
        <w:rPr>
          <w:rFonts w:ascii="Times New Roman" w:eastAsia="Calibri" w:hAnsi="Times New Roman" w:cs="Times New Roman"/>
          <w:sz w:val="24"/>
          <w:szCs w:val="24"/>
          <w:lang w:val="x-none"/>
        </w:rPr>
        <w:t>несоблюдении требований к качеству работ и (или) технологии проведения работ (выполнение работ с отступлением от требований, предусмотренных Договором, стандартами, нормами и правилами, а также иными действующими нормативными правовыми актами)</w:t>
      </w:r>
      <w:r w:rsidRPr="000F0323">
        <w:rPr>
          <w:rFonts w:ascii="Times New Roman" w:eastAsia="Calibri" w:hAnsi="Times New Roman" w:cs="Times New Roman"/>
          <w:sz w:val="24"/>
          <w:szCs w:val="24"/>
        </w:rPr>
        <w:t>,</w:t>
      </w:r>
      <w:r w:rsidRPr="000F0323">
        <w:rPr>
          <w:rFonts w:ascii="Times New Roman" w:eastAsia="Calibri" w:hAnsi="Times New Roman" w:cs="Times New Roman"/>
          <w:sz w:val="24"/>
          <w:szCs w:val="24"/>
          <w:lang w:val="x-none"/>
        </w:rPr>
        <w:t xml:space="preserve"> выплачивает Заказчику штраф в размере </w:t>
      </w:r>
      <w:r w:rsidRPr="000F0323">
        <w:rPr>
          <w:rFonts w:ascii="Times New Roman" w:eastAsia="Calibri" w:hAnsi="Times New Roman" w:cs="Times New Roman"/>
          <w:sz w:val="24"/>
          <w:szCs w:val="24"/>
        </w:rPr>
        <w:t>10</w:t>
      </w:r>
      <w:r w:rsidRPr="000F0323">
        <w:rPr>
          <w:rFonts w:ascii="Times New Roman" w:eastAsia="Calibri" w:hAnsi="Times New Roman" w:cs="Times New Roman"/>
          <w:sz w:val="24"/>
          <w:szCs w:val="24"/>
          <w:lang w:val="x-none"/>
        </w:rPr>
        <w:t xml:space="preserve"> % (</w:t>
      </w:r>
      <w:r w:rsidRPr="000F0323">
        <w:rPr>
          <w:rFonts w:ascii="Times New Roman" w:eastAsia="Calibri" w:hAnsi="Times New Roman" w:cs="Times New Roman"/>
          <w:sz w:val="24"/>
          <w:szCs w:val="24"/>
        </w:rPr>
        <w:t xml:space="preserve">десяти </w:t>
      </w:r>
      <w:r w:rsidRPr="000F0323">
        <w:rPr>
          <w:rFonts w:ascii="Times New Roman" w:eastAsia="Calibri" w:hAnsi="Times New Roman" w:cs="Times New Roman"/>
          <w:sz w:val="24"/>
          <w:szCs w:val="24"/>
          <w:lang w:val="x-none"/>
        </w:rPr>
        <w:t xml:space="preserve">процентов) от цены Договора. </w:t>
      </w:r>
    </w:p>
    <w:p w:rsidR="000F0323" w:rsidRPr="000F0323" w:rsidRDefault="000F0323" w:rsidP="000F0323">
      <w:pPr>
        <w:widowControl w:val="0"/>
        <w:numPr>
          <w:ilvl w:val="1"/>
          <w:numId w:val="18"/>
        </w:numPr>
        <w:tabs>
          <w:tab w:val="left" w:pos="709"/>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val="x-none"/>
        </w:rPr>
      </w:pPr>
      <w:r w:rsidRPr="000F0323">
        <w:rPr>
          <w:rFonts w:ascii="Times New Roman" w:eastAsia="Calibri" w:hAnsi="Times New Roman" w:cs="Times New Roman"/>
          <w:sz w:val="24"/>
          <w:szCs w:val="24"/>
          <w:lang w:val="x-none"/>
        </w:rPr>
        <w:t xml:space="preserve">В случае применения к Заказчику мер административной или гражданско-правовой ответственности за неисполнение и/или ненадлежащее исполнение Подрядчиком обязательств по Договору Подрядчик обязуется компенсировать понесенные Заказчиком затраты в полном объеме в течение 10 (десяти) рабочих дней, начиная со дня, следующего за днем получения письменного мотивированного требования Заказчика. </w:t>
      </w:r>
    </w:p>
    <w:p w:rsidR="000F0323" w:rsidRPr="003D5A7F" w:rsidRDefault="000F0323" w:rsidP="000F0323">
      <w:pPr>
        <w:widowControl w:val="0"/>
        <w:numPr>
          <w:ilvl w:val="1"/>
          <w:numId w:val="18"/>
        </w:numPr>
        <w:tabs>
          <w:tab w:val="left" w:pos="709"/>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val="x-none"/>
        </w:rPr>
      </w:pPr>
      <w:r w:rsidRPr="000F0323">
        <w:rPr>
          <w:rFonts w:ascii="Times New Roman" w:eastAsia="Calibri" w:hAnsi="Times New Roman" w:cs="Times New Roman"/>
          <w:sz w:val="24"/>
          <w:szCs w:val="24"/>
          <w:lang w:val="x-none"/>
        </w:rPr>
        <w:t>Сторона Договора, причинившая ущерб другой Стороне, возмещает этот ущерб в соответствии</w:t>
      </w:r>
      <w:r w:rsidRPr="003D5A7F">
        <w:rPr>
          <w:rFonts w:ascii="Times New Roman" w:eastAsia="Calibri" w:hAnsi="Times New Roman" w:cs="Times New Roman"/>
          <w:sz w:val="24"/>
          <w:szCs w:val="24"/>
          <w:lang w:val="x-none"/>
        </w:rPr>
        <w:t xml:space="preserve"> с действующим законодательством Российской Федерации.</w:t>
      </w:r>
    </w:p>
    <w:p w:rsidR="000F0323" w:rsidRPr="00B1362F" w:rsidRDefault="000F0323" w:rsidP="000F0323">
      <w:pPr>
        <w:widowControl w:val="0"/>
        <w:numPr>
          <w:ilvl w:val="1"/>
          <w:numId w:val="18"/>
        </w:numPr>
        <w:tabs>
          <w:tab w:val="left" w:pos="567"/>
          <w:tab w:val="left" w:pos="709"/>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t>Уплата неустойки (штрафов, пен</w:t>
      </w:r>
      <w:r w:rsidRPr="00B1362F">
        <w:rPr>
          <w:rFonts w:ascii="Times New Roman" w:eastAsia="Calibri" w:hAnsi="Times New Roman" w:cs="Times New Roman"/>
          <w:sz w:val="24"/>
          <w:szCs w:val="24"/>
        </w:rPr>
        <w:t>ей</w:t>
      </w:r>
      <w:r w:rsidRPr="00B1362F">
        <w:rPr>
          <w:rFonts w:ascii="Times New Roman" w:eastAsia="Calibri" w:hAnsi="Times New Roman" w:cs="Times New Roman"/>
          <w:sz w:val="24"/>
          <w:szCs w:val="24"/>
          <w:lang w:val="x-none"/>
        </w:rPr>
        <w:t>), а также возмещение убытков, не</w:t>
      </w:r>
      <w:r w:rsidRPr="00B1362F">
        <w:rPr>
          <w:rFonts w:ascii="Times New Roman" w:eastAsia="Calibri" w:hAnsi="Times New Roman" w:cs="Times New Roman"/>
          <w:sz w:val="24"/>
          <w:szCs w:val="24"/>
        </w:rPr>
        <w:t> </w:t>
      </w:r>
      <w:r w:rsidRPr="00B1362F">
        <w:rPr>
          <w:rFonts w:ascii="Times New Roman" w:eastAsia="Calibri" w:hAnsi="Times New Roman" w:cs="Times New Roman"/>
          <w:sz w:val="24"/>
          <w:szCs w:val="24"/>
          <w:lang w:val="x-none"/>
        </w:rPr>
        <w:t xml:space="preserve">освобождает Стороны от выполнения принятых на себя обязательств по Договору. </w:t>
      </w:r>
    </w:p>
    <w:p w:rsidR="000F0323" w:rsidRPr="00B1362F" w:rsidRDefault="000F0323" w:rsidP="000F0323">
      <w:pPr>
        <w:widowControl w:val="0"/>
        <w:tabs>
          <w:tab w:val="left" w:pos="0"/>
          <w:tab w:val="left" w:pos="567"/>
        </w:tabs>
        <w:spacing w:after="0" w:line="240" w:lineRule="auto"/>
        <w:ind w:firstLine="709"/>
        <w:contextualSpacing/>
        <w:jc w:val="both"/>
        <w:rPr>
          <w:rFonts w:ascii="Times New Roman" w:eastAsia="Calibri" w:hAnsi="Times New Roman" w:cs="Times New Roman"/>
          <w:sz w:val="24"/>
          <w:szCs w:val="24"/>
          <w:lang w:val="x-none"/>
        </w:rPr>
      </w:pPr>
      <w:r>
        <w:rPr>
          <w:rFonts w:ascii="Times New Roman" w:eastAsia="Calibri" w:hAnsi="Times New Roman" w:cs="Times New Roman"/>
          <w:sz w:val="24"/>
          <w:szCs w:val="24"/>
        </w:rPr>
        <w:t>8.8</w:t>
      </w:r>
      <w:r w:rsidRPr="00B1362F">
        <w:rPr>
          <w:rFonts w:ascii="Times New Roman" w:eastAsia="Calibri" w:hAnsi="Times New Roman" w:cs="Times New Roman"/>
          <w:sz w:val="24"/>
          <w:szCs w:val="24"/>
        </w:rPr>
        <w:t xml:space="preserve">. </w:t>
      </w:r>
      <w:r w:rsidRPr="00B1362F">
        <w:rPr>
          <w:rFonts w:ascii="Times New Roman" w:eastAsia="Calibri" w:hAnsi="Times New Roman" w:cs="Times New Roman"/>
          <w:sz w:val="24"/>
          <w:szCs w:val="24"/>
          <w:lang w:val="x-none"/>
        </w:rPr>
        <w:t>Расторжение Договора после причинения ущерба не влечет за собой освобождения Сторон от ответственности, предусмотренной действующим законодательством Российской Федерации.</w:t>
      </w:r>
    </w:p>
    <w:p w:rsidR="000F0323" w:rsidRPr="00B1362F" w:rsidRDefault="000F0323" w:rsidP="000F0323">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r w:rsidRPr="00B1362F">
        <w:rPr>
          <w:rFonts w:ascii="Times New Roman" w:eastAsia="Times New Roman" w:hAnsi="Times New Roman" w:cs="Times New Roman"/>
          <w:sz w:val="24"/>
          <w:szCs w:val="24"/>
          <w:lang w:eastAsia="ru-RU"/>
        </w:rPr>
        <w:t xml:space="preserve">. Суммы неустойки (штрафов, пеней), предусмотренные Договором, Сторона, нарушившая обязательства по Договору, обязана перечислить в адрес другой Стороны в десятидневный срок с момента получения соответствующего требования другой Стороны по Договору. </w:t>
      </w:r>
    </w:p>
    <w:p w:rsidR="000F0323" w:rsidRPr="00B1362F" w:rsidRDefault="000F0323" w:rsidP="000F0323">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8.10</w:t>
      </w:r>
      <w:r w:rsidRPr="00B1362F">
        <w:rPr>
          <w:rFonts w:ascii="Times New Roman" w:eastAsia="Times New Roman" w:hAnsi="Times New Roman" w:cs="Times New Roman"/>
          <w:sz w:val="24"/>
          <w:szCs w:val="24"/>
          <w:lang w:eastAsia="ru-RU"/>
        </w:rPr>
        <w:t xml:space="preserve">. Предусмотренные Договором меры ответственности применяются при условии направления Стороне, нарушившей свои обязательства по Договору, соответствующего письменного требования (Претензии) другой Стороной. </w:t>
      </w:r>
    </w:p>
    <w:p w:rsidR="000F0323" w:rsidRPr="00B1362F" w:rsidRDefault="000F0323" w:rsidP="000F0323">
      <w:pPr>
        <w:widowControl w:val="0"/>
        <w:tabs>
          <w:tab w:val="left" w:pos="0"/>
          <w:tab w:val="left" w:pos="993"/>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8.11</w:t>
      </w:r>
      <w:r w:rsidRPr="00B1362F">
        <w:rPr>
          <w:rFonts w:ascii="Times New Roman" w:eastAsia="Times New Roman" w:hAnsi="Times New Roman" w:cs="Times New Roman"/>
          <w:sz w:val="24"/>
          <w:szCs w:val="24"/>
          <w:lang w:eastAsia="ru-RU"/>
        </w:rPr>
        <w:t>. Сторона, получившая требование (Претензию) об уплате неустойки (штрафа, пеней), обязана в течение 10 (десяти) рабочих дней с даты получения такого требования (Претензии) направить в адрес отправителя письменное уведомление о признании либо отклонении предъявленных требований.</w:t>
      </w:r>
    </w:p>
    <w:p w:rsidR="000F0323" w:rsidRPr="00B1362F" w:rsidRDefault="000F0323" w:rsidP="000F0323">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В случае отсутствия уведомления о признании либо отклонении требования </w:t>
      </w:r>
      <w:r w:rsidRPr="00B1362F">
        <w:rPr>
          <w:rFonts w:ascii="Times New Roman" w:eastAsia="Times New Roman" w:hAnsi="Times New Roman" w:cs="Times New Roman"/>
          <w:sz w:val="24"/>
          <w:szCs w:val="24"/>
          <w:lang w:eastAsia="ru-RU"/>
        </w:rPr>
        <w:lastRenderedPageBreak/>
        <w:t xml:space="preserve">(Претензии) такое требование (Претензия) считается признанным. </w:t>
      </w:r>
    </w:p>
    <w:p w:rsidR="000F0323" w:rsidRPr="00B1362F" w:rsidRDefault="000F0323" w:rsidP="000F0323">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8.12</w:t>
      </w:r>
      <w:r w:rsidRPr="00B1362F">
        <w:rPr>
          <w:rFonts w:ascii="Times New Roman" w:eastAsia="Times New Roman" w:hAnsi="Times New Roman" w:cs="Times New Roman"/>
          <w:spacing w:val="2"/>
          <w:sz w:val="24"/>
          <w:szCs w:val="24"/>
          <w:lang w:eastAsia="ru-RU"/>
        </w:rPr>
        <w:t>. В случае досрочного расторжения Договора Подрядчик несет ответственность за качество работ, выполненных и принятых в установленном порядке до момента расторжения Договора, в соответствии с условиями Договора.</w:t>
      </w:r>
    </w:p>
    <w:p w:rsidR="000F0323" w:rsidRPr="00B1362F" w:rsidRDefault="000F0323" w:rsidP="000F0323">
      <w:pPr>
        <w:widowControl w:val="0"/>
        <w:tabs>
          <w:tab w:val="left" w:pos="0"/>
          <w:tab w:val="left" w:pos="567"/>
          <w:tab w:val="left" w:pos="1134"/>
        </w:tabs>
        <w:spacing w:after="0" w:line="240" w:lineRule="auto"/>
        <w:ind w:firstLine="709"/>
        <w:contextualSpacing/>
        <w:jc w:val="both"/>
        <w:rPr>
          <w:rFonts w:ascii="Times New Roman" w:eastAsia="Calibri" w:hAnsi="Times New Roman" w:cs="Times New Roman"/>
          <w:sz w:val="24"/>
          <w:szCs w:val="24"/>
          <w:lang w:val="x-none"/>
        </w:rPr>
      </w:pPr>
      <w:r>
        <w:rPr>
          <w:rFonts w:ascii="Times New Roman" w:eastAsia="Calibri" w:hAnsi="Times New Roman" w:cs="Times New Roman"/>
          <w:sz w:val="24"/>
          <w:szCs w:val="24"/>
        </w:rPr>
        <w:t>8.13</w:t>
      </w:r>
      <w:r w:rsidRPr="00B1362F">
        <w:rPr>
          <w:rFonts w:ascii="Times New Roman" w:eastAsia="Calibri" w:hAnsi="Times New Roman" w:cs="Times New Roman"/>
          <w:sz w:val="24"/>
          <w:szCs w:val="24"/>
        </w:rPr>
        <w:t xml:space="preserve">. </w:t>
      </w:r>
      <w:r w:rsidRPr="00B1362F">
        <w:rPr>
          <w:rFonts w:ascii="Times New Roman" w:eastAsia="Calibri" w:hAnsi="Times New Roman" w:cs="Times New Roman"/>
          <w:sz w:val="24"/>
          <w:szCs w:val="24"/>
          <w:lang w:val="x-none"/>
        </w:rPr>
        <w:t>Заказчик не несет ответственности перед субподрядчиками Подрядчика за неисполнение или ненадлежащее исполнение Подрядчиком обязательств по договорам, заключенным с ним.</w:t>
      </w:r>
    </w:p>
    <w:p w:rsidR="000F0323" w:rsidRPr="00B1362F" w:rsidRDefault="000F0323" w:rsidP="000F0323">
      <w:pPr>
        <w:widowControl w:val="0"/>
        <w:tabs>
          <w:tab w:val="left" w:pos="0"/>
          <w:tab w:val="left" w:pos="567"/>
          <w:tab w:val="left" w:pos="1134"/>
          <w:tab w:val="left" w:pos="1276"/>
        </w:tabs>
        <w:spacing w:after="0" w:line="240" w:lineRule="auto"/>
        <w:ind w:firstLine="709"/>
        <w:contextualSpacing/>
        <w:jc w:val="both"/>
        <w:rPr>
          <w:rFonts w:ascii="Times New Roman" w:eastAsia="Calibri" w:hAnsi="Times New Roman" w:cs="Times New Roman"/>
          <w:color w:val="000000"/>
          <w:sz w:val="24"/>
          <w:szCs w:val="24"/>
          <w:lang w:val="x-none"/>
        </w:rPr>
      </w:pPr>
      <w:r>
        <w:rPr>
          <w:rFonts w:ascii="Times New Roman" w:eastAsia="Calibri" w:hAnsi="Times New Roman" w:cs="Times New Roman"/>
          <w:sz w:val="24"/>
          <w:szCs w:val="24"/>
        </w:rPr>
        <w:t>8.14</w:t>
      </w:r>
      <w:r w:rsidRPr="00B1362F">
        <w:rPr>
          <w:rFonts w:ascii="Times New Roman" w:eastAsia="Calibri" w:hAnsi="Times New Roman" w:cs="Times New Roman"/>
          <w:sz w:val="24"/>
          <w:szCs w:val="24"/>
        </w:rPr>
        <w:t xml:space="preserve">. </w:t>
      </w:r>
      <w:r w:rsidRPr="00B1362F">
        <w:rPr>
          <w:rFonts w:ascii="Times New Roman" w:eastAsia="Calibri" w:hAnsi="Times New Roman" w:cs="Times New Roman"/>
          <w:sz w:val="24"/>
          <w:szCs w:val="24"/>
          <w:lang w:val="x-none"/>
        </w:rPr>
        <w:t>До сдачи проектной документации Подрядчик несет ответственность за риск</w:t>
      </w:r>
      <w:r w:rsidRPr="00B1362F">
        <w:rPr>
          <w:rFonts w:ascii="Times New Roman" w:eastAsia="Calibri" w:hAnsi="Times New Roman" w:cs="Times New Roman"/>
          <w:color w:val="000000"/>
          <w:sz w:val="24"/>
          <w:szCs w:val="24"/>
          <w:lang w:val="x-none"/>
        </w:rPr>
        <w:t xml:space="preserve"> случайного ее уничтожения и повреждения, кроме случаев, связанных с обстоятельствами непреодолимой силы.</w:t>
      </w:r>
    </w:p>
    <w:p w:rsidR="000F0323" w:rsidRPr="00B1362F" w:rsidRDefault="000F0323" w:rsidP="000F0323">
      <w:pPr>
        <w:widowControl w:val="0"/>
        <w:tabs>
          <w:tab w:val="left" w:pos="0"/>
          <w:tab w:val="left" w:pos="567"/>
          <w:tab w:val="left" w:pos="1134"/>
          <w:tab w:val="left" w:pos="1276"/>
        </w:tabs>
        <w:spacing w:after="0" w:line="240" w:lineRule="auto"/>
        <w:ind w:firstLine="709"/>
        <w:contextualSpacing/>
        <w:jc w:val="both"/>
        <w:rPr>
          <w:rFonts w:ascii="Times New Roman" w:eastAsia="Calibri" w:hAnsi="Times New Roman" w:cs="Times New Roman"/>
          <w:sz w:val="24"/>
          <w:szCs w:val="24"/>
          <w:lang w:val="x-none"/>
        </w:rPr>
      </w:pPr>
      <w:r>
        <w:rPr>
          <w:rFonts w:ascii="Times New Roman" w:eastAsia="Calibri" w:hAnsi="Times New Roman" w:cs="Times New Roman"/>
          <w:sz w:val="24"/>
          <w:szCs w:val="24"/>
        </w:rPr>
        <w:t>8.15</w:t>
      </w:r>
      <w:r w:rsidRPr="00B1362F">
        <w:rPr>
          <w:rFonts w:ascii="Times New Roman" w:eastAsia="Calibri" w:hAnsi="Times New Roman" w:cs="Times New Roman"/>
          <w:sz w:val="24"/>
          <w:szCs w:val="24"/>
        </w:rPr>
        <w:t xml:space="preserve">. </w:t>
      </w:r>
      <w:r w:rsidRPr="00B1362F">
        <w:rPr>
          <w:rFonts w:ascii="Times New Roman" w:eastAsia="Calibri" w:hAnsi="Times New Roman" w:cs="Times New Roman"/>
          <w:sz w:val="24"/>
          <w:szCs w:val="24"/>
          <w:lang w:val="x-none"/>
        </w:rPr>
        <w:t>Стороны освобождаются от ответственности за частичное или полное неисполнение обязательств по Договору, если оно явилось следствием природных явлений, действий объективных внешних факторов и прочих обстоятельств непреодолимой силы, на</w:t>
      </w:r>
      <w:r w:rsidRPr="00B1362F">
        <w:rPr>
          <w:rFonts w:ascii="Times New Roman" w:eastAsia="Calibri" w:hAnsi="Times New Roman" w:cs="Times New Roman"/>
          <w:sz w:val="24"/>
          <w:szCs w:val="24"/>
        </w:rPr>
        <w:t> </w:t>
      </w:r>
      <w:r w:rsidRPr="00B1362F">
        <w:rPr>
          <w:rFonts w:ascii="Times New Roman" w:eastAsia="Calibri" w:hAnsi="Times New Roman" w:cs="Times New Roman"/>
          <w:sz w:val="24"/>
          <w:szCs w:val="24"/>
          <w:lang w:val="x-none"/>
        </w:rPr>
        <w:t>время действия этих обстоятельств, если эти обстоятельства непосредственно повлияли на исполнение Договора.</w:t>
      </w:r>
    </w:p>
    <w:p w:rsidR="000F0323" w:rsidRPr="00B1362F" w:rsidRDefault="000F0323" w:rsidP="000F0323">
      <w:pPr>
        <w:widowControl w:val="0"/>
        <w:tabs>
          <w:tab w:val="left" w:pos="284"/>
          <w:tab w:val="left" w:pos="56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8.16</w:t>
      </w:r>
      <w:r w:rsidRPr="00B1362F">
        <w:rPr>
          <w:rFonts w:ascii="Times New Roman" w:eastAsia="Times New Roman" w:hAnsi="Times New Roman" w:cs="Times New Roman"/>
          <w:sz w:val="24"/>
          <w:szCs w:val="24"/>
          <w:lang w:eastAsia="ru-RU"/>
        </w:rPr>
        <w:t>. Если, по мнению Сторон, работы могут быть продолжены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F0323" w:rsidRPr="00B1362F" w:rsidRDefault="000F0323" w:rsidP="000F032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B1362F">
        <w:rPr>
          <w:rFonts w:ascii="Times New Roman" w:eastAsia="Times New Roman" w:hAnsi="Times New Roman" w:cs="Times New Roman"/>
          <w:b/>
          <w:sz w:val="24"/>
          <w:szCs w:val="24"/>
          <w:lang w:eastAsia="ru-RU"/>
        </w:rPr>
        <w:t>9. ГАРАНТИИ КАЧЕСТВА</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9.1. Подрядчик гарантирует качество выполнения всех работ в соответствии с действующими нормами и техническими условиями, своевременное устранение недостатков и дефектов, выявленных при приемке работ.</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9.2. Гарантийный срок на выполняемые по Договору работы составляет 5 (пять) лет, устанавливается от даты подписания Сторонами Акта приемки выполненных работ и до окончания гарантийного срока на результаты работ по капитальному ремонту Объекта, выполненных по проектной документации Подрядчика. </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Заказчиком</w:t>
      </w:r>
      <w:r w:rsidRPr="00B1362F">
        <w:rPr>
          <w:rFonts w:ascii="Times New Roman" w:eastAsia="Times New Roman" w:hAnsi="Times New Roman" w:cs="Times New Roman"/>
          <w:sz w:val="24"/>
          <w:szCs w:val="24"/>
          <w:lang w:eastAsia="ru-RU"/>
        </w:rPr>
        <w:t xml:space="preserve"> в течение срока предоставления гарантий качества работ будут выявлены недостатки и дефекты, допущенные Подрядчиком в процессе производства работ, либо являющиеся следствием ненадлежащего качества работ, предусмотренных Договором, Подрядчик обязуется своими силами и за свой счет устранить выявленные нарушения.</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9.3. Подрядчик несет ответственность за недостатки (дефекты), обнаруженные в пределах гарантийного срока.</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F0323" w:rsidRPr="000F0323" w:rsidRDefault="000F0323" w:rsidP="000F032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x-none"/>
        </w:rPr>
      </w:pPr>
      <w:r w:rsidRPr="00B1362F">
        <w:rPr>
          <w:rFonts w:ascii="Times New Roman" w:eastAsia="Times New Roman" w:hAnsi="Times New Roman" w:cs="Times New Roman"/>
          <w:b/>
          <w:sz w:val="24"/>
          <w:szCs w:val="24"/>
          <w:lang w:eastAsia="x-none"/>
        </w:rPr>
        <w:t>10. ПОРЯДОК ИЗМЕНЕНИЯ И РАСТОРЖЕНИЯ ДОГОВОРА</w:t>
      </w:r>
    </w:p>
    <w:p w:rsidR="000F0323" w:rsidRPr="00B1362F" w:rsidRDefault="000F0323" w:rsidP="000F0323">
      <w:pPr>
        <w:widowControl w:val="0"/>
        <w:numPr>
          <w:ilvl w:val="1"/>
          <w:numId w:val="19"/>
        </w:numPr>
        <w:tabs>
          <w:tab w:val="left" w:pos="709"/>
          <w:tab w:val="left" w:pos="1276"/>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rPr>
        <w:t>Д</w:t>
      </w:r>
      <w:r w:rsidRPr="00B1362F">
        <w:rPr>
          <w:rFonts w:ascii="Times New Roman" w:eastAsia="Calibri" w:hAnsi="Times New Roman" w:cs="Times New Roman"/>
          <w:sz w:val="24"/>
          <w:szCs w:val="24"/>
          <w:lang w:val="x-none"/>
        </w:rPr>
        <w:t>оговор может быть расторгнут по соглашению Сторон, в</w:t>
      </w:r>
      <w:r w:rsidRPr="00B1362F">
        <w:rPr>
          <w:rFonts w:ascii="Times New Roman" w:eastAsia="Calibri" w:hAnsi="Times New Roman" w:cs="Times New Roman"/>
          <w:sz w:val="24"/>
          <w:szCs w:val="24"/>
        </w:rPr>
        <w:t xml:space="preserve"> </w:t>
      </w:r>
      <w:r w:rsidRPr="00B1362F">
        <w:rPr>
          <w:rFonts w:ascii="Times New Roman" w:eastAsia="Calibri" w:hAnsi="Times New Roman" w:cs="Times New Roman"/>
          <w:sz w:val="24"/>
          <w:szCs w:val="24"/>
          <w:lang w:val="x-none"/>
        </w:rPr>
        <w:t>одностороннем порядке в случаях, предусмотренных Договором, или по решению суда в</w:t>
      </w:r>
      <w:r w:rsidRPr="00B1362F">
        <w:rPr>
          <w:rFonts w:ascii="Times New Roman" w:eastAsia="Calibri" w:hAnsi="Times New Roman" w:cs="Times New Roman"/>
          <w:sz w:val="24"/>
          <w:szCs w:val="24"/>
        </w:rPr>
        <w:t xml:space="preserve"> </w:t>
      </w:r>
      <w:r w:rsidRPr="00B1362F">
        <w:rPr>
          <w:rFonts w:ascii="Times New Roman" w:eastAsia="Calibri" w:hAnsi="Times New Roman" w:cs="Times New Roman"/>
          <w:sz w:val="24"/>
          <w:szCs w:val="24"/>
          <w:lang w:val="x-none"/>
        </w:rPr>
        <w:t>порядке, предусмотренном действующим законодательством Российской Федерации.</w:t>
      </w:r>
    </w:p>
    <w:p w:rsidR="000F0323" w:rsidRPr="00B1362F" w:rsidRDefault="000F0323" w:rsidP="000F0323">
      <w:pPr>
        <w:widowControl w:val="0"/>
        <w:numPr>
          <w:ilvl w:val="1"/>
          <w:numId w:val="19"/>
        </w:numPr>
        <w:tabs>
          <w:tab w:val="left" w:pos="1134"/>
          <w:tab w:val="left" w:pos="1276"/>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val="x-none"/>
        </w:rPr>
      </w:pPr>
      <w:r w:rsidRPr="00B1362F">
        <w:rPr>
          <w:rFonts w:ascii="Times New Roman" w:eastAsia="Calibri" w:hAnsi="Times New Roman" w:cs="Times New Roman"/>
          <w:sz w:val="24"/>
          <w:szCs w:val="24"/>
          <w:lang w:val="x-none"/>
        </w:rPr>
        <w:t xml:space="preserve">Расторжение Договора влечет за собой прекращение неисполненных обязательств Сторон по нему, но не освобождает от ответственности за ненадлежащее исполнение договорных обязательств, которые </w:t>
      </w:r>
      <w:r w:rsidRPr="00B1362F">
        <w:rPr>
          <w:rFonts w:ascii="Times New Roman" w:eastAsia="Calibri" w:hAnsi="Times New Roman" w:cs="Times New Roman"/>
          <w:sz w:val="24"/>
          <w:szCs w:val="24"/>
        </w:rPr>
        <w:t xml:space="preserve">выполнены Подрядчиком </w:t>
      </w:r>
      <w:r w:rsidRPr="00B1362F">
        <w:rPr>
          <w:rFonts w:ascii="Times New Roman" w:eastAsia="Calibri" w:hAnsi="Times New Roman" w:cs="Times New Roman"/>
          <w:sz w:val="24"/>
          <w:szCs w:val="24"/>
          <w:lang w:val="x-none"/>
        </w:rPr>
        <w:t>до расторжения Договора, и</w:t>
      </w:r>
      <w:r w:rsidRPr="00B1362F">
        <w:rPr>
          <w:rFonts w:ascii="Times New Roman" w:eastAsia="Calibri" w:hAnsi="Times New Roman" w:cs="Times New Roman"/>
          <w:sz w:val="24"/>
          <w:szCs w:val="24"/>
        </w:rPr>
        <w:t> </w:t>
      </w:r>
      <w:r w:rsidRPr="00B1362F">
        <w:rPr>
          <w:rFonts w:ascii="Times New Roman" w:eastAsia="Calibri" w:hAnsi="Times New Roman" w:cs="Times New Roman"/>
          <w:sz w:val="24"/>
          <w:szCs w:val="24"/>
          <w:lang w:val="x-none"/>
        </w:rPr>
        <w:t>исполнения Подрядчиком гарантийных обязательств по принятым Заказчиком работам.</w:t>
      </w:r>
    </w:p>
    <w:p w:rsidR="000F0323" w:rsidRDefault="000F0323" w:rsidP="000F0323">
      <w:pPr>
        <w:widowControl w:val="0"/>
        <w:numPr>
          <w:ilvl w:val="1"/>
          <w:numId w:val="19"/>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B1362F">
        <w:rPr>
          <w:rFonts w:ascii="Times New Roman" w:eastAsia="Calibri" w:hAnsi="Times New Roman" w:cs="Times New Roman"/>
          <w:color w:val="000000" w:themeColor="text1"/>
          <w:sz w:val="24"/>
          <w:szCs w:val="24"/>
        </w:rPr>
        <w:t xml:space="preserve">Заказчик вправе расторгнуть Договор </w:t>
      </w:r>
      <w:r w:rsidRPr="00B1362F">
        <w:rPr>
          <w:rFonts w:ascii="Times New Roman" w:eastAsia="Calibri" w:hAnsi="Times New Roman" w:cs="Times New Roman"/>
          <w:sz w:val="24"/>
          <w:szCs w:val="24"/>
        </w:rPr>
        <w:t>в одностороннем порядке с взысканием причиненных убытков в следующих случаях:</w:t>
      </w:r>
    </w:p>
    <w:p w:rsidR="000F0323" w:rsidRPr="003D5A7F" w:rsidRDefault="000F0323" w:rsidP="000F0323">
      <w:pPr>
        <w:pStyle w:val="pj"/>
        <w:shd w:val="clear" w:color="auto" w:fill="FFFFFF"/>
        <w:spacing w:before="0" w:beforeAutospacing="0" w:after="0" w:afterAutospacing="0"/>
        <w:ind w:firstLine="480"/>
        <w:jc w:val="both"/>
        <w:textAlignment w:val="baseline"/>
        <w:rPr>
          <w:color w:val="222222"/>
        </w:rPr>
      </w:pPr>
      <w:r w:rsidRPr="003D5A7F">
        <w:rPr>
          <w:color w:val="222222"/>
        </w:rPr>
        <w:t>а) систематическое (2 раза и более) нарушение подрядной организацией сроков выполнения работ;</w:t>
      </w:r>
    </w:p>
    <w:p w:rsidR="000F0323" w:rsidRPr="003D5A7F" w:rsidRDefault="000F0323" w:rsidP="000F0323">
      <w:pPr>
        <w:pStyle w:val="pj"/>
        <w:shd w:val="clear" w:color="auto" w:fill="FFFFFF"/>
        <w:spacing w:before="0" w:beforeAutospacing="0" w:after="0" w:afterAutospacing="0"/>
        <w:ind w:firstLine="480"/>
        <w:jc w:val="both"/>
        <w:textAlignment w:val="baseline"/>
        <w:rPr>
          <w:color w:val="222222"/>
        </w:rPr>
      </w:pPr>
      <w:r w:rsidRPr="003D5A7F">
        <w:rPr>
          <w:color w:val="222222"/>
        </w:rPr>
        <w:t>б) задержка подрядной организацией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0F0323" w:rsidRPr="003D5A7F" w:rsidRDefault="000F0323" w:rsidP="000F0323">
      <w:pPr>
        <w:pStyle w:val="pj"/>
        <w:shd w:val="clear" w:color="auto" w:fill="FFFFFF"/>
        <w:spacing w:before="0" w:beforeAutospacing="0" w:after="0" w:afterAutospacing="0"/>
        <w:ind w:firstLine="480"/>
        <w:jc w:val="both"/>
        <w:textAlignment w:val="baseline"/>
        <w:rPr>
          <w:color w:val="222222"/>
        </w:rPr>
      </w:pPr>
      <w:r w:rsidRPr="003D5A7F">
        <w:rPr>
          <w:color w:val="222222"/>
        </w:rPr>
        <w:lastRenderedPageBreak/>
        <w:t>в) 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нормативными правовыми актами) подрядной организацией требований к качеству работ и (или) технологии проведения работ;</w:t>
      </w:r>
    </w:p>
    <w:p w:rsidR="000F0323" w:rsidRPr="003D5A7F" w:rsidRDefault="000F0323" w:rsidP="000F0323">
      <w:pPr>
        <w:pStyle w:val="pj"/>
        <w:shd w:val="clear" w:color="auto" w:fill="FFFFFF"/>
        <w:spacing w:before="0" w:beforeAutospacing="0" w:after="0" w:afterAutospacing="0"/>
        <w:ind w:firstLine="480"/>
        <w:jc w:val="both"/>
        <w:textAlignment w:val="baseline"/>
        <w:rPr>
          <w:color w:val="222222"/>
        </w:rPr>
      </w:pPr>
      <w:r w:rsidRPr="003D5A7F">
        <w:rPr>
          <w:color w:val="222222"/>
        </w:rPr>
        <w:t>г)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 об оказании услуг;</w:t>
      </w:r>
    </w:p>
    <w:p w:rsidR="000F0323" w:rsidRPr="003D5A7F" w:rsidRDefault="000F0323" w:rsidP="000F0323">
      <w:pPr>
        <w:pStyle w:val="pj"/>
        <w:shd w:val="clear" w:color="auto" w:fill="FFFFFF"/>
        <w:spacing w:before="0" w:beforeAutospacing="0" w:after="0" w:afterAutospacing="0"/>
        <w:ind w:firstLine="480"/>
        <w:jc w:val="both"/>
        <w:textAlignment w:val="baseline"/>
        <w:rPr>
          <w:color w:val="222222"/>
        </w:rPr>
      </w:pPr>
      <w:r w:rsidRPr="003D5A7F">
        <w:rPr>
          <w:color w:val="222222"/>
        </w:rPr>
        <w:t>д) 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подрядной организации на производство работ;</w:t>
      </w:r>
    </w:p>
    <w:p w:rsidR="000F0323" w:rsidRPr="003D5A7F" w:rsidRDefault="000F0323" w:rsidP="000F0323">
      <w:pPr>
        <w:pStyle w:val="pj"/>
        <w:shd w:val="clear" w:color="auto" w:fill="FFFFFF"/>
        <w:spacing w:before="0" w:beforeAutospacing="0" w:after="0" w:afterAutospacing="0"/>
        <w:ind w:firstLine="480"/>
        <w:jc w:val="both"/>
        <w:textAlignment w:val="baseline"/>
        <w:rPr>
          <w:color w:val="222222"/>
        </w:rPr>
      </w:pPr>
      <w:r w:rsidRPr="003D5A7F">
        <w:rPr>
          <w:color w:val="222222"/>
        </w:rPr>
        <w:t>е) нарушение подрядной организацией сроков выполнения работ продолжительностью более 15 календарных дней по любому из многоквартирных домов;</w:t>
      </w:r>
    </w:p>
    <w:p w:rsidR="000F0323" w:rsidRPr="003D5A7F" w:rsidRDefault="000F0323" w:rsidP="000F0323">
      <w:pPr>
        <w:pStyle w:val="pj"/>
        <w:shd w:val="clear" w:color="auto" w:fill="FFFFFF"/>
        <w:spacing w:before="0" w:beforeAutospacing="0" w:after="0" w:afterAutospacing="0"/>
        <w:ind w:firstLine="480"/>
        <w:jc w:val="both"/>
        <w:textAlignment w:val="baseline"/>
        <w:rPr>
          <w:color w:val="222222"/>
        </w:rPr>
      </w:pPr>
      <w:r w:rsidRPr="003D5A7F">
        <w:rPr>
          <w:color w:val="222222"/>
        </w:rPr>
        <w:t>ж) нарушение срока замены банковской гарантии, установленного договором об оказании услуг, при отзыве лицензии, банкротстве или ликвидации банка-гаранта более чем на 2 рабочих дня;</w:t>
      </w:r>
    </w:p>
    <w:p w:rsidR="000F0323" w:rsidRPr="003D5A7F" w:rsidRDefault="000F0323" w:rsidP="000F0323">
      <w:pPr>
        <w:pStyle w:val="pj"/>
        <w:shd w:val="clear" w:color="auto" w:fill="FFFFFF"/>
        <w:spacing w:before="0" w:beforeAutospacing="0" w:after="0" w:afterAutospacing="0"/>
        <w:ind w:firstLine="480"/>
        <w:jc w:val="both"/>
        <w:textAlignment w:val="baseline"/>
        <w:rPr>
          <w:color w:val="222222"/>
        </w:rPr>
      </w:pPr>
      <w:r w:rsidRPr="003D5A7F">
        <w:rPr>
          <w:color w:val="222222"/>
        </w:rPr>
        <w:t>з) выявление заказчиком после заключения договора об оказании услуг факта недействительности представленной подрядной организацией банковской гарантии (представление поддельных документов, получение от банка-гаранта опровержения выдачи банковской гарантии подрядной организации в письменной форме).</w:t>
      </w:r>
    </w:p>
    <w:p w:rsidR="000F0323" w:rsidRPr="00B1362F" w:rsidRDefault="000F0323" w:rsidP="000F0323">
      <w:pPr>
        <w:spacing w:after="0" w:line="240" w:lineRule="auto"/>
        <w:ind w:firstLine="709"/>
        <w:jc w:val="both"/>
        <w:rPr>
          <w:rFonts w:ascii="Times New Roman" w:eastAsia="Calibri" w:hAnsi="Times New Roman" w:cs="Times New Roman"/>
          <w:sz w:val="24"/>
          <w:szCs w:val="24"/>
        </w:rPr>
      </w:pPr>
      <w:r w:rsidRPr="00B1362F">
        <w:rPr>
          <w:rFonts w:ascii="Times New Roman" w:eastAsia="Calibri" w:hAnsi="Times New Roman" w:cs="Times New Roman"/>
          <w:sz w:val="24"/>
          <w:szCs w:val="24"/>
        </w:rPr>
        <w:t xml:space="preserve">10.4. Заказчик принимает решение об одностороннем расторжении Договора и в письменной форме уведомляет об этом Подрядчика. Заказчик обязан направить уведомление о расторжении Договора не позднее чем за 15 (пятнадцать) рабочих дней до предполагаемой даты расторжения Договора.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 </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F0323" w:rsidRPr="000F0323" w:rsidRDefault="000F0323" w:rsidP="000F0323">
      <w:pPr>
        <w:widowControl w:val="0"/>
        <w:autoSpaceDE w:val="0"/>
        <w:autoSpaceDN w:val="0"/>
        <w:adjustRightInd w:val="0"/>
        <w:spacing w:after="0" w:line="240" w:lineRule="auto"/>
        <w:ind w:left="709"/>
        <w:jc w:val="center"/>
        <w:rPr>
          <w:rFonts w:ascii="Times New Roman" w:eastAsia="Times New Roman" w:hAnsi="Times New Roman" w:cs="Times New Roman"/>
          <w:b/>
          <w:sz w:val="24"/>
          <w:szCs w:val="24"/>
          <w:lang w:eastAsia="x-none"/>
        </w:rPr>
      </w:pPr>
      <w:r w:rsidRPr="00B1362F">
        <w:rPr>
          <w:rFonts w:ascii="Times New Roman" w:eastAsia="Times New Roman" w:hAnsi="Times New Roman" w:cs="Times New Roman"/>
          <w:b/>
          <w:sz w:val="24"/>
          <w:szCs w:val="24"/>
          <w:lang w:eastAsia="x-none"/>
        </w:rPr>
        <w:t>11. ПРОЧИЕ УСЛОВИЯ</w:t>
      </w:r>
    </w:p>
    <w:p w:rsidR="000F0323" w:rsidRPr="00B1362F" w:rsidRDefault="000F0323" w:rsidP="000F0323">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11.1.</w:t>
      </w:r>
      <w:r w:rsidRPr="00B1362F">
        <w:rPr>
          <w:rFonts w:ascii="Times New Roman" w:eastAsia="Times New Roman" w:hAnsi="Times New Roman" w:cs="Times New Roman"/>
          <w:sz w:val="24"/>
          <w:szCs w:val="24"/>
          <w:lang w:eastAsia="ru-RU"/>
        </w:rPr>
        <w:tab/>
        <w:t>Договор вступает в силу с момента его подписания Сторонами и действует до полного исполнения Сторонами принятых на себя обязательств по Договору.</w:t>
      </w:r>
    </w:p>
    <w:p w:rsidR="000F0323" w:rsidRPr="00B1362F" w:rsidRDefault="000F0323" w:rsidP="000F0323">
      <w:pPr>
        <w:widowControl w:val="0"/>
        <w:tabs>
          <w:tab w:val="left" w:pos="993"/>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11.2.</w:t>
      </w:r>
      <w:r w:rsidRPr="00B1362F">
        <w:rPr>
          <w:rFonts w:ascii="Times New Roman" w:eastAsia="Times New Roman" w:hAnsi="Times New Roman" w:cs="Times New Roman"/>
          <w:sz w:val="24"/>
          <w:szCs w:val="24"/>
          <w:lang w:eastAsia="ru-RU"/>
        </w:rPr>
        <w:tab/>
        <w:t>В период гарантийного срока условия Договора применяются в соответствующей части прав и обязанностей Сторон по устранению дефектов качества результатов работ.</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11.3. Все приложения к Договору являются его неотъемлемыми частями.</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11.4. Договор составлен в </w:t>
      </w:r>
      <w:r>
        <w:rPr>
          <w:rFonts w:ascii="Times New Roman" w:eastAsia="Times New Roman" w:hAnsi="Times New Roman" w:cs="Times New Roman"/>
          <w:sz w:val="24"/>
          <w:szCs w:val="24"/>
          <w:lang w:eastAsia="ru-RU"/>
        </w:rPr>
        <w:t>2 (двух</w:t>
      </w:r>
      <w:r w:rsidRPr="00B1362F">
        <w:rPr>
          <w:rFonts w:ascii="Times New Roman" w:eastAsia="Times New Roman" w:hAnsi="Times New Roman" w:cs="Times New Roman"/>
          <w:sz w:val="24"/>
          <w:szCs w:val="24"/>
          <w:lang w:eastAsia="ru-RU"/>
        </w:rPr>
        <w:t xml:space="preserve">) одинаковых экземплярах, имеющих равную юридическую силу, </w:t>
      </w:r>
      <w:r>
        <w:rPr>
          <w:rFonts w:ascii="Times New Roman" w:eastAsia="Times New Roman" w:hAnsi="Times New Roman" w:cs="Times New Roman"/>
          <w:sz w:val="24"/>
          <w:szCs w:val="24"/>
          <w:lang w:eastAsia="ru-RU"/>
        </w:rPr>
        <w:t>по одному экземпляру для каждой из сторон.</w:t>
      </w:r>
    </w:p>
    <w:p w:rsidR="000F0323" w:rsidRPr="00B1362F" w:rsidRDefault="000F0323" w:rsidP="000F0323">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11.5. Все дополнения и изменения к Договору действительны в том случае, если они оформлены письменным соглашением и подписаны уполномоченными представителями обеих Сторон.</w:t>
      </w:r>
    </w:p>
    <w:p w:rsidR="000F0323" w:rsidRPr="00B1362F" w:rsidRDefault="000F0323" w:rsidP="000F0323">
      <w:pPr>
        <w:widowControl w:val="0"/>
        <w:tabs>
          <w:tab w:val="left" w:pos="284"/>
          <w:tab w:val="left" w:pos="56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11.6. Ни одна из Сторон не вправе передавать имеющиеся права требования                                  по Договору третьей стороне без письменного согласия другой Стороны.</w:t>
      </w:r>
    </w:p>
    <w:p w:rsidR="000F0323" w:rsidRPr="00B1362F" w:rsidRDefault="000F0323" w:rsidP="000F032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11.7. Любая переписка Сторон (уведомления, запросы, письма, соглашения и т. п.) оформляется в письменном виде и должна быть передана другой Стороне лично либо направлена по юридическому адресу Стороны почтой заказным письмом или курьером с письменным подтверждением получения оригинала документа. Переписка Сторон по Договору может быть направлена Стороне по факсу или по электронной почте. Документы, передаваемые Сторонами друг другу в связи с исполнением Договора по факсу или электронной почте, будут иметь юридическую силу только в том случае, если в течение трех рабочих дней со дня такого отправления оригинал документа на бумажном носителе будет выслан Стороной – отправителем в адрес Стороны – получателя почтой </w:t>
      </w:r>
      <w:r w:rsidRPr="00B1362F">
        <w:rPr>
          <w:rFonts w:ascii="Times New Roman" w:eastAsia="Times New Roman" w:hAnsi="Times New Roman" w:cs="Times New Roman"/>
          <w:sz w:val="24"/>
          <w:szCs w:val="24"/>
          <w:lang w:eastAsia="ru-RU"/>
        </w:rPr>
        <w:lastRenderedPageBreak/>
        <w:t>либо вручен курьером с письменным подтверждением получения оригинала документа.</w:t>
      </w:r>
    </w:p>
    <w:p w:rsidR="000F0323" w:rsidRPr="00B1362F" w:rsidRDefault="000F0323" w:rsidP="000F0323">
      <w:pPr>
        <w:widowControl w:val="0"/>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11.8. Спорные вопросы, возникающие в ходе исполнения Договора, разрешаются Сторонами путем переговоров, достигнутые договоренности оформляются в письменном виде, в случае недостижения согласия спор передается на рассмотрение Арбитражного суда </w:t>
      </w:r>
      <w:r>
        <w:rPr>
          <w:rFonts w:ascii="Times New Roman" w:eastAsia="Times New Roman" w:hAnsi="Times New Roman" w:cs="Times New Roman"/>
          <w:sz w:val="24"/>
          <w:szCs w:val="24"/>
          <w:lang w:eastAsia="ru-RU"/>
        </w:rPr>
        <w:t>Республики Калмыкия.</w:t>
      </w:r>
    </w:p>
    <w:p w:rsidR="000F0323" w:rsidRDefault="000F0323" w:rsidP="000F0323">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B1362F">
        <w:rPr>
          <w:rFonts w:ascii="Times New Roman" w:eastAsia="Times New Roman" w:hAnsi="Times New Roman" w:cs="Times New Roman"/>
          <w:sz w:val="24"/>
          <w:szCs w:val="24"/>
          <w:lang w:eastAsia="ru-RU"/>
        </w:rPr>
        <w:t xml:space="preserve">11.9. До передачи спора на разрешение в судебном порядке Стороны принимают меры к его урегулированию в </w:t>
      </w:r>
      <w:r>
        <w:rPr>
          <w:rFonts w:ascii="Times New Roman" w:eastAsia="Times New Roman" w:hAnsi="Times New Roman" w:cs="Times New Roman"/>
          <w:sz w:val="24"/>
          <w:szCs w:val="24"/>
          <w:lang w:eastAsia="ru-RU"/>
        </w:rPr>
        <w:t>досудебном порядке.</w:t>
      </w:r>
    </w:p>
    <w:p w:rsidR="000F0323" w:rsidRPr="00CE418B" w:rsidRDefault="000F0323" w:rsidP="000F0323">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p>
    <w:p w:rsidR="000F0323" w:rsidRPr="00B82797" w:rsidRDefault="000F0323" w:rsidP="000F0323">
      <w:pPr>
        <w:pStyle w:val="10"/>
        <w:jc w:val="center"/>
        <w:rPr>
          <w:rFonts w:ascii="Times New Roman" w:hAnsi="Times New Roman"/>
          <w:b/>
          <w:sz w:val="24"/>
          <w:szCs w:val="24"/>
        </w:rPr>
      </w:pPr>
      <w:r w:rsidRPr="00B82797">
        <w:rPr>
          <w:rFonts w:ascii="Times New Roman" w:hAnsi="Times New Roman"/>
          <w:b/>
          <w:sz w:val="24"/>
          <w:szCs w:val="24"/>
        </w:rPr>
        <w:t>11. Приложения</w:t>
      </w:r>
    </w:p>
    <w:p w:rsidR="000F0323" w:rsidRPr="00B82797" w:rsidRDefault="000F0323" w:rsidP="000F0323">
      <w:pPr>
        <w:pStyle w:val="10"/>
        <w:jc w:val="both"/>
        <w:rPr>
          <w:rFonts w:ascii="Times New Roman" w:hAnsi="Times New Roman"/>
          <w:sz w:val="24"/>
          <w:szCs w:val="24"/>
        </w:rPr>
      </w:pPr>
      <w:r w:rsidRPr="00B82797">
        <w:rPr>
          <w:rFonts w:ascii="Times New Roman" w:hAnsi="Times New Roman"/>
          <w:sz w:val="24"/>
          <w:szCs w:val="24"/>
        </w:rPr>
        <w:t>11.1. Приложение 1 – Адресный перечень многоквартирных домов;</w:t>
      </w:r>
    </w:p>
    <w:p w:rsidR="000F0323" w:rsidRDefault="007304FD" w:rsidP="000F0323">
      <w:pPr>
        <w:pStyle w:val="10"/>
        <w:jc w:val="both"/>
        <w:rPr>
          <w:rFonts w:ascii="Times New Roman" w:hAnsi="Times New Roman"/>
          <w:sz w:val="24"/>
          <w:szCs w:val="24"/>
        </w:rPr>
      </w:pPr>
      <w:r>
        <w:rPr>
          <w:rFonts w:ascii="Times New Roman" w:hAnsi="Times New Roman"/>
          <w:sz w:val="24"/>
          <w:szCs w:val="24"/>
        </w:rPr>
        <w:t>11.2. Приложение 2</w:t>
      </w:r>
      <w:r w:rsidR="005829BD">
        <w:rPr>
          <w:rFonts w:ascii="Times New Roman" w:hAnsi="Times New Roman"/>
          <w:sz w:val="24"/>
          <w:szCs w:val="24"/>
        </w:rPr>
        <w:t xml:space="preserve">- </w:t>
      </w:r>
      <w:r w:rsidR="000F0323" w:rsidRPr="00B82797">
        <w:rPr>
          <w:rFonts w:ascii="Times New Roman" w:hAnsi="Times New Roman"/>
          <w:sz w:val="24"/>
          <w:szCs w:val="24"/>
        </w:rPr>
        <w:t>Техническое задание на выполнение работ</w:t>
      </w:r>
      <w:r w:rsidR="00ED0D16">
        <w:rPr>
          <w:rFonts w:ascii="Times New Roman" w:hAnsi="Times New Roman"/>
          <w:sz w:val="24"/>
          <w:szCs w:val="24"/>
        </w:rPr>
        <w:t xml:space="preserve"> </w:t>
      </w:r>
      <w:r w:rsidR="000F0323">
        <w:rPr>
          <w:rFonts w:ascii="Times New Roman" w:hAnsi="Times New Roman"/>
          <w:sz w:val="24"/>
          <w:szCs w:val="24"/>
        </w:rPr>
        <w:t>по оценке технического состояния и проектированию капитального ремонта общего имуще</w:t>
      </w:r>
      <w:r w:rsidR="005829BD">
        <w:rPr>
          <w:rFonts w:ascii="Times New Roman" w:hAnsi="Times New Roman"/>
          <w:sz w:val="24"/>
          <w:szCs w:val="24"/>
        </w:rPr>
        <w:t>ства многоквартирных домов</w:t>
      </w:r>
      <w:r w:rsidR="000F0323">
        <w:rPr>
          <w:rFonts w:ascii="Times New Roman" w:hAnsi="Times New Roman"/>
          <w:sz w:val="24"/>
          <w:szCs w:val="24"/>
        </w:rPr>
        <w:t>;</w:t>
      </w:r>
    </w:p>
    <w:p w:rsidR="000F0323" w:rsidRPr="00B82797" w:rsidRDefault="007304FD" w:rsidP="000F0323">
      <w:pPr>
        <w:pStyle w:val="10"/>
        <w:jc w:val="both"/>
        <w:rPr>
          <w:rFonts w:ascii="Times New Roman" w:hAnsi="Times New Roman"/>
          <w:sz w:val="24"/>
          <w:szCs w:val="24"/>
        </w:rPr>
      </w:pPr>
      <w:r>
        <w:rPr>
          <w:rFonts w:ascii="Times New Roman" w:hAnsi="Times New Roman"/>
          <w:sz w:val="24"/>
          <w:szCs w:val="24"/>
        </w:rPr>
        <w:t>11.3. Приложение 3</w:t>
      </w:r>
      <w:r w:rsidR="000F0323" w:rsidRPr="00B82797">
        <w:rPr>
          <w:rFonts w:ascii="Times New Roman" w:hAnsi="Times New Roman"/>
          <w:sz w:val="24"/>
          <w:szCs w:val="24"/>
        </w:rPr>
        <w:t xml:space="preserve"> -  График выполнения работ;</w:t>
      </w:r>
    </w:p>
    <w:p w:rsidR="000F0323" w:rsidRPr="00B82797" w:rsidRDefault="007304FD" w:rsidP="000F0323">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11.4. Приложение 4</w:t>
      </w:r>
      <w:r w:rsidR="000F0323" w:rsidRPr="00B82797">
        <w:rPr>
          <w:rFonts w:ascii="Times New Roman" w:hAnsi="Times New Roman" w:cs="Times New Roman"/>
          <w:sz w:val="24"/>
          <w:szCs w:val="24"/>
        </w:rPr>
        <w:t xml:space="preserve"> – Акт приемки</w:t>
      </w:r>
      <w:r w:rsidR="000F0323">
        <w:rPr>
          <w:rFonts w:ascii="Times New Roman" w:hAnsi="Times New Roman" w:cs="Times New Roman"/>
          <w:sz w:val="24"/>
          <w:szCs w:val="24"/>
        </w:rPr>
        <w:t xml:space="preserve"> технической и</w:t>
      </w:r>
      <w:r w:rsidR="000F0323" w:rsidRPr="00B82797">
        <w:rPr>
          <w:rFonts w:ascii="Times New Roman" w:hAnsi="Times New Roman" w:cs="Times New Roman"/>
          <w:sz w:val="24"/>
          <w:szCs w:val="24"/>
        </w:rPr>
        <w:t xml:space="preserve"> проектно-сметной документации;</w:t>
      </w:r>
    </w:p>
    <w:p w:rsidR="000F0323" w:rsidRPr="00B82797" w:rsidRDefault="007304FD" w:rsidP="000F0323">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11.5. Приложение  5</w:t>
      </w:r>
      <w:r w:rsidR="000F0323" w:rsidRPr="00B82797">
        <w:rPr>
          <w:rFonts w:ascii="Times New Roman" w:hAnsi="Times New Roman" w:cs="Times New Roman"/>
          <w:sz w:val="24"/>
          <w:szCs w:val="24"/>
        </w:rPr>
        <w:t xml:space="preserve"> - Акт приемки</w:t>
      </w:r>
      <w:r w:rsidR="000F0323">
        <w:rPr>
          <w:rFonts w:ascii="Times New Roman" w:hAnsi="Times New Roman" w:cs="Times New Roman"/>
          <w:sz w:val="24"/>
          <w:szCs w:val="24"/>
        </w:rPr>
        <w:t xml:space="preserve"> выполненных работ</w:t>
      </w:r>
      <w:r w:rsidR="000F0323" w:rsidRPr="00B82797">
        <w:rPr>
          <w:rFonts w:ascii="Times New Roman" w:hAnsi="Times New Roman" w:cs="Times New Roman"/>
          <w:sz w:val="24"/>
          <w:szCs w:val="24"/>
        </w:rPr>
        <w:t>;</w:t>
      </w:r>
    </w:p>
    <w:p w:rsidR="000F0323" w:rsidRDefault="007304FD" w:rsidP="000F0323">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11.6. Приложение 6</w:t>
      </w:r>
      <w:r w:rsidR="000F0323" w:rsidRPr="00B82797">
        <w:rPr>
          <w:rFonts w:ascii="Times New Roman" w:hAnsi="Times New Roman" w:cs="Times New Roman"/>
          <w:sz w:val="24"/>
          <w:szCs w:val="24"/>
        </w:rPr>
        <w:t xml:space="preserve"> - </w:t>
      </w:r>
      <w:r w:rsidR="000F0323" w:rsidRPr="00B82797">
        <w:rPr>
          <w:rFonts w:ascii="Times New Roman" w:hAnsi="Times New Roman" w:cs="Times New Roman"/>
          <w:bCs/>
          <w:sz w:val="24"/>
          <w:szCs w:val="24"/>
        </w:rPr>
        <w:t>Акт обследования Объекта</w:t>
      </w:r>
      <w:r w:rsidR="004E53CF">
        <w:rPr>
          <w:rFonts w:ascii="Times New Roman" w:hAnsi="Times New Roman" w:cs="Times New Roman"/>
          <w:sz w:val="24"/>
          <w:szCs w:val="24"/>
        </w:rPr>
        <w:t>;</w:t>
      </w:r>
    </w:p>
    <w:p w:rsidR="00A52EF9" w:rsidRPr="00B1362F" w:rsidRDefault="00A52EF9" w:rsidP="000F0323">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11.7. Приложение 7- Обоснование цены договора.</w:t>
      </w:r>
    </w:p>
    <w:p w:rsidR="000F0323" w:rsidRPr="00B1362F" w:rsidRDefault="000F0323" w:rsidP="000F0323">
      <w:pPr>
        <w:widowControl w:val="0"/>
        <w:tabs>
          <w:tab w:val="left" w:pos="0"/>
          <w:tab w:val="left" w:pos="156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F0323" w:rsidRPr="00B1362F" w:rsidRDefault="000F0323" w:rsidP="000F0323">
      <w:pPr>
        <w:widowControl w:val="0"/>
        <w:tabs>
          <w:tab w:val="left" w:pos="0"/>
          <w:tab w:val="left" w:pos="156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F0323" w:rsidRPr="00B1362F" w:rsidRDefault="000F0323" w:rsidP="000F0323">
      <w:pPr>
        <w:widowControl w:val="0"/>
        <w:tabs>
          <w:tab w:val="left" w:pos="1560"/>
        </w:tabs>
        <w:suppressAutoHyphens/>
        <w:autoSpaceDE w:val="0"/>
        <w:autoSpaceDN w:val="0"/>
        <w:adjustRightInd w:val="0"/>
        <w:spacing w:after="0" w:line="240" w:lineRule="auto"/>
        <w:jc w:val="center"/>
        <w:rPr>
          <w:rFonts w:ascii="Times New Roman" w:hAnsi="Times New Roman" w:cs="Times New Roman"/>
          <w:sz w:val="24"/>
          <w:szCs w:val="24"/>
        </w:rPr>
      </w:pPr>
      <w:r w:rsidRPr="00B1362F">
        <w:rPr>
          <w:rFonts w:ascii="Times New Roman" w:hAnsi="Times New Roman" w:cs="Times New Roman"/>
          <w:sz w:val="24"/>
          <w:szCs w:val="24"/>
        </w:rPr>
        <w:t>12. ПОДПИСИ И РЕКВИЗИТЫ СТОРОН</w:t>
      </w:r>
    </w:p>
    <w:p w:rsidR="000F0323" w:rsidRPr="00B1362F" w:rsidRDefault="000F0323" w:rsidP="000F0323">
      <w:pPr>
        <w:widowControl w:val="0"/>
        <w:tabs>
          <w:tab w:val="left" w:pos="1560"/>
        </w:tabs>
        <w:suppressAutoHyphens/>
        <w:autoSpaceDE w:val="0"/>
        <w:autoSpaceDN w:val="0"/>
        <w:adjustRightInd w:val="0"/>
        <w:spacing w:after="0" w:line="240" w:lineRule="auto"/>
        <w:jc w:val="both"/>
        <w:rPr>
          <w:rFonts w:ascii="Times New Roman" w:hAnsi="Times New Roman" w:cs="Times New Roman"/>
          <w:sz w:val="24"/>
          <w:szCs w:val="24"/>
        </w:rPr>
      </w:pPr>
    </w:p>
    <w:p w:rsidR="000F0323" w:rsidRPr="00B1362F" w:rsidRDefault="000F0323" w:rsidP="000F0323">
      <w:pPr>
        <w:widowControl w:val="0"/>
        <w:tabs>
          <w:tab w:val="left" w:pos="1560"/>
        </w:tabs>
        <w:suppressAutoHyphens/>
        <w:autoSpaceDE w:val="0"/>
        <w:autoSpaceDN w:val="0"/>
        <w:adjustRightInd w:val="0"/>
        <w:spacing w:after="0" w:line="240" w:lineRule="auto"/>
        <w:jc w:val="both"/>
        <w:rPr>
          <w:rFonts w:ascii="Times New Roman" w:hAnsi="Times New Roman" w:cs="Times New Roman"/>
          <w:sz w:val="24"/>
          <w:szCs w:val="24"/>
        </w:rPr>
      </w:pPr>
      <w:r w:rsidRPr="00B1362F">
        <w:rPr>
          <w:rFonts w:ascii="Times New Roman" w:hAnsi="Times New Roman" w:cs="Times New Roman"/>
          <w:sz w:val="24"/>
          <w:szCs w:val="24"/>
        </w:rPr>
        <w:t xml:space="preserve">Исполнитель: </w:t>
      </w:r>
      <w:r w:rsidRPr="00B1362F">
        <w:rPr>
          <w:rFonts w:ascii="Times New Roman" w:hAnsi="Times New Roman" w:cs="Times New Roman"/>
          <w:sz w:val="24"/>
          <w:szCs w:val="24"/>
        </w:rPr>
        <w:tab/>
      </w:r>
      <w:r w:rsidRPr="00B1362F">
        <w:rPr>
          <w:rFonts w:ascii="Times New Roman" w:hAnsi="Times New Roman" w:cs="Times New Roman"/>
          <w:sz w:val="24"/>
          <w:szCs w:val="24"/>
        </w:rPr>
        <w:tab/>
        <w:t xml:space="preserve">                                 </w:t>
      </w:r>
      <w:r w:rsidRPr="00B1362F">
        <w:rPr>
          <w:rFonts w:ascii="Times New Roman" w:hAnsi="Times New Roman" w:cs="Times New Roman"/>
          <w:sz w:val="24"/>
          <w:szCs w:val="24"/>
        </w:rPr>
        <w:tab/>
      </w:r>
      <w:r w:rsidRPr="00B1362F">
        <w:rPr>
          <w:rFonts w:ascii="Times New Roman" w:hAnsi="Times New Roman" w:cs="Times New Roman"/>
          <w:sz w:val="24"/>
          <w:szCs w:val="24"/>
        </w:rPr>
        <w:tab/>
      </w:r>
      <w:r w:rsidRPr="00B1362F">
        <w:rPr>
          <w:rFonts w:ascii="Times New Roman" w:hAnsi="Times New Roman" w:cs="Times New Roman"/>
          <w:sz w:val="24"/>
          <w:szCs w:val="24"/>
        </w:rPr>
        <w:tab/>
      </w:r>
      <w:r w:rsidRPr="00B1362F">
        <w:rPr>
          <w:rFonts w:ascii="Times New Roman" w:hAnsi="Times New Roman" w:cs="Times New Roman"/>
          <w:sz w:val="24"/>
          <w:szCs w:val="24"/>
        </w:rPr>
        <w:tab/>
        <w:t>Заказчик:</w:t>
      </w:r>
    </w:p>
    <w:tbl>
      <w:tblPr>
        <w:tblW w:w="9568" w:type="dxa"/>
        <w:tblLook w:val="00A0" w:firstRow="1" w:lastRow="0" w:firstColumn="1" w:lastColumn="0" w:noHBand="0" w:noVBand="0"/>
      </w:tblPr>
      <w:tblGrid>
        <w:gridCol w:w="4937"/>
        <w:gridCol w:w="4631"/>
      </w:tblGrid>
      <w:tr w:rsidR="000F0323" w:rsidRPr="00B1362F" w:rsidTr="000F0323">
        <w:tc>
          <w:tcPr>
            <w:tcW w:w="4937" w:type="dxa"/>
          </w:tcPr>
          <w:p w:rsidR="000F0323" w:rsidRPr="00B1362F" w:rsidRDefault="000F0323" w:rsidP="000F0323">
            <w:pPr>
              <w:widowControl w:val="0"/>
              <w:tabs>
                <w:tab w:val="left" w:pos="1560"/>
              </w:tabs>
              <w:suppressAutoHyphens/>
              <w:autoSpaceDE w:val="0"/>
              <w:autoSpaceDN w:val="0"/>
              <w:adjustRightInd w:val="0"/>
              <w:spacing w:after="0" w:line="240" w:lineRule="auto"/>
              <w:jc w:val="both"/>
              <w:rPr>
                <w:rFonts w:ascii="Times New Roman" w:hAnsi="Times New Roman" w:cs="Times New Roman"/>
                <w:sz w:val="24"/>
                <w:szCs w:val="24"/>
              </w:rPr>
            </w:pPr>
          </w:p>
        </w:tc>
        <w:tc>
          <w:tcPr>
            <w:tcW w:w="4631" w:type="dxa"/>
            <w:vMerge w:val="restart"/>
            <w:hideMark/>
          </w:tcPr>
          <w:p w:rsidR="000F0323" w:rsidRDefault="000F0323" w:rsidP="000F0323">
            <w:pPr>
              <w:widowControl w:val="0"/>
              <w:tabs>
                <w:tab w:val="left" w:pos="1560"/>
              </w:tabs>
              <w:suppressAutoHyphens/>
              <w:autoSpaceDE w:val="0"/>
              <w:autoSpaceDN w:val="0"/>
              <w:adjustRightInd w:val="0"/>
              <w:spacing w:after="0" w:line="240" w:lineRule="auto"/>
              <w:jc w:val="both"/>
              <w:rPr>
                <w:rFonts w:ascii="Times New Roman" w:hAnsi="Times New Roman" w:cs="Times New Roman"/>
                <w:sz w:val="24"/>
                <w:szCs w:val="24"/>
              </w:rPr>
            </w:pPr>
          </w:p>
          <w:p w:rsidR="000F0323" w:rsidRPr="00780BA8" w:rsidRDefault="000F0323" w:rsidP="000F0323">
            <w:pPr>
              <w:tabs>
                <w:tab w:val="left" w:pos="9707"/>
              </w:tabs>
              <w:spacing w:after="0" w:line="240" w:lineRule="auto"/>
              <w:ind w:right="-108"/>
              <w:rPr>
                <w:rFonts w:ascii="Times New Roman" w:hAnsi="Times New Roman" w:cs="Times New Roman"/>
                <w:b/>
                <w:sz w:val="24"/>
                <w:szCs w:val="24"/>
              </w:rPr>
            </w:pPr>
            <w:r w:rsidRPr="00780BA8">
              <w:rPr>
                <w:rFonts w:ascii="Times New Roman" w:hAnsi="Times New Roman" w:cs="Times New Roman"/>
                <w:b/>
                <w:sz w:val="24"/>
                <w:szCs w:val="24"/>
              </w:rPr>
              <w:t>Региональный фонд капитального ремо</w:t>
            </w:r>
            <w:r>
              <w:rPr>
                <w:rFonts w:ascii="Times New Roman" w:hAnsi="Times New Roman" w:cs="Times New Roman"/>
                <w:b/>
                <w:sz w:val="24"/>
                <w:szCs w:val="24"/>
              </w:rPr>
              <w:t>нта многоквартирных домов в  РК</w:t>
            </w:r>
          </w:p>
          <w:p w:rsidR="000F0323" w:rsidRDefault="000F0323" w:rsidP="000F0323">
            <w:pPr>
              <w:tabs>
                <w:tab w:val="left" w:pos="9707"/>
              </w:tabs>
              <w:spacing w:after="0" w:line="240" w:lineRule="auto"/>
              <w:ind w:right="-108"/>
              <w:rPr>
                <w:rFonts w:ascii="Times New Roman" w:hAnsi="Times New Roman" w:cs="Times New Roman"/>
                <w:sz w:val="24"/>
                <w:szCs w:val="24"/>
              </w:rPr>
            </w:pPr>
            <w:r w:rsidRPr="00780BA8">
              <w:rPr>
                <w:rFonts w:ascii="Times New Roman" w:hAnsi="Times New Roman" w:cs="Times New Roman"/>
                <w:sz w:val="24"/>
                <w:szCs w:val="24"/>
              </w:rPr>
              <w:t xml:space="preserve">358000, РК, г. Элиста, ул. </w:t>
            </w:r>
            <w:r>
              <w:rPr>
                <w:rFonts w:ascii="Times New Roman" w:hAnsi="Times New Roman" w:cs="Times New Roman"/>
                <w:sz w:val="24"/>
                <w:szCs w:val="24"/>
              </w:rPr>
              <w:t>им. В.Дармаева,</w:t>
            </w:r>
          </w:p>
          <w:p w:rsidR="000F0323" w:rsidRPr="00780BA8" w:rsidRDefault="000F0323" w:rsidP="000F0323">
            <w:pPr>
              <w:tabs>
                <w:tab w:val="left" w:pos="9707"/>
              </w:tabs>
              <w:spacing w:after="0" w:line="240" w:lineRule="auto"/>
              <w:ind w:right="-108"/>
              <w:rPr>
                <w:rFonts w:ascii="Times New Roman" w:hAnsi="Times New Roman" w:cs="Times New Roman"/>
                <w:sz w:val="24"/>
                <w:szCs w:val="24"/>
              </w:rPr>
            </w:pPr>
            <w:r>
              <w:rPr>
                <w:rFonts w:ascii="Times New Roman" w:hAnsi="Times New Roman" w:cs="Times New Roman"/>
                <w:sz w:val="24"/>
                <w:szCs w:val="24"/>
              </w:rPr>
              <w:t>д. 21</w:t>
            </w:r>
          </w:p>
          <w:p w:rsidR="000F0323" w:rsidRDefault="000F0323" w:rsidP="000F032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ИНН 0816991099</w:t>
            </w:r>
          </w:p>
          <w:p w:rsidR="000F0323" w:rsidRPr="00780BA8" w:rsidRDefault="000F0323" w:rsidP="000F0323">
            <w:pPr>
              <w:spacing w:after="0" w:line="240" w:lineRule="auto"/>
              <w:jc w:val="both"/>
              <w:rPr>
                <w:rFonts w:ascii="Times New Roman" w:hAnsi="Times New Roman" w:cs="Times New Roman"/>
                <w:sz w:val="24"/>
                <w:szCs w:val="24"/>
              </w:rPr>
            </w:pPr>
            <w:r w:rsidRPr="00780BA8">
              <w:rPr>
                <w:rFonts w:ascii="Times New Roman" w:hAnsi="Times New Roman" w:cs="Times New Roman"/>
                <w:sz w:val="24"/>
                <w:szCs w:val="24"/>
              </w:rPr>
              <w:t xml:space="preserve">КПП 081601001, </w:t>
            </w:r>
          </w:p>
          <w:p w:rsidR="000F0323" w:rsidRPr="00780BA8" w:rsidRDefault="000F0323" w:rsidP="000F0323">
            <w:pPr>
              <w:spacing w:after="0" w:line="240" w:lineRule="auto"/>
              <w:jc w:val="both"/>
              <w:rPr>
                <w:rFonts w:ascii="Times New Roman" w:hAnsi="Times New Roman" w:cs="Times New Roman"/>
                <w:sz w:val="24"/>
                <w:szCs w:val="24"/>
              </w:rPr>
            </w:pPr>
            <w:r w:rsidRPr="00780BA8">
              <w:rPr>
                <w:rFonts w:ascii="Times New Roman" w:hAnsi="Times New Roman" w:cs="Times New Roman"/>
                <w:sz w:val="24"/>
                <w:szCs w:val="24"/>
              </w:rPr>
              <w:t>ОГРН 1130800000847,</w:t>
            </w:r>
          </w:p>
          <w:p w:rsidR="000F0323" w:rsidRDefault="000F0323" w:rsidP="000F032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Банковские реквизиты:</w:t>
            </w:r>
            <w:r w:rsidRPr="00780BA8">
              <w:rPr>
                <w:rFonts w:ascii="Times New Roman" w:hAnsi="Times New Roman" w:cs="Times New Roman"/>
                <w:sz w:val="24"/>
                <w:szCs w:val="24"/>
              </w:rPr>
              <w:t xml:space="preserve"> </w:t>
            </w:r>
          </w:p>
          <w:p w:rsidR="000F0323" w:rsidRDefault="000F0323" w:rsidP="000F032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w:t>
            </w:r>
            <w:r w:rsidRPr="00780BA8">
              <w:rPr>
                <w:rFonts w:ascii="Times New Roman" w:hAnsi="Times New Roman" w:cs="Times New Roman"/>
                <w:sz w:val="24"/>
                <w:szCs w:val="24"/>
              </w:rPr>
              <w:t>/с</w:t>
            </w:r>
            <w:r>
              <w:rPr>
                <w:rFonts w:ascii="Times New Roman" w:hAnsi="Times New Roman" w:cs="Times New Roman"/>
                <w:sz w:val="24"/>
                <w:szCs w:val="24"/>
              </w:rPr>
              <w:t>чет №</w:t>
            </w:r>
            <w:r w:rsidRPr="00780BA8">
              <w:rPr>
                <w:rFonts w:ascii="Times New Roman" w:hAnsi="Times New Roman" w:cs="Times New Roman"/>
                <w:sz w:val="24"/>
                <w:szCs w:val="24"/>
              </w:rPr>
              <w:t>40703810260300000950</w:t>
            </w:r>
          </w:p>
          <w:p w:rsidR="000F0323" w:rsidRDefault="000F0323" w:rsidP="000F032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Калмыцкое отделение №8579-филиал</w:t>
            </w:r>
          </w:p>
          <w:p w:rsidR="000F0323" w:rsidRDefault="000F0323" w:rsidP="000F0323">
            <w:pPr>
              <w:spacing w:after="0" w:line="240" w:lineRule="auto"/>
              <w:jc w:val="both"/>
              <w:rPr>
                <w:rFonts w:ascii="Times New Roman" w:hAnsi="Times New Roman" w:cs="Times New Roman"/>
                <w:sz w:val="24"/>
                <w:szCs w:val="24"/>
              </w:rPr>
            </w:pPr>
            <w:r w:rsidRPr="00780BA8">
              <w:rPr>
                <w:rFonts w:ascii="Times New Roman" w:hAnsi="Times New Roman" w:cs="Times New Roman"/>
                <w:sz w:val="24"/>
                <w:szCs w:val="24"/>
              </w:rPr>
              <w:t xml:space="preserve">ПАО </w:t>
            </w:r>
            <w:r>
              <w:rPr>
                <w:rFonts w:ascii="Times New Roman" w:hAnsi="Times New Roman" w:cs="Times New Roman"/>
                <w:sz w:val="24"/>
                <w:szCs w:val="24"/>
              </w:rPr>
              <w:t>«</w:t>
            </w:r>
            <w:r w:rsidRPr="00780BA8">
              <w:rPr>
                <w:rFonts w:ascii="Times New Roman" w:hAnsi="Times New Roman" w:cs="Times New Roman"/>
                <w:sz w:val="24"/>
                <w:szCs w:val="24"/>
              </w:rPr>
              <w:t>Сбербанк России</w:t>
            </w:r>
            <w:r>
              <w:rPr>
                <w:rFonts w:ascii="Times New Roman" w:hAnsi="Times New Roman" w:cs="Times New Roman"/>
                <w:sz w:val="24"/>
                <w:szCs w:val="24"/>
              </w:rPr>
              <w:t>»</w:t>
            </w:r>
            <w:r w:rsidRPr="00780BA8">
              <w:rPr>
                <w:rFonts w:ascii="Times New Roman" w:hAnsi="Times New Roman" w:cs="Times New Roman"/>
                <w:sz w:val="24"/>
                <w:szCs w:val="24"/>
              </w:rPr>
              <w:t xml:space="preserve"> </w:t>
            </w:r>
          </w:p>
          <w:p w:rsidR="000F0323" w:rsidRPr="00780BA8" w:rsidRDefault="000F0323" w:rsidP="000F0323">
            <w:pPr>
              <w:spacing w:after="0" w:line="240" w:lineRule="auto"/>
              <w:jc w:val="both"/>
              <w:rPr>
                <w:rFonts w:ascii="Times New Roman" w:hAnsi="Times New Roman" w:cs="Times New Roman"/>
                <w:bCs/>
                <w:sz w:val="24"/>
                <w:szCs w:val="24"/>
              </w:rPr>
            </w:pPr>
            <w:r w:rsidRPr="00780BA8">
              <w:rPr>
                <w:rFonts w:ascii="Times New Roman" w:hAnsi="Times New Roman" w:cs="Times New Roman"/>
                <w:bCs/>
                <w:sz w:val="24"/>
                <w:szCs w:val="24"/>
              </w:rPr>
              <w:t>БИК 040702615,</w:t>
            </w:r>
          </w:p>
          <w:p w:rsidR="000F0323" w:rsidRDefault="000F0323" w:rsidP="000F0323">
            <w:pPr>
              <w:spacing w:after="0" w:line="240" w:lineRule="auto"/>
              <w:jc w:val="both"/>
              <w:rPr>
                <w:rFonts w:ascii="Times New Roman" w:hAnsi="Times New Roman" w:cs="Times New Roman"/>
                <w:bCs/>
                <w:sz w:val="24"/>
                <w:szCs w:val="24"/>
              </w:rPr>
            </w:pPr>
            <w:r w:rsidRPr="00780BA8">
              <w:rPr>
                <w:rFonts w:ascii="Times New Roman" w:hAnsi="Times New Roman" w:cs="Times New Roman"/>
                <w:bCs/>
                <w:sz w:val="24"/>
                <w:szCs w:val="24"/>
              </w:rPr>
              <w:t xml:space="preserve">к/сч 30101810907020000615, </w:t>
            </w:r>
          </w:p>
          <w:p w:rsidR="000F0323" w:rsidRPr="00780BA8" w:rsidRDefault="000F0323" w:rsidP="000F032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w:t>
            </w:r>
            <w:r w:rsidRPr="00780BA8">
              <w:rPr>
                <w:rFonts w:ascii="Times New Roman" w:hAnsi="Times New Roman" w:cs="Times New Roman"/>
                <w:bCs/>
                <w:sz w:val="24"/>
                <w:szCs w:val="24"/>
              </w:rPr>
              <w:t xml:space="preserve">ел.: 8 (84722) </w:t>
            </w:r>
            <w:r>
              <w:rPr>
                <w:rFonts w:ascii="Times New Roman" w:hAnsi="Times New Roman" w:cs="Times New Roman"/>
                <w:bCs/>
                <w:sz w:val="24"/>
                <w:szCs w:val="24"/>
              </w:rPr>
              <w:t>34129</w:t>
            </w:r>
          </w:p>
          <w:p w:rsidR="000F0323" w:rsidRPr="00780BA8" w:rsidRDefault="000F0323" w:rsidP="000F0323">
            <w:pPr>
              <w:spacing w:after="0" w:line="240" w:lineRule="auto"/>
              <w:jc w:val="both"/>
              <w:rPr>
                <w:rFonts w:ascii="Times New Roman" w:hAnsi="Times New Roman" w:cs="Times New Roman"/>
                <w:sz w:val="24"/>
                <w:szCs w:val="24"/>
              </w:rPr>
            </w:pPr>
            <w:r w:rsidRPr="00780BA8">
              <w:rPr>
                <w:rFonts w:ascii="Times New Roman" w:hAnsi="Times New Roman" w:cs="Times New Roman"/>
                <w:bCs/>
                <w:sz w:val="24"/>
                <w:szCs w:val="24"/>
              </w:rPr>
              <w:t xml:space="preserve"> </w:t>
            </w:r>
          </w:p>
          <w:p w:rsidR="000F0323" w:rsidRDefault="000F0323" w:rsidP="000F032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Врио.Генерального</w:t>
            </w:r>
            <w:r w:rsidRPr="00780BA8">
              <w:rPr>
                <w:rFonts w:ascii="Times New Roman" w:hAnsi="Times New Roman" w:cs="Times New Roman"/>
                <w:sz w:val="24"/>
                <w:szCs w:val="24"/>
              </w:rPr>
              <w:t xml:space="preserve"> директор</w:t>
            </w:r>
            <w:r>
              <w:rPr>
                <w:rFonts w:ascii="Times New Roman" w:hAnsi="Times New Roman" w:cs="Times New Roman"/>
                <w:sz w:val="24"/>
                <w:szCs w:val="24"/>
              </w:rPr>
              <w:t>а</w:t>
            </w:r>
          </w:p>
          <w:p w:rsidR="000F0323" w:rsidRPr="00780BA8" w:rsidRDefault="000F0323" w:rsidP="000F0323">
            <w:pPr>
              <w:spacing w:after="0" w:line="240" w:lineRule="auto"/>
              <w:jc w:val="both"/>
              <w:rPr>
                <w:rFonts w:ascii="Times New Roman" w:hAnsi="Times New Roman" w:cs="Times New Roman"/>
                <w:sz w:val="24"/>
                <w:szCs w:val="24"/>
              </w:rPr>
            </w:pPr>
            <w:r w:rsidRPr="00780BA8">
              <w:rPr>
                <w:rFonts w:ascii="Times New Roman" w:hAnsi="Times New Roman" w:cs="Times New Roman"/>
                <w:sz w:val="24"/>
                <w:szCs w:val="24"/>
              </w:rPr>
              <w:t xml:space="preserve"> </w:t>
            </w:r>
          </w:p>
          <w:p w:rsidR="000F0323" w:rsidRPr="00780BA8" w:rsidRDefault="000F0323" w:rsidP="000F032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w:t>
            </w:r>
            <w:r w:rsidRPr="00780BA8">
              <w:rPr>
                <w:rFonts w:ascii="Times New Roman" w:hAnsi="Times New Roman" w:cs="Times New Roman"/>
                <w:sz w:val="24"/>
                <w:szCs w:val="24"/>
              </w:rPr>
              <w:t xml:space="preserve"> </w:t>
            </w:r>
            <w:r>
              <w:rPr>
                <w:rFonts w:ascii="Times New Roman" w:hAnsi="Times New Roman" w:cs="Times New Roman"/>
                <w:sz w:val="24"/>
                <w:szCs w:val="24"/>
              </w:rPr>
              <w:t>И.А. Мочанова</w:t>
            </w:r>
            <w:r w:rsidRPr="00780BA8">
              <w:rPr>
                <w:rFonts w:ascii="Times New Roman" w:hAnsi="Times New Roman" w:cs="Times New Roman"/>
                <w:sz w:val="24"/>
                <w:szCs w:val="24"/>
              </w:rPr>
              <w:t xml:space="preserve"> </w:t>
            </w:r>
          </w:p>
          <w:p w:rsidR="000F0323" w:rsidRPr="00780BA8" w:rsidRDefault="000F0323" w:rsidP="000F0323">
            <w:pPr>
              <w:spacing w:after="0" w:line="240" w:lineRule="auto"/>
              <w:jc w:val="both"/>
              <w:rPr>
                <w:rFonts w:ascii="Times New Roman" w:hAnsi="Times New Roman" w:cs="Times New Roman"/>
                <w:sz w:val="24"/>
                <w:szCs w:val="24"/>
              </w:rPr>
            </w:pPr>
            <w:r w:rsidRPr="00780BA8">
              <w:rPr>
                <w:rFonts w:ascii="Times New Roman" w:hAnsi="Times New Roman" w:cs="Times New Roman"/>
                <w:sz w:val="24"/>
                <w:szCs w:val="24"/>
              </w:rPr>
              <w:t>М.П.</w:t>
            </w:r>
          </w:p>
          <w:p w:rsidR="000F0323" w:rsidRPr="00B1362F" w:rsidRDefault="000F0323" w:rsidP="000F0323">
            <w:pPr>
              <w:widowControl w:val="0"/>
              <w:tabs>
                <w:tab w:val="left" w:pos="1560"/>
              </w:tabs>
              <w:suppressAutoHyphens/>
              <w:autoSpaceDE w:val="0"/>
              <w:autoSpaceDN w:val="0"/>
              <w:adjustRightInd w:val="0"/>
              <w:spacing w:after="0" w:line="240" w:lineRule="auto"/>
              <w:jc w:val="both"/>
              <w:rPr>
                <w:rFonts w:ascii="Times New Roman" w:hAnsi="Times New Roman" w:cs="Times New Roman"/>
                <w:sz w:val="24"/>
                <w:szCs w:val="24"/>
              </w:rPr>
            </w:pPr>
          </w:p>
        </w:tc>
      </w:tr>
      <w:tr w:rsidR="000F0323" w:rsidRPr="00B1362F" w:rsidTr="000F0323">
        <w:tc>
          <w:tcPr>
            <w:tcW w:w="4937" w:type="dxa"/>
          </w:tcPr>
          <w:p w:rsidR="000F0323" w:rsidRPr="00B1362F" w:rsidRDefault="000F0323" w:rsidP="000F0323">
            <w:pPr>
              <w:widowControl w:val="0"/>
              <w:tabs>
                <w:tab w:val="left" w:pos="1560"/>
              </w:tabs>
              <w:suppressAutoHyphens/>
              <w:autoSpaceDE w:val="0"/>
              <w:autoSpaceDN w:val="0"/>
              <w:adjustRightInd w:val="0"/>
              <w:spacing w:after="0" w:line="240" w:lineRule="auto"/>
              <w:jc w:val="both"/>
              <w:rPr>
                <w:rFonts w:ascii="Times New Roman" w:hAnsi="Times New Roman" w:cs="Times New Roman"/>
                <w:sz w:val="24"/>
                <w:szCs w:val="24"/>
              </w:rPr>
            </w:pPr>
          </w:p>
          <w:p w:rsidR="000F0323" w:rsidRPr="00B1362F" w:rsidRDefault="000F0323" w:rsidP="000F0323">
            <w:pPr>
              <w:widowControl w:val="0"/>
              <w:tabs>
                <w:tab w:val="left" w:pos="1560"/>
              </w:tabs>
              <w:suppressAutoHyphens/>
              <w:autoSpaceDE w:val="0"/>
              <w:autoSpaceDN w:val="0"/>
              <w:adjustRightInd w:val="0"/>
              <w:spacing w:after="0" w:line="240" w:lineRule="auto"/>
              <w:jc w:val="both"/>
              <w:rPr>
                <w:rFonts w:ascii="Times New Roman" w:hAnsi="Times New Roman" w:cs="Times New Roman"/>
                <w:sz w:val="24"/>
                <w:szCs w:val="24"/>
              </w:rPr>
            </w:pPr>
          </w:p>
        </w:tc>
        <w:tc>
          <w:tcPr>
            <w:tcW w:w="4631" w:type="dxa"/>
            <w:vMerge/>
            <w:hideMark/>
          </w:tcPr>
          <w:p w:rsidR="000F0323" w:rsidRPr="00B1362F" w:rsidRDefault="000F0323" w:rsidP="000F0323">
            <w:pPr>
              <w:widowControl w:val="0"/>
              <w:tabs>
                <w:tab w:val="left" w:pos="1560"/>
              </w:tabs>
              <w:suppressAutoHyphens/>
              <w:autoSpaceDE w:val="0"/>
              <w:autoSpaceDN w:val="0"/>
              <w:adjustRightInd w:val="0"/>
              <w:spacing w:after="0" w:line="240" w:lineRule="auto"/>
              <w:jc w:val="both"/>
              <w:rPr>
                <w:rFonts w:ascii="Times New Roman" w:hAnsi="Times New Roman" w:cs="Times New Roman"/>
                <w:sz w:val="24"/>
                <w:szCs w:val="24"/>
              </w:rPr>
            </w:pPr>
          </w:p>
        </w:tc>
      </w:tr>
      <w:tr w:rsidR="000F0323" w:rsidRPr="00B1362F" w:rsidTr="000F0323">
        <w:tc>
          <w:tcPr>
            <w:tcW w:w="4937" w:type="dxa"/>
            <w:hideMark/>
          </w:tcPr>
          <w:p w:rsidR="000F0323" w:rsidRPr="00B1362F" w:rsidRDefault="000F0323" w:rsidP="000F0323">
            <w:pPr>
              <w:widowControl w:val="0"/>
              <w:tabs>
                <w:tab w:val="left" w:pos="1560"/>
              </w:tabs>
              <w:suppressAutoHyphens/>
              <w:autoSpaceDE w:val="0"/>
              <w:autoSpaceDN w:val="0"/>
              <w:adjustRightInd w:val="0"/>
              <w:spacing w:after="0" w:line="240" w:lineRule="auto"/>
              <w:jc w:val="both"/>
              <w:rPr>
                <w:rFonts w:ascii="Times New Roman" w:hAnsi="Times New Roman" w:cs="Times New Roman"/>
                <w:sz w:val="24"/>
                <w:szCs w:val="24"/>
              </w:rPr>
            </w:pPr>
          </w:p>
        </w:tc>
        <w:tc>
          <w:tcPr>
            <w:tcW w:w="4631" w:type="dxa"/>
            <w:hideMark/>
          </w:tcPr>
          <w:p w:rsidR="000F0323" w:rsidRPr="00B1362F" w:rsidRDefault="000F0323" w:rsidP="000F0323">
            <w:pPr>
              <w:widowControl w:val="0"/>
              <w:tabs>
                <w:tab w:val="left" w:pos="1560"/>
              </w:tabs>
              <w:suppressAutoHyphens/>
              <w:autoSpaceDE w:val="0"/>
              <w:autoSpaceDN w:val="0"/>
              <w:adjustRightInd w:val="0"/>
              <w:spacing w:after="0" w:line="240" w:lineRule="auto"/>
              <w:jc w:val="both"/>
              <w:rPr>
                <w:rFonts w:ascii="Times New Roman" w:hAnsi="Times New Roman" w:cs="Times New Roman"/>
                <w:sz w:val="24"/>
                <w:szCs w:val="24"/>
              </w:rPr>
            </w:pPr>
          </w:p>
        </w:tc>
      </w:tr>
    </w:tbl>
    <w:p w:rsidR="000F0323" w:rsidRPr="00B1362F" w:rsidRDefault="000F0323" w:rsidP="000F0323">
      <w:pPr>
        <w:widowControl w:val="0"/>
        <w:tabs>
          <w:tab w:val="left" w:pos="1560"/>
        </w:tabs>
        <w:suppressAutoHyphens/>
        <w:autoSpaceDE w:val="0"/>
        <w:autoSpaceDN w:val="0"/>
        <w:adjustRightInd w:val="0"/>
        <w:spacing w:after="0" w:line="240" w:lineRule="auto"/>
        <w:jc w:val="both"/>
        <w:rPr>
          <w:rFonts w:ascii="Times New Roman" w:hAnsi="Times New Roman" w:cs="Times New Roman"/>
          <w:sz w:val="24"/>
          <w:szCs w:val="24"/>
        </w:rPr>
      </w:pPr>
    </w:p>
    <w:p w:rsidR="000F0323" w:rsidRPr="00B1362F"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rPr>
        <w:br w:type="page"/>
      </w:r>
    </w:p>
    <w:tbl>
      <w:tblPr>
        <w:tblW w:w="9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7"/>
      </w:tblGrid>
      <w:tr w:rsidR="000F0323" w:rsidRPr="00B1362F" w:rsidTr="000F0323">
        <w:trPr>
          <w:trHeight w:val="1787"/>
        </w:trPr>
        <w:tc>
          <w:tcPr>
            <w:tcW w:w="9589" w:type="dxa"/>
            <w:tcBorders>
              <w:top w:val="nil"/>
              <w:left w:val="nil"/>
              <w:bottom w:val="nil"/>
              <w:right w:val="nil"/>
            </w:tcBorders>
          </w:tcPr>
          <w:p w:rsidR="000F0323" w:rsidRPr="00B1362F" w:rsidRDefault="000F0323" w:rsidP="000F0323">
            <w:pPr>
              <w:spacing w:after="0" w:line="240" w:lineRule="auto"/>
              <w:jc w:val="right"/>
              <w:rPr>
                <w:rFonts w:ascii="Times New Roman" w:hAnsi="Times New Roman" w:cs="Times New Roman"/>
                <w:sz w:val="24"/>
                <w:szCs w:val="24"/>
              </w:rPr>
            </w:pPr>
            <w:r w:rsidRPr="00B1362F">
              <w:rPr>
                <w:rFonts w:ascii="Times New Roman" w:hAnsi="Times New Roman" w:cs="Times New Roman"/>
                <w:sz w:val="24"/>
                <w:szCs w:val="24"/>
              </w:rPr>
              <w:lastRenderedPageBreak/>
              <w:t xml:space="preserve">Приложение 1 </w:t>
            </w:r>
          </w:p>
          <w:p w:rsidR="000F0323" w:rsidRPr="00B1362F" w:rsidRDefault="000F0323" w:rsidP="000F0323">
            <w:pPr>
              <w:spacing w:after="0" w:line="240" w:lineRule="auto"/>
              <w:ind w:left="-360"/>
              <w:jc w:val="center"/>
              <w:rPr>
                <w:rFonts w:ascii="Times New Roman" w:hAnsi="Times New Roman" w:cs="Times New Roman"/>
                <w:sz w:val="24"/>
                <w:szCs w:val="24"/>
              </w:rPr>
            </w:pPr>
            <w:r w:rsidRPr="00B1362F">
              <w:rPr>
                <w:rFonts w:ascii="Times New Roman" w:hAnsi="Times New Roman" w:cs="Times New Roman"/>
                <w:sz w:val="24"/>
                <w:szCs w:val="24"/>
              </w:rPr>
              <w:t xml:space="preserve">                                                                                                              к договору № ____________</w:t>
            </w:r>
          </w:p>
          <w:p w:rsidR="000F0323" w:rsidRPr="00B1362F" w:rsidRDefault="000F0323" w:rsidP="000F0323">
            <w:pPr>
              <w:spacing w:after="0" w:line="240" w:lineRule="auto"/>
              <w:ind w:left="-360"/>
              <w:jc w:val="right"/>
              <w:rPr>
                <w:rFonts w:ascii="Times New Roman" w:hAnsi="Times New Roman" w:cs="Times New Roman"/>
                <w:sz w:val="24"/>
                <w:szCs w:val="24"/>
              </w:rPr>
            </w:pPr>
            <w:r w:rsidRPr="00B1362F">
              <w:rPr>
                <w:rFonts w:ascii="Times New Roman" w:hAnsi="Times New Roman" w:cs="Times New Roman"/>
                <w:sz w:val="24"/>
                <w:szCs w:val="24"/>
              </w:rPr>
              <w:t>от «_____» ______________ 201_ г.</w:t>
            </w:r>
          </w:p>
          <w:p w:rsidR="000F0323" w:rsidRPr="00B1362F" w:rsidRDefault="000F0323" w:rsidP="000F0323">
            <w:pPr>
              <w:spacing w:after="0" w:line="240" w:lineRule="auto"/>
              <w:ind w:left="-360"/>
              <w:jc w:val="right"/>
              <w:rPr>
                <w:rFonts w:ascii="Times New Roman" w:hAnsi="Times New Roman" w:cs="Times New Roman"/>
                <w:sz w:val="24"/>
                <w:szCs w:val="24"/>
              </w:rPr>
            </w:pPr>
          </w:p>
          <w:p w:rsidR="000F0323" w:rsidRPr="00B1362F" w:rsidRDefault="000F0323" w:rsidP="000F0323">
            <w:pPr>
              <w:spacing w:after="0" w:line="240" w:lineRule="auto"/>
              <w:ind w:left="-360"/>
              <w:jc w:val="center"/>
              <w:rPr>
                <w:rFonts w:ascii="Times New Roman" w:hAnsi="Times New Roman" w:cs="Times New Roman"/>
                <w:b/>
                <w:sz w:val="24"/>
                <w:szCs w:val="24"/>
              </w:rPr>
            </w:pPr>
            <w:r w:rsidRPr="00B1362F">
              <w:rPr>
                <w:rFonts w:ascii="Times New Roman" w:hAnsi="Times New Roman" w:cs="Times New Roman"/>
                <w:b/>
                <w:sz w:val="24"/>
                <w:szCs w:val="24"/>
              </w:rPr>
              <w:t>Адресный перечень многоквартирных домов</w:t>
            </w:r>
          </w:p>
          <w:p w:rsidR="000F0323" w:rsidRPr="00B1362F" w:rsidRDefault="000F0323" w:rsidP="000F0323">
            <w:pPr>
              <w:spacing w:after="0" w:line="240" w:lineRule="auto"/>
              <w:ind w:left="-360"/>
              <w:jc w:val="center"/>
              <w:rPr>
                <w:rFonts w:ascii="Times New Roman" w:hAnsi="Times New Roman" w:cs="Times New Roman"/>
                <w:sz w:val="24"/>
                <w:szCs w:val="24"/>
              </w:rPr>
            </w:pPr>
          </w:p>
          <w:tbl>
            <w:tblPr>
              <w:tblW w:w="8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
              <w:gridCol w:w="829"/>
              <w:gridCol w:w="6379"/>
              <w:gridCol w:w="1592"/>
            </w:tblGrid>
            <w:tr w:rsidR="000F0323" w:rsidRPr="00B1362F" w:rsidTr="00D57969">
              <w:trPr>
                <w:jc w:val="center"/>
              </w:trPr>
              <w:tc>
                <w:tcPr>
                  <w:tcW w:w="843" w:type="dxa"/>
                  <w:gridSpan w:val="2"/>
                  <w:tcBorders>
                    <w:top w:val="single" w:sz="4" w:space="0" w:color="auto"/>
                    <w:left w:val="single" w:sz="4" w:space="0" w:color="auto"/>
                    <w:bottom w:val="single" w:sz="4" w:space="0" w:color="auto"/>
                    <w:right w:val="single" w:sz="4" w:space="0" w:color="auto"/>
                  </w:tcBorders>
                  <w:hideMark/>
                </w:tcPr>
                <w:p w:rsidR="000F0323" w:rsidRPr="00B1362F" w:rsidRDefault="000F0323" w:rsidP="000F0323">
                  <w:pPr>
                    <w:spacing w:after="0" w:line="240" w:lineRule="auto"/>
                    <w:jc w:val="center"/>
                    <w:rPr>
                      <w:rFonts w:ascii="Times New Roman" w:hAnsi="Times New Roman" w:cs="Times New Roman"/>
                      <w:sz w:val="24"/>
                      <w:szCs w:val="24"/>
                    </w:rPr>
                  </w:pPr>
                  <w:r w:rsidRPr="00B1362F">
                    <w:rPr>
                      <w:rFonts w:ascii="Times New Roman" w:hAnsi="Times New Roman" w:cs="Times New Roman"/>
                      <w:sz w:val="24"/>
                      <w:szCs w:val="24"/>
                    </w:rPr>
                    <w:t>№ п/п</w:t>
                  </w:r>
                </w:p>
              </w:tc>
              <w:tc>
                <w:tcPr>
                  <w:tcW w:w="6379" w:type="dxa"/>
                  <w:tcBorders>
                    <w:top w:val="single" w:sz="4" w:space="0" w:color="auto"/>
                    <w:left w:val="single" w:sz="4" w:space="0" w:color="auto"/>
                    <w:bottom w:val="single" w:sz="4" w:space="0" w:color="auto"/>
                    <w:right w:val="single" w:sz="4" w:space="0" w:color="auto"/>
                  </w:tcBorders>
                  <w:vAlign w:val="center"/>
                  <w:hideMark/>
                </w:tcPr>
                <w:p w:rsidR="000F0323" w:rsidRPr="00B1362F" w:rsidRDefault="000F0323" w:rsidP="000F0323">
                  <w:pPr>
                    <w:spacing w:after="0" w:line="240" w:lineRule="auto"/>
                    <w:jc w:val="center"/>
                    <w:rPr>
                      <w:rFonts w:ascii="Times New Roman" w:hAnsi="Times New Roman" w:cs="Times New Roman"/>
                      <w:sz w:val="24"/>
                      <w:szCs w:val="24"/>
                    </w:rPr>
                  </w:pPr>
                  <w:r w:rsidRPr="00B1362F">
                    <w:rPr>
                      <w:rFonts w:ascii="Times New Roman" w:hAnsi="Times New Roman" w:cs="Times New Roman"/>
                      <w:sz w:val="24"/>
                      <w:szCs w:val="24"/>
                    </w:rPr>
                    <w:t>Адрес МКД</w:t>
                  </w:r>
                </w:p>
              </w:tc>
              <w:tc>
                <w:tcPr>
                  <w:tcW w:w="1592" w:type="dxa"/>
                  <w:tcBorders>
                    <w:top w:val="single" w:sz="4" w:space="0" w:color="auto"/>
                    <w:left w:val="single" w:sz="4" w:space="0" w:color="auto"/>
                    <w:bottom w:val="single" w:sz="4" w:space="0" w:color="auto"/>
                    <w:right w:val="single" w:sz="4" w:space="0" w:color="auto"/>
                  </w:tcBorders>
                  <w:vAlign w:val="center"/>
                  <w:hideMark/>
                </w:tcPr>
                <w:p w:rsidR="000F0323" w:rsidRPr="00D57969" w:rsidRDefault="00D57969" w:rsidP="000F032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Количество объектов</w:t>
                  </w:r>
                </w:p>
              </w:tc>
            </w:tr>
            <w:tr w:rsidR="000F0323" w:rsidRPr="00B1362F" w:rsidTr="00D57969">
              <w:trPr>
                <w:gridBefore w:val="1"/>
                <w:wBefore w:w="14" w:type="dxa"/>
                <w:jc w:val="center"/>
              </w:trPr>
              <w:tc>
                <w:tcPr>
                  <w:tcW w:w="829" w:type="dxa"/>
                  <w:tcBorders>
                    <w:top w:val="single" w:sz="4" w:space="0" w:color="auto"/>
                    <w:left w:val="single" w:sz="4" w:space="0" w:color="auto"/>
                    <w:bottom w:val="single" w:sz="4" w:space="0" w:color="auto"/>
                    <w:right w:val="single" w:sz="4" w:space="0" w:color="auto"/>
                  </w:tcBorders>
                  <w:hideMark/>
                </w:tcPr>
                <w:p w:rsidR="000F0323" w:rsidRPr="00B1362F" w:rsidRDefault="000F0323" w:rsidP="000F0323">
                  <w:pPr>
                    <w:spacing w:after="0" w:line="240" w:lineRule="auto"/>
                    <w:jc w:val="center"/>
                    <w:rPr>
                      <w:rFonts w:ascii="Times New Roman" w:hAnsi="Times New Roman" w:cs="Times New Roman"/>
                      <w:sz w:val="24"/>
                      <w:szCs w:val="24"/>
                    </w:rPr>
                  </w:pPr>
                  <w:r w:rsidRPr="00B1362F">
                    <w:rPr>
                      <w:rFonts w:ascii="Times New Roman" w:hAnsi="Times New Roman" w:cs="Times New Roman"/>
                      <w:sz w:val="24"/>
                      <w:szCs w:val="24"/>
                    </w:rPr>
                    <w:t>1</w:t>
                  </w:r>
                </w:p>
              </w:tc>
              <w:tc>
                <w:tcPr>
                  <w:tcW w:w="6379" w:type="dxa"/>
                  <w:tcBorders>
                    <w:top w:val="single" w:sz="4" w:space="0" w:color="auto"/>
                    <w:left w:val="single" w:sz="4" w:space="0" w:color="auto"/>
                    <w:bottom w:val="single" w:sz="4" w:space="0" w:color="auto"/>
                    <w:right w:val="single" w:sz="4" w:space="0" w:color="auto"/>
                  </w:tcBorders>
                  <w:vAlign w:val="center"/>
                </w:tcPr>
                <w:p w:rsidR="000F0323" w:rsidRPr="00B1362F" w:rsidRDefault="00D57969" w:rsidP="00D5796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358000, Республика Калмыкия, г. Элиста, ул. Илишкина, 3</w:t>
                  </w:r>
                </w:p>
              </w:tc>
              <w:tc>
                <w:tcPr>
                  <w:tcW w:w="1592" w:type="dxa"/>
                  <w:tcBorders>
                    <w:top w:val="single" w:sz="4" w:space="0" w:color="auto"/>
                    <w:left w:val="single" w:sz="4" w:space="0" w:color="auto"/>
                    <w:bottom w:val="single" w:sz="4" w:space="0" w:color="auto"/>
                    <w:right w:val="single" w:sz="4" w:space="0" w:color="auto"/>
                  </w:tcBorders>
                  <w:vAlign w:val="center"/>
                </w:tcPr>
                <w:p w:rsidR="000F0323" w:rsidRPr="00B1362F" w:rsidRDefault="00D57969" w:rsidP="000F032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bl>
          <w:p w:rsidR="000F0323" w:rsidRDefault="000F0323" w:rsidP="000F0323">
            <w:pPr>
              <w:spacing w:after="0" w:line="240" w:lineRule="auto"/>
              <w:ind w:left="-360"/>
              <w:jc w:val="center"/>
              <w:rPr>
                <w:rFonts w:ascii="Times New Roman" w:hAnsi="Times New Roman" w:cs="Times New Roman"/>
                <w:b/>
                <w:sz w:val="24"/>
                <w:szCs w:val="24"/>
              </w:rPr>
            </w:pPr>
          </w:p>
          <w:p w:rsidR="00D57969" w:rsidRDefault="00D57969" w:rsidP="000F0323">
            <w:pPr>
              <w:spacing w:after="0" w:line="240" w:lineRule="auto"/>
              <w:ind w:left="-360"/>
              <w:jc w:val="center"/>
              <w:rPr>
                <w:rFonts w:ascii="Times New Roman" w:hAnsi="Times New Roman" w:cs="Times New Roman"/>
                <w:b/>
                <w:sz w:val="24"/>
                <w:szCs w:val="24"/>
              </w:rPr>
            </w:pPr>
          </w:p>
          <w:p w:rsidR="000F0323" w:rsidRPr="00B1362F" w:rsidRDefault="000F0323" w:rsidP="000F0323">
            <w:pPr>
              <w:spacing w:after="0" w:line="240" w:lineRule="auto"/>
              <w:ind w:left="-360"/>
              <w:jc w:val="center"/>
              <w:rPr>
                <w:rFonts w:ascii="Times New Roman" w:hAnsi="Times New Roman" w:cs="Times New Roman"/>
                <w:b/>
                <w:sz w:val="24"/>
                <w:szCs w:val="24"/>
              </w:rPr>
            </w:pPr>
          </w:p>
          <w:tbl>
            <w:tblPr>
              <w:tblW w:w="0" w:type="auto"/>
              <w:tblInd w:w="2" w:type="dxa"/>
              <w:tblLook w:val="00A0" w:firstRow="1" w:lastRow="0" w:firstColumn="1" w:lastColumn="0" w:noHBand="0" w:noVBand="0"/>
            </w:tblPr>
            <w:tblGrid>
              <w:gridCol w:w="4741"/>
              <w:gridCol w:w="4630"/>
            </w:tblGrid>
            <w:tr w:rsidR="000F0323" w:rsidRPr="00B1362F" w:rsidTr="000F0323">
              <w:tc>
                <w:tcPr>
                  <w:tcW w:w="4741" w:type="dxa"/>
                  <w:hideMark/>
                </w:tcPr>
                <w:p w:rsidR="000F0323" w:rsidRPr="00B1362F" w:rsidRDefault="000F0323" w:rsidP="000F0323">
                  <w:pPr>
                    <w:spacing w:after="0" w:line="240" w:lineRule="auto"/>
                    <w:rPr>
                      <w:rFonts w:ascii="Times New Roman" w:hAnsi="Times New Roman" w:cs="Times New Roman"/>
                      <w:sz w:val="24"/>
                      <w:szCs w:val="24"/>
                    </w:rPr>
                  </w:pPr>
                  <w:r>
                    <w:rPr>
                      <w:rFonts w:ascii="Times New Roman" w:hAnsi="Times New Roman" w:cs="Times New Roman"/>
                      <w:b/>
                      <w:bCs/>
                      <w:sz w:val="24"/>
                      <w:szCs w:val="24"/>
                    </w:rPr>
                    <w:t>Подрядчик</w:t>
                  </w:r>
                  <w:r w:rsidRPr="00B1362F">
                    <w:rPr>
                      <w:rFonts w:ascii="Times New Roman" w:hAnsi="Times New Roman" w:cs="Times New Roman"/>
                      <w:b/>
                      <w:bCs/>
                      <w:sz w:val="24"/>
                      <w:szCs w:val="24"/>
                    </w:rPr>
                    <w:t>:</w:t>
                  </w:r>
                  <w:r w:rsidRPr="00B1362F">
                    <w:rPr>
                      <w:rFonts w:ascii="Times New Roman" w:hAnsi="Times New Roman" w:cs="Times New Roman"/>
                      <w:b/>
                      <w:bCs/>
                      <w:sz w:val="24"/>
                      <w:szCs w:val="24"/>
                    </w:rPr>
                    <w:tab/>
                  </w:r>
                </w:p>
              </w:tc>
              <w:tc>
                <w:tcPr>
                  <w:tcW w:w="4630" w:type="dxa"/>
                  <w:hideMark/>
                </w:tcPr>
                <w:p w:rsidR="000F0323" w:rsidRPr="00B1362F" w:rsidRDefault="000F0323" w:rsidP="000F0323">
                  <w:pPr>
                    <w:spacing w:after="0" w:line="240" w:lineRule="auto"/>
                    <w:ind w:left="402"/>
                    <w:rPr>
                      <w:rFonts w:ascii="Times New Roman" w:hAnsi="Times New Roman" w:cs="Times New Roman"/>
                      <w:sz w:val="24"/>
                      <w:szCs w:val="24"/>
                    </w:rPr>
                  </w:pPr>
                  <w:r w:rsidRPr="00B1362F">
                    <w:rPr>
                      <w:rFonts w:ascii="Times New Roman" w:hAnsi="Times New Roman" w:cs="Times New Roman"/>
                      <w:b/>
                      <w:bCs/>
                      <w:sz w:val="24"/>
                      <w:szCs w:val="24"/>
                    </w:rPr>
                    <w:t>Заказчик:</w:t>
                  </w:r>
                </w:p>
              </w:tc>
            </w:tr>
            <w:tr w:rsidR="000F0323" w:rsidRPr="00B1362F" w:rsidTr="000F0323">
              <w:tc>
                <w:tcPr>
                  <w:tcW w:w="4741" w:type="dxa"/>
                </w:tcPr>
                <w:p w:rsidR="000F0323" w:rsidRPr="00B1362F" w:rsidRDefault="000F0323" w:rsidP="000F0323">
                  <w:pPr>
                    <w:spacing w:after="0" w:line="240" w:lineRule="auto"/>
                    <w:rPr>
                      <w:rFonts w:ascii="Times New Roman" w:hAnsi="Times New Roman" w:cs="Times New Roman"/>
                      <w:sz w:val="24"/>
                      <w:szCs w:val="24"/>
                    </w:rPr>
                  </w:pPr>
                </w:p>
              </w:tc>
              <w:tc>
                <w:tcPr>
                  <w:tcW w:w="4630" w:type="dxa"/>
                  <w:hideMark/>
                </w:tcPr>
                <w:p w:rsidR="000F0323" w:rsidRPr="00B1362F" w:rsidRDefault="000F0323" w:rsidP="000F0323">
                  <w:pPr>
                    <w:spacing w:after="0" w:line="240" w:lineRule="auto"/>
                    <w:ind w:left="402"/>
                    <w:rPr>
                      <w:rFonts w:ascii="Times New Roman" w:hAnsi="Times New Roman" w:cs="Times New Roman"/>
                      <w:sz w:val="24"/>
                      <w:szCs w:val="24"/>
                    </w:rPr>
                  </w:pPr>
                  <w:r>
                    <w:rPr>
                      <w:rFonts w:ascii="Times New Roman" w:hAnsi="Times New Roman" w:cs="Times New Roman"/>
                      <w:sz w:val="24"/>
                      <w:szCs w:val="24"/>
                    </w:rPr>
                    <w:t>Врио. Генерального</w:t>
                  </w:r>
                  <w:r w:rsidRPr="00B1362F">
                    <w:rPr>
                      <w:rFonts w:ascii="Times New Roman" w:hAnsi="Times New Roman" w:cs="Times New Roman"/>
                      <w:sz w:val="24"/>
                      <w:szCs w:val="24"/>
                    </w:rPr>
                    <w:t xml:space="preserve"> директор</w:t>
                  </w:r>
                  <w:r>
                    <w:rPr>
                      <w:rFonts w:ascii="Times New Roman" w:hAnsi="Times New Roman" w:cs="Times New Roman"/>
                      <w:sz w:val="24"/>
                      <w:szCs w:val="24"/>
                    </w:rPr>
                    <w:t>а</w:t>
                  </w:r>
                </w:p>
              </w:tc>
            </w:tr>
            <w:tr w:rsidR="000F0323" w:rsidRPr="00B1362F" w:rsidTr="000F0323">
              <w:tc>
                <w:tcPr>
                  <w:tcW w:w="4741" w:type="dxa"/>
                </w:tcPr>
                <w:p w:rsidR="000F0323" w:rsidRPr="00B1362F" w:rsidRDefault="000F0323" w:rsidP="000F0323">
                  <w:pPr>
                    <w:spacing w:after="0" w:line="240" w:lineRule="auto"/>
                    <w:rPr>
                      <w:rFonts w:ascii="Times New Roman" w:hAnsi="Times New Roman" w:cs="Times New Roman"/>
                      <w:sz w:val="24"/>
                      <w:szCs w:val="24"/>
                    </w:rPr>
                  </w:pPr>
                </w:p>
                <w:p w:rsidR="000F0323" w:rsidRPr="00B1362F"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rPr>
                    <w:t xml:space="preserve">____________________/ ___________ / </w:t>
                  </w:r>
                </w:p>
                <w:p w:rsidR="000F0323" w:rsidRPr="00B1362F"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rPr>
                    <w:t>М.П.</w:t>
                  </w:r>
                </w:p>
              </w:tc>
              <w:tc>
                <w:tcPr>
                  <w:tcW w:w="4630" w:type="dxa"/>
                </w:tcPr>
                <w:p w:rsidR="000F0323" w:rsidRPr="00B1362F" w:rsidRDefault="000F0323" w:rsidP="000F0323">
                  <w:pPr>
                    <w:spacing w:after="0" w:line="240" w:lineRule="auto"/>
                    <w:ind w:left="402"/>
                    <w:rPr>
                      <w:rFonts w:ascii="Times New Roman" w:hAnsi="Times New Roman" w:cs="Times New Roman"/>
                      <w:sz w:val="24"/>
                      <w:szCs w:val="24"/>
                    </w:rPr>
                  </w:pPr>
                </w:p>
                <w:p w:rsidR="000F0323" w:rsidRPr="00B1362F" w:rsidRDefault="000F0323" w:rsidP="000F0323">
                  <w:pPr>
                    <w:spacing w:after="0" w:line="240" w:lineRule="auto"/>
                    <w:ind w:left="402"/>
                    <w:rPr>
                      <w:rFonts w:ascii="Times New Roman" w:hAnsi="Times New Roman" w:cs="Times New Roman"/>
                      <w:sz w:val="24"/>
                      <w:szCs w:val="24"/>
                    </w:rPr>
                  </w:pPr>
                  <w:r w:rsidRPr="00B1362F">
                    <w:rPr>
                      <w:rFonts w:ascii="Times New Roman" w:hAnsi="Times New Roman" w:cs="Times New Roman"/>
                      <w:sz w:val="24"/>
                      <w:szCs w:val="24"/>
                    </w:rPr>
                    <w:t>__</w:t>
                  </w:r>
                  <w:r>
                    <w:rPr>
                      <w:rFonts w:ascii="Times New Roman" w:hAnsi="Times New Roman" w:cs="Times New Roman"/>
                      <w:sz w:val="24"/>
                      <w:szCs w:val="24"/>
                    </w:rPr>
                    <w:t>_______________/И.А. Мочанова</w:t>
                  </w:r>
                  <w:r w:rsidRPr="00B1362F">
                    <w:rPr>
                      <w:rFonts w:ascii="Times New Roman" w:hAnsi="Times New Roman" w:cs="Times New Roman"/>
                      <w:sz w:val="24"/>
                      <w:szCs w:val="24"/>
                    </w:rPr>
                    <w:t>/</w:t>
                  </w:r>
                </w:p>
                <w:p w:rsidR="000F0323" w:rsidRPr="00B1362F" w:rsidRDefault="000F0323" w:rsidP="000F0323">
                  <w:pPr>
                    <w:spacing w:after="0" w:line="240" w:lineRule="auto"/>
                    <w:ind w:left="402"/>
                    <w:rPr>
                      <w:rFonts w:ascii="Times New Roman" w:hAnsi="Times New Roman" w:cs="Times New Roman"/>
                      <w:sz w:val="24"/>
                      <w:szCs w:val="24"/>
                    </w:rPr>
                  </w:pPr>
                  <w:r w:rsidRPr="00B1362F">
                    <w:rPr>
                      <w:rFonts w:ascii="Times New Roman" w:hAnsi="Times New Roman" w:cs="Times New Roman"/>
                      <w:sz w:val="24"/>
                      <w:szCs w:val="24"/>
                    </w:rPr>
                    <w:t>М.П.</w:t>
                  </w:r>
                </w:p>
              </w:tc>
            </w:tr>
          </w:tbl>
          <w:p w:rsidR="000F0323" w:rsidRPr="00B1362F" w:rsidRDefault="000F0323" w:rsidP="000F0323">
            <w:pPr>
              <w:spacing w:after="0" w:line="240" w:lineRule="auto"/>
              <w:ind w:left="-360"/>
              <w:jc w:val="center"/>
              <w:rPr>
                <w:rFonts w:ascii="Times New Roman" w:hAnsi="Times New Roman" w:cs="Times New Roman"/>
                <w:b/>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r w:rsidRPr="00B1362F">
              <w:rPr>
                <w:rFonts w:ascii="Times New Roman" w:hAnsi="Times New Roman" w:cs="Times New Roman"/>
                <w:sz w:val="24"/>
                <w:szCs w:val="24"/>
              </w:rPr>
              <w:br w:type="page"/>
            </w: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7304FD" w:rsidRPr="0083365B" w:rsidRDefault="007304FD" w:rsidP="007304FD">
            <w:pPr>
              <w:tabs>
                <w:tab w:val="left" w:pos="1134"/>
              </w:tabs>
              <w:spacing w:after="0" w:line="240" w:lineRule="auto"/>
              <w:jc w:val="both"/>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D57969" w:rsidRPr="00B1362F" w:rsidRDefault="00D57969"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D57969" w:rsidRPr="00B1362F" w:rsidRDefault="00D57969" w:rsidP="000F0323">
            <w:pPr>
              <w:spacing w:after="0" w:line="240" w:lineRule="auto"/>
              <w:jc w:val="right"/>
              <w:rPr>
                <w:rFonts w:ascii="Times New Roman" w:hAnsi="Times New Roman" w:cs="Times New Roman"/>
                <w:sz w:val="24"/>
                <w:szCs w:val="24"/>
              </w:rPr>
            </w:pPr>
          </w:p>
          <w:tbl>
            <w:tblPr>
              <w:tblW w:w="9464" w:type="dxa"/>
              <w:tblLook w:val="04A0" w:firstRow="1" w:lastRow="0" w:firstColumn="1" w:lastColumn="0" w:noHBand="0" w:noVBand="1"/>
            </w:tblPr>
            <w:tblGrid>
              <w:gridCol w:w="4820"/>
              <w:gridCol w:w="4644"/>
            </w:tblGrid>
            <w:tr w:rsidR="000F0323" w:rsidRPr="00EE45DC" w:rsidTr="000F0323">
              <w:trPr>
                <w:trHeight w:val="225"/>
              </w:trPr>
              <w:tc>
                <w:tcPr>
                  <w:tcW w:w="4820" w:type="dxa"/>
                  <w:noWrap/>
                  <w:vAlign w:val="bottom"/>
                  <w:hideMark/>
                </w:tcPr>
                <w:p w:rsidR="000F0323" w:rsidRPr="00EE45DC" w:rsidRDefault="000F0323" w:rsidP="000F0323">
                  <w:pPr>
                    <w:spacing w:after="0" w:line="240" w:lineRule="auto"/>
                    <w:rPr>
                      <w:rFonts w:ascii="Times New Roman" w:hAnsi="Times New Roman" w:cs="Times New Roman"/>
                      <w:sz w:val="24"/>
                      <w:szCs w:val="24"/>
                    </w:rPr>
                  </w:pPr>
                </w:p>
              </w:tc>
              <w:tc>
                <w:tcPr>
                  <w:tcW w:w="4644" w:type="dxa"/>
                  <w:vAlign w:val="bottom"/>
                  <w:hideMark/>
                </w:tcPr>
                <w:p w:rsidR="000F0323" w:rsidRPr="00B1362F" w:rsidRDefault="000F0323" w:rsidP="000F032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7304FD">
                    <w:rPr>
                      <w:rFonts w:ascii="Times New Roman" w:hAnsi="Times New Roman" w:cs="Times New Roman"/>
                      <w:sz w:val="24"/>
                      <w:szCs w:val="24"/>
                    </w:rPr>
                    <w:t xml:space="preserve">                    Приложение 2</w:t>
                  </w:r>
                  <w:r w:rsidRPr="00B1362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1362F">
                    <w:rPr>
                      <w:rFonts w:ascii="Times New Roman" w:hAnsi="Times New Roman" w:cs="Times New Roman"/>
                      <w:sz w:val="24"/>
                      <w:szCs w:val="24"/>
                    </w:rPr>
                    <w:t>к договору № ____________</w:t>
                  </w:r>
                  <w:r>
                    <w:rPr>
                      <w:rFonts w:ascii="Times New Roman" w:hAnsi="Times New Roman" w:cs="Times New Roman"/>
                      <w:sz w:val="24"/>
                      <w:szCs w:val="24"/>
                    </w:rPr>
                    <w:t>____</w:t>
                  </w:r>
                </w:p>
                <w:p w:rsidR="000F0323" w:rsidRPr="00B1362F" w:rsidRDefault="000F0323" w:rsidP="000F0323">
                  <w:pPr>
                    <w:spacing w:after="0" w:line="240" w:lineRule="auto"/>
                    <w:ind w:left="-360"/>
                    <w:jc w:val="right"/>
                    <w:rPr>
                      <w:rFonts w:ascii="Times New Roman" w:hAnsi="Times New Roman" w:cs="Times New Roman"/>
                      <w:sz w:val="24"/>
                      <w:szCs w:val="24"/>
                    </w:rPr>
                  </w:pPr>
                  <w:r w:rsidRPr="00B1362F">
                    <w:rPr>
                      <w:rFonts w:ascii="Times New Roman" w:hAnsi="Times New Roman" w:cs="Times New Roman"/>
                      <w:sz w:val="24"/>
                      <w:szCs w:val="24"/>
                    </w:rPr>
                    <w:t>от «_____» ______________ 201_ г.</w:t>
                  </w:r>
                </w:p>
                <w:p w:rsidR="000F0323" w:rsidRDefault="000F0323" w:rsidP="000F0323">
                  <w:pPr>
                    <w:spacing w:after="0" w:line="240" w:lineRule="auto"/>
                    <w:rPr>
                      <w:rFonts w:ascii="Times New Roman" w:hAnsi="Times New Roman" w:cs="Times New Roman"/>
                      <w:sz w:val="24"/>
                      <w:szCs w:val="24"/>
                    </w:rPr>
                  </w:pPr>
                </w:p>
                <w:p w:rsidR="000F0323" w:rsidRDefault="000F0323" w:rsidP="000F0323">
                  <w:pPr>
                    <w:spacing w:after="0" w:line="240" w:lineRule="auto"/>
                    <w:rPr>
                      <w:rFonts w:ascii="Times New Roman" w:hAnsi="Times New Roman" w:cs="Times New Roman"/>
                      <w:sz w:val="24"/>
                      <w:szCs w:val="24"/>
                    </w:rPr>
                  </w:pPr>
                </w:p>
                <w:p w:rsidR="000F0323" w:rsidRPr="00EE45DC" w:rsidRDefault="000F0323" w:rsidP="000F0323">
                  <w:pPr>
                    <w:spacing w:after="0" w:line="240" w:lineRule="auto"/>
                    <w:rPr>
                      <w:rFonts w:ascii="Times New Roman" w:hAnsi="Times New Roman" w:cs="Times New Roman"/>
                      <w:sz w:val="24"/>
                      <w:szCs w:val="24"/>
                    </w:rPr>
                  </w:pPr>
                  <w:r w:rsidRPr="00EE45DC">
                    <w:rPr>
                      <w:rFonts w:ascii="Times New Roman" w:hAnsi="Times New Roman" w:cs="Times New Roman"/>
                      <w:sz w:val="24"/>
                      <w:szCs w:val="24"/>
                    </w:rPr>
                    <w:t>УТВЕРЖДАЮ</w:t>
                  </w:r>
                </w:p>
              </w:tc>
            </w:tr>
            <w:tr w:rsidR="000F0323" w:rsidRPr="00EE45DC" w:rsidTr="000F0323">
              <w:trPr>
                <w:trHeight w:val="225"/>
              </w:trPr>
              <w:tc>
                <w:tcPr>
                  <w:tcW w:w="4820" w:type="dxa"/>
                  <w:noWrap/>
                  <w:vAlign w:val="bottom"/>
                  <w:hideMark/>
                </w:tcPr>
                <w:p w:rsidR="000F0323" w:rsidRPr="00EE45DC" w:rsidRDefault="000F0323" w:rsidP="000F0323">
                  <w:pPr>
                    <w:spacing w:after="0" w:line="240" w:lineRule="auto"/>
                    <w:rPr>
                      <w:rFonts w:ascii="Times New Roman" w:hAnsi="Times New Roman" w:cs="Times New Roman"/>
                      <w:sz w:val="24"/>
                      <w:szCs w:val="24"/>
                    </w:rPr>
                  </w:pPr>
                </w:p>
              </w:tc>
              <w:tc>
                <w:tcPr>
                  <w:tcW w:w="4644" w:type="dxa"/>
                  <w:vAlign w:val="bottom"/>
                  <w:hideMark/>
                </w:tcPr>
                <w:p w:rsidR="000F0323" w:rsidRPr="00EE45DC" w:rsidRDefault="004E53CF" w:rsidP="000F0323">
                  <w:pPr>
                    <w:spacing w:after="0" w:line="240" w:lineRule="auto"/>
                    <w:rPr>
                      <w:rFonts w:ascii="Times New Roman" w:hAnsi="Times New Roman" w:cs="Times New Roman"/>
                      <w:sz w:val="24"/>
                      <w:szCs w:val="24"/>
                    </w:rPr>
                  </w:pPr>
                  <w:r>
                    <w:rPr>
                      <w:rFonts w:ascii="Times New Roman" w:hAnsi="Times New Roman" w:cs="Times New Roman"/>
                      <w:sz w:val="24"/>
                      <w:szCs w:val="24"/>
                    </w:rPr>
                    <w:t>Врио. Г</w:t>
                  </w:r>
                  <w:r w:rsidR="000F0323" w:rsidRPr="00EE45DC">
                    <w:rPr>
                      <w:rFonts w:ascii="Times New Roman" w:hAnsi="Times New Roman" w:cs="Times New Roman"/>
                      <w:sz w:val="24"/>
                      <w:szCs w:val="24"/>
                    </w:rPr>
                    <w:t>енерального директора</w:t>
                  </w:r>
                </w:p>
              </w:tc>
            </w:tr>
            <w:tr w:rsidR="000F0323" w:rsidRPr="00EE45DC" w:rsidTr="000F0323">
              <w:trPr>
                <w:trHeight w:val="225"/>
              </w:trPr>
              <w:tc>
                <w:tcPr>
                  <w:tcW w:w="4820" w:type="dxa"/>
                  <w:noWrap/>
                  <w:vAlign w:val="bottom"/>
                  <w:hideMark/>
                </w:tcPr>
                <w:p w:rsidR="000F0323" w:rsidRPr="00EE45DC" w:rsidRDefault="000F0323" w:rsidP="000F0323">
                  <w:pPr>
                    <w:spacing w:after="0" w:line="240" w:lineRule="auto"/>
                    <w:rPr>
                      <w:rFonts w:ascii="Times New Roman" w:hAnsi="Times New Roman" w:cs="Times New Roman"/>
                      <w:sz w:val="24"/>
                      <w:szCs w:val="24"/>
                    </w:rPr>
                  </w:pPr>
                </w:p>
              </w:tc>
              <w:tc>
                <w:tcPr>
                  <w:tcW w:w="4644" w:type="dxa"/>
                  <w:vAlign w:val="bottom"/>
                  <w:hideMark/>
                </w:tcPr>
                <w:p w:rsidR="000F0323" w:rsidRPr="00EE45DC" w:rsidRDefault="000F0323" w:rsidP="000F0323">
                  <w:pPr>
                    <w:spacing w:after="0" w:line="240" w:lineRule="auto"/>
                    <w:rPr>
                      <w:rFonts w:ascii="Times New Roman" w:hAnsi="Times New Roman" w:cs="Times New Roman"/>
                      <w:sz w:val="24"/>
                      <w:szCs w:val="24"/>
                    </w:rPr>
                  </w:pPr>
                  <w:r w:rsidRPr="00EE45DC">
                    <w:rPr>
                      <w:rFonts w:ascii="Times New Roman" w:hAnsi="Times New Roman" w:cs="Times New Roman"/>
                      <w:sz w:val="24"/>
                      <w:szCs w:val="24"/>
                    </w:rPr>
                    <w:t xml:space="preserve">Регионального фонда капитального </w:t>
                  </w:r>
                </w:p>
              </w:tc>
            </w:tr>
            <w:tr w:rsidR="000F0323" w:rsidRPr="00EE45DC" w:rsidTr="000F0323">
              <w:trPr>
                <w:trHeight w:val="225"/>
              </w:trPr>
              <w:tc>
                <w:tcPr>
                  <w:tcW w:w="4820" w:type="dxa"/>
                  <w:noWrap/>
                  <w:vAlign w:val="bottom"/>
                </w:tcPr>
                <w:p w:rsidR="000F0323" w:rsidRPr="00EE45DC" w:rsidRDefault="000F0323" w:rsidP="000F0323">
                  <w:pPr>
                    <w:spacing w:after="0" w:line="240" w:lineRule="auto"/>
                    <w:rPr>
                      <w:rFonts w:ascii="Times New Roman" w:hAnsi="Times New Roman" w:cs="Times New Roman"/>
                      <w:sz w:val="24"/>
                      <w:szCs w:val="24"/>
                    </w:rPr>
                  </w:pPr>
                </w:p>
              </w:tc>
              <w:tc>
                <w:tcPr>
                  <w:tcW w:w="4644" w:type="dxa"/>
                  <w:vAlign w:val="bottom"/>
                  <w:hideMark/>
                </w:tcPr>
                <w:p w:rsidR="000F0323" w:rsidRPr="00EE45DC" w:rsidRDefault="000F0323" w:rsidP="000F0323">
                  <w:pPr>
                    <w:spacing w:after="0" w:line="240" w:lineRule="auto"/>
                    <w:rPr>
                      <w:rFonts w:ascii="Times New Roman" w:hAnsi="Times New Roman" w:cs="Times New Roman"/>
                      <w:sz w:val="24"/>
                      <w:szCs w:val="24"/>
                    </w:rPr>
                  </w:pPr>
                  <w:r w:rsidRPr="00EE45DC">
                    <w:rPr>
                      <w:rFonts w:ascii="Times New Roman" w:hAnsi="Times New Roman" w:cs="Times New Roman"/>
                      <w:sz w:val="24"/>
                      <w:szCs w:val="24"/>
                    </w:rPr>
                    <w:t>ремонта многоквартирных домов в РК</w:t>
                  </w:r>
                </w:p>
              </w:tc>
            </w:tr>
            <w:tr w:rsidR="000F0323" w:rsidRPr="00EE45DC" w:rsidTr="000F0323">
              <w:trPr>
                <w:trHeight w:val="225"/>
              </w:trPr>
              <w:tc>
                <w:tcPr>
                  <w:tcW w:w="4820" w:type="dxa"/>
                  <w:noWrap/>
                  <w:vAlign w:val="bottom"/>
                  <w:hideMark/>
                </w:tcPr>
                <w:p w:rsidR="000F0323" w:rsidRPr="00EE45DC" w:rsidRDefault="000F0323" w:rsidP="000F0323">
                  <w:pPr>
                    <w:spacing w:after="0" w:line="240" w:lineRule="auto"/>
                    <w:rPr>
                      <w:rFonts w:ascii="Times New Roman" w:hAnsi="Times New Roman" w:cs="Times New Roman"/>
                      <w:sz w:val="24"/>
                      <w:szCs w:val="24"/>
                    </w:rPr>
                  </w:pPr>
                  <w:r w:rsidRPr="00EE45DC">
                    <w:rPr>
                      <w:rFonts w:ascii="Times New Roman" w:hAnsi="Times New Roman" w:cs="Times New Roman"/>
                      <w:sz w:val="24"/>
                      <w:szCs w:val="24"/>
                    </w:rPr>
                    <w:t>г. Элиста</w:t>
                  </w:r>
                </w:p>
              </w:tc>
              <w:tc>
                <w:tcPr>
                  <w:tcW w:w="4644" w:type="dxa"/>
                  <w:vAlign w:val="bottom"/>
                  <w:hideMark/>
                </w:tcPr>
                <w:p w:rsidR="000F0323" w:rsidRPr="00EE45DC" w:rsidRDefault="000F0323" w:rsidP="000F0323">
                  <w:pPr>
                    <w:spacing w:after="0" w:line="240" w:lineRule="auto"/>
                    <w:rPr>
                      <w:rFonts w:ascii="Times New Roman" w:hAnsi="Times New Roman" w:cs="Times New Roman"/>
                      <w:sz w:val="24"/>
                      <w:szCs w:val="24"/>
                    </w:rPr>
                  </w:pPr>
                  <w:r>
                    <w:rPr>
                      <w:rFonts w:ascii="Times New Roman" w:hAnsi="Times New Roman" w:cs="Times New Roman"/>
                      <w:sz w:val="24"/>
                      <w:szCs w:val="24"/>
                    </w:rPr>
                    <w:t>_____________/</w:t>
                  </w:r>
                  <w:r w:rsidR="004E53CF">
                    <w:rPr>
                      <w:rFonts w:ascii="Times New Roman" w:hAnsi="Times New Roman" w:cs="Times New Roman"/>
                      <w:sz w:val="24"/>
                      <w:szCs w:val="24"/>
                    </w:rPr>
                    <w:t>И.А. Мочанова</w:t>
                  </w:r>
                  <w:r>
                    <w:rPr>
                      <w:rFonts w:ascii="Times New Roman" w:hAnsi="Times New Roman" w:cs="Times New Roman"/>
                      <w:sz w:val="24"/>
                      <w:szCs w:val="24"/>
                    </w:rPr>
                    <w:t>/</w:t>
                  </w:r>
                  <w:r w:rsidRPr="00EE45DC">
                    <w:rPr>
                      <w:rFonts w:ascii="Times New Roman" w:hAnsi="Times New Roman" w:cs="Times New Roman"/>
                      <w:sz w:val="24"/>
                      <w:szCs w:val="24"/>
                    </w:rPr>
                    <w:t xml:space="preserve">  </w:t>
                  </w:r>
                </w:p>
                <w:p w:rsidR="000F0323" w:rsidRPr="00EE45DC" w:rsidRDefault="000F0323" w:rsidP="000F0323">
                  <w:pPr>
                    <w:spacing w:after="0" w:line="240" w:lineRule="auto"/>
                    <w:rPr>
                      <w:rFonts w:ascii="Times New Roman" w:hAnsi="Times New Roman" w:cs="Times New Roman"/>
                      <w:sz w:val="24"/>
                      <w:szCs w:val="24"/>
                    </w:rPr>
                  </w:pPr>
                  <w:r w:rsidRPr="00EE45DC">
                    <w:rPr>
                      <w:rFonts w:ascii="Times New Roman" w:hAnsi="Times New Roman" w:cs="Times New Roman"/>
                      <w:sz w:val="24"/>
                      <w:szCs w:val="24"/>
                    </w:rPr>
                    <w:t xml:space="preserve">             </w:t>
                  </w:r>
                  <w:r>
                    <w:rPr>
                      <w:rFonts w:ascii="Times New Roman" w:hAnsi="Times New Roman" w:cs="Times New Roman"/>
                      <w:sz w:val="24"/>
                      <w:szCs w:val="24"/>
                    </w:rPr>
                    <w:t xml:space="preserve">                          «   » _______</w:t>
                  </w:r>
                  <w:r w:rsidRPr="00EE45DC">
                    <w:rPr>
                      <w:rFonts w:ascii="Times New Roman" w:hAnsi="Times New Roman" w:cs="Times New Roman"/>
                      <w:sz w:val="24"/>
                      <w:szCs w:val="24"/>
                    </w:rPr>
                    <w:t>2017г.</w:t>
                  </w:r>
                </w:p>
              </w:tc>
            </w:tr>
          </w:tbl>
          <w:p w:rsidR="000F0323" w:rsidRDefault="000F0323" w:rsidP="000F0323">
            <w:pPr>
              <w:spacing w:after="0" w:line="240" w:lineRule="auto"/>
              <w:rPr>
                <w:rFonts w:ascii="Times New Roman" w:hAnsi="Times New Roman" w:cs="Times New Roman"/>
                <w:b/>
                <w:sz w:val="24"/>
                <w:szCs w:val="24"/>
              </w:rPr>
            </w:pPr>
          </w:p>
          <w:p w:rsidR="000F0323" w:rsidRDefault="000F0323" w:rsidP="000F0323">
            <w:pPr>
              <w:spacing w:after="0" w:line="240" w:lineRule="auto"/>
              <w:rPr>
                <w:rFonts w:ascii="Times New Roman" w:hAnsi="Times New Roman" w:cs="Times New Roman"/>
                <w:b/>
                <w:sz w:val="24"/>
                <w:szCs w:val="24"/>
              </w:rPr>
            </w:pPr>
          </w:p>
          <w:p w:rsidR="000F0323" w:rsidRPr="00EE45DC" w:rsidRDefault="000F0323" w:rsidP="00D57969">
            <w:pPr>
              <w:pStyle w:val="10"/>
              <w:jc w:val="center"/>
              <w:rPr>
                <w:rFonts w:ascii="Times New Roman" w:hAnsi="Times New Roman"/>
                <w:b/>
                <w:sz w:val="24"/>
                <w:szCs w:val="24"/>
              </w:rPr>
            </w:pPr>
            <w:r w:rsidRPr="00EE45DC">
              <w:rPr>
                <w:rFonts w:ascii="Times New Roman" w:hAnsi="Times New Roman"/>
                <w:b/>
                <w:sz w:val="24"/>
                <w:szCs w:val="24"/>
              </w:rPr>
              <w:t>ТЕХНИЧЕСКОЕ ЗАДАНИЕ</w:t>
            </w:r>
          </w:p>
          <w:p w:rsidR="00090850" w:rsidRDefault="000F0323" w:rsidP="00D57969">
            <w:pPr>
              <w:pStyle w:val="10"/>
              <w:jc w:val="center"/>
              <w:rPr>
                <w:rFonts w:ascii="Times New Roman" w:hAnsi="Times New Roman"/>
                <w:sz w:val="24"/>
                <w:szCs w:val="24"/>
              </w:rPr>
            </w:pPr>
            <w:r w:rsidRPr="00B82797">
              <w:rPr>
                <w:rFonts w:ascii="Times New Roman" w:hAnsi="Times New Roman"/>
                <w:sz w:val="24"/>
                <w:szCs w:val="24"/>
              </w:rPr>
              <w:t xml:space="preserve">на </w:t>
            </w:r>
            <w:r>
              <w:rPr>
                <w:rFonts w:ascii="Times New Roman" w:hAnsi="Times New Roman"/>
                <w:sz w:val="24"/>
                <w:szCs w:val="24"/>
              </w:rPr>
              <w:t>выполнение работ  по оценке технического состояния и проектированию</w:t>
            </w:r>
          </w:p>
          <w:p w:rsidR="000F0323" w:rsidRPr="00396E67" w:rsidRDefault="000F0323" w:rsidP="00D57969">
            <w:pPr>
              <w:pStyle w:val="10"/>
              <w:jc w:val="center"/>
              <w:rPr>
                <w:rFonts w:ascii="Times New Roman" w:hAnsi="Times New Roman"/>
                <w:sz w:val="24"/>
                <w:szCs w:val="24"/>
              </w:rPr>
            </w:pPr>
            <w:r>
              <w:rPr>
                <w:rFonts w:ascii="Times New Roman" w:hAnsi="Times New Roman"/>
                <w:sz w:val="24"/>
                <w:szCs w:val="24"/>
              </w:rPr>
              <w:t xml:space="preserve"> капитального ремонта общего имущества</w:t>
            </w:r>
          </w:p>
          <w:tbl>
            <w:tblPr>
              <w:tblW w:w="9449" w:type="dxa"/>
              <w:tblLook w:val="04A0" w:firstRow="1" w:lastRow="0" w:firstColumn="1" w:lastColumn="0" w:noHBand="0" w:noVBand="1"/>
            </w:tblPr>
            <w:tblGrid>
              <w:gridCol w:w="456"/>
              <w:gridCol w:w="3323"/>
              <w:gridCol w:w="5670"/>
            </w:tblGrid>
            <w:tr w:rsidR="000F0323" w:rsidRPr="00EE45DC" w:rsidTr="000F0323">
              <w:trPr>
                <w:trHeight w:val="837"/>
              </w:trPr>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0323" w:rsidRPr="00EE45DC" w:rsidRDefault="000F0323" w:rsidP="00D57969">
                  <w:pPr>
                    <w:pStyle w:val="a3"/>
                    <w:tabs>
                      <w:tab w:val="left" w:pos="1245"/>
                    </w:tabs>
                    <w:spacing w:line="240" w:lineRule="auto"/>
                    <w:ind w:left="0"/>
                    <w:jc w:val="both"/>
                    <w:rPr>
                      <w:rFonts w:ascii="Times New Roman" w:hAnsi="Times New Roman" w:cs="Times New Roman"/>
                      <w:sz w:val="24"/>
                      <w:szCs w:val="24"/>
                    </w:rPr>
                  </w:pPr>
                  <w:r>
                    <w:rPr>
                      <w:rFonts w:ascii="Times New Roman" w:hAnsi="Times New Roman" w:cs="Times New Roman"/>
                      <w:sz w:val="24"/>
                      <w:szCs w:val="24"/>
                    </w:rPr>
                    <w:t>1</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0323" w:rsidRPr="00EE45DC" w:rsidRDefault="000F0323" w:rsidP="00D57969">
                  <w:pPr>
                    <w:pStyle w:val="a3"/>
                    <w:tabs>
                      <w:tab w:val="left" w:pos="1245"/>
                    </w:tabs>
                    <w:spacing w:line="240" w:lineRule="auto"/>
                    <w:ind w:left="0"/>
                    <w:jc w:val="both"/>
                    <w:rPr>
                      <w:rFonts w:ascii="Times New Roman" w:hAnsi="Times New Roman" w:cs="Times New Roman"/>
                      <w:sz w:val="24"/>
                      <w:szCs w:val="24"/>
                    </w:rPr>
                  </w:pPr>
                  <w:r w:rsidRPr="00DE08EC">
                    <w:rPr>
                      <w:rFonts w:ascii="Times New Roman" w:eastAsia="Calibri" w:hAnsi="Times New Roman" w:cs="Times New Roman"/>
                      <w:sz w:val="24"/>
                      <w:szCs w:val="24"/>
                    </w:rPr>
                    <w:t>Наименование и адрес объекта</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0323" w:rsidRPr="00DE08EC" w:rsidRDefault="000F0323" w:rsidP="00D57969">
                  <w:pPr>
                    <w:suppressAutoHyphens/>
                    <w:spacing w:line="240" w:lineRule="auto"/>
                    <w:jc w:val="both"/>
                    <w:rPr>
                      <w:rFonts w:ascii="Times New Roman" w:hAnsi="Times New Roman" w:cs="Times New Roman"/>
                      <w:noProof/>
                      <w:sz w:val="24"/>
                      <w:szCs w:val="24"/>
                    </w:rPr>
                  </w:pPr>
                  <w:r w:rsidRPr="00DE08EC">
                    <w:rPr>
                      <w:rFonts w:ascii="Times New Roman" w:hAnsi="Times New Roman" w:cs="Times New Roman"/>
                      <w:sz w:val="24"/>
                      <w:szCs w:val="24"/>
                    </w:rPr>
                    <w:t>5-ти этажный жилого многоквартирного дома, расположенного по адресу: 358000,  Республика Калмыкия, г. Элиста, ул. Илишкина, дом №3</w:t>
                  </w:r>
                  <w:r w:rsidRPr="00DE08EC">
                    <w:rPr>
                      <w:rFonts w:ascii="Times New Roman" w:hAnsi="Times New Roman" w:cs="Times New Roman"/>
                      <w:noProof/>
                      <w:sz w:val="24"/>
                      <w:szCs w:val="24"/>
                    </w:rPr>
                    <w:t>.</w:t>
                  </w:r>
                </w:p>
                <w:p w:rsidR="000F0323" w:rsidRDefault="000F0323" w:rsidP="00D57969">
                  <w:pPr>
                    <w:pStyle w:val="a3"/>
                    <w:tabs>
                      <w:tab w:val="left" w:pos="1245"/>
                    </w:tabs>
                    <w:spacing w:line="240" w:lineRule="auto"/>
                    <w:ind w:left="0"/>
                    <w:jc w:val="both"/>
                    <w:rPr>
                      <w:rFonts w:ascii="Times New Roman" w:hAnsi="Times New Roman" w:cs="Times New Roman"/>
                      <w:sz w:val="24"/>
                      <w:szCs w:val="24"/>
                    </w:rPr>
                  </w:pPr>
                </w:p>
              </w:tc>
            </w:tr>
            <w:tr w:rsidR="000F0323" w:rsidRPr="00EE45DC" w:rsidTr="000F0323">
              <w:trPr>
                <w:trHeight w:val="837"/>
              </w:trPr>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0323" w:rsidRPr="00EE45DC" w:rsidRDefault="000F0323" w:rsidP="00D57969">
                  <w:pPr>
                    <w:pStyle w:val="a3"/>
                    <w:tabs>
                      <w:tab w:val="left" w:pos="1245"/>
                    </w:tabs>
                    <w:spacing w:line="240" w:lineRule="auto"/>
                    <w:ind w:left="0"/>
                    <w:jc w:val="both"/>
                    <w:rPr>
                      <w:rFonts w:ascii="Times New Roman" w:hAnsi="Times New Roman" w:cs="Times New Roman"/>
                      <w:sz w:val="24"/>
                      <w:szCs w:val="24"/>
                    </w:rPr>
                  </w:pPr>
                  <w:r>
                    <w:rPr>
                      <w:rFonts w:ascii="Times New Roman" w:hAnsi="Times New Roman" w:cs="Times New Roman"/>
                      <w:sz w:val="24"/>
                      <w:szCs w:val="24"/>
                    </w:rPr>
                    <w:t>2</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0323" w:rsidRPr="00EE45DC" w:rsidRDefault="000F0323" w:rsidP="00D57969">
                  <w:pPr>
                    <w:pStyle w:val="a3"/>
                    <w:tabs>
                      <w:tab w:val="left" w:pos="1245"/>
                    </w:tabs>
                    <w:spacing w:line="240" w:lineRule="auto"/>
                    <w:ind w:left="0"/>
                    <w:jc w:val="both"/>
                    <w:rPr>
                      <w:rFonts w:ascii="Times New Roman" w:hAnsi="Times New Roman" w:cs="Times New Roman"/>
                      <w:sz w:val="24"/>
                      <w:szCs w:val="24"/>
                    </w:rPr>
                  </w:pPr>
                  <w:r>
                    <w:rPr>
                      <w:rFonts w:ascii="Times New Roman" w:hAnsi="Times New Roman" w:cs="Times New Roman"/>
                      <w:sz w:val="24"/>
                      <w:szCs w:val="24"/>
                    </w:rPr>
                    <w:t>Основные требования к оценке технического состояния</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0323" w:rsidRPr="0036256B" w:rsidRDefault="000F0323" w:rsidP="00D57969">
                  <w:pPr>
                    <w:numPr>
                      <w:ilvl w:val="0"/>
                      <w:numId w:val="23"/>
                    </w:numPr>
                    <w:tabs>
                      <w:tab w:val="left" w:pos="300"/>
                    </w:tabs>
                    <w:spacing w:after="0" w:line="240" w:lineRule="auto"/>
                    <w:ind w:left="34" w:firstLine="0"/>
                    <w:jc w:val="both"/>
                    <w:rPr>
                      <w:rFonts w:ascii="Times New Roman" w:hAnsi="Times New Roman" w:cs="Times New Roman"/>
                      <w:sz w:val="24"/>
                      <w:szCs w:val="24"/>
                    </w:rPr>
                  </w:pPr>
                  <w:r w:rsidRPr="0036256B">
                    <w:rPr>
                      <w:rFonts w:ascii="Times New Roman" w:hAnsi="Times New Roman" w:cs="Times New Roman"/>
                      <w:sz w:val="24"/>
                      <w:szCs w:val="24"/>
                    </w:rPr>
                    <w:t>Выезд на объект, предпроектное обследование.</w:t>
                  </w:r>
                </w:p>
                <w:p w:rsidR="000F0323" w:rsidRPr="0036256B" w:rsidRDefault="000F0323" w:rsidP="00D57969">
                  <w:pPr>
                    <w:numPr>
                      <w:ilvl w:val="0"/>
                      <w:numId w:val="23"/>
                    </w:numPr>
                    <w:tabs>
                      <w:tab w:val="left" w:pos="300"/>
                    </w:tabs>
                    <w:spacing w:after="0" w:line="240" w:lineRule="auto"/>
                    <w:ind w:left="34" w:firstLine="0"/>
                    <w:jc w:val="both"/>
                    <w:rPr>
                      <w:rFonts w:ascii="Times New Roman" w:hAnsi="Times New Roman" w:cs="Times New Roman"/>
                      <w:sz w:val="24"/>
                      <w:szCs w:val="24"/>
                    </w:rPr>
                  </w:pPr>
                  <w:r w:rsidRPr="0036256B">
                    <w:rPr>
                      <w:rFonts w:ascii="Times New Roman" w:hAnsi="Times New Roman" w:cs="Times New Roman"/>
                      <w:sz w:val="24"/>
                      <w:szCs w:val="24"/>
                    </w:rPr>
                    <w:t>Составление акта технического обследования, с указанием фактического состояния объекта, выявление дефектов и повреждений по внешним признакам, с необходимыми замерами.</w:t>
                  </w:r>
                </w:p>
                <w:p w:rsidR="000F0323" w:rsidRPr="0036256B" w:rsidRDefault="000F0323" w:rsidP="00D57969">
                  <w:pPr>
                    <w:numPr>
                      <w:ilvl w:val="0"/>
                      <w:numId w:val="23"/>
                    </w:numPr>
                    <w:tabs>
                      <w:tab w:val="left" w:pos="300"/>
                    </w:tabs>
                    <w:spacing w:after="0" w:line="240" w:lineRule="auto"/>
                    <w:ind w:left="34" w:firstLine="0"/>
                    <w:jc w:val="both"/>
                    <w:rPr>
                      <w:rFonts w:ascii="Times New Roman" w:hAnsi="Times New Roman" w:cs="Times New Roman"/>
                      <w:sz w:val="24"/>
                      <w:szCs w:val="24"/>
                    </w:rPr>
                  </w:pPr>
                  <w:r w:rsidRPr="0036256B">
                    <w:rPr>
                      <w:rFonts w:ascii="Times New Roman" w:hAnsi="Times New Roman" w:cs="Times New Roman"/>
                      <w:sz w:val="24"/>
                      <w:szCs w:val="24"/>
                    </w:rPr>
                    <w:t>Составление фотоотчета дефектов и повреждений с целью оценки и подтверждения технического состояния и надежности конструктивных элементов.</w:t>
                  </w:r>
                </w:p>
                <w:p w:rsidR="000F0323" w:rsidRPr="0036256B" w:rsidRDefault="000F0323" w:rsidP="00D57969">
                  <w:pPr>
                    <w:numPr>
                      <w:ilvl w:val="0"/>
                      <w:numId w:val="23"/>
                    </w:numPr>
                    <w:tabs>
                      <w:tab w:val="left" w:pos="300"/>
                    </w:tabs>
                    <w:spacing w:after="0" w:line="240" w:lineRule="auto"/>
                    <w:ind w:left="34" w:firstLine="0"/>
                    <w:jc w:val="both"/>
                    <w:rPr>
                      <w:rFonts w:ascii="Times New Roman" w:hAnsi="Times New Roman" w:cs="Times New Roman"/>
                      <w:sz w:val="24"/>
                      <w:szCs w:val="24"/>
                    </w:rPr>
                  </w:pPr>
                  <w:r w:rsidRPr="0036256B">
                    <w:rPr>
                      <w:rFonts w:ascii="Times New Roman" w:hAnsi="Times New Roman" w:cs="Times New Roman"/>
                      <w:sz w:val="24"/>
                      <w:szCs w:val="24"/>
                    </w:rPr>
                    <w:t>Выполнение: - стадии рабочий проект;</w:t>
                  </w:r>
                </w:p>
                <w:p w:rsidR="000F0323" w:rsidRPr="0036256B" w:rsidRDefault="000F0323" w:rsidP="00D57969">
                  <w:pPr>
                    <w:tabs>
                      <w:tab w:val="left" w:pos="300"/>
                    </w:tabs>
                    <w:spacing w:after="0" w:line="240" w:lineRule="auto"/>
                    <w:ind w:left="34"/>
                    <w:jc w:val="both"/>
                    <w:rPr>
                      <w:rFonts w:ascii="Times New Roman" w:hAnsi="Times New Roman" w:cs="Times New Roman"/>
                      <w:sz w:val="24"/>
                      <w:szCs w:val="24"/>
                    </w:rPr>
                  </w:pPr>
                  <w:r w:rsidRPr="0036256B">
                    <w:rPr>
                      <w:rFonts w:ascii="Times New Roman" w:hAnsi="Times New Roman" w:cs="Times New Roman"/>
                      <w:sz w:val="24"/>
                      <w:szCs w:val="24"/>
                    </w:rPr>
                    <w:t xml:space="preserve">                            - сметной документации.</w:t>
                  </w:r>
                </w:p>
                <w:p w:rsidR="000F0323" w:rsidRPr="0036256B" w:rsidRDefault="000F0323" w:rsidP="00D57969">
                  <w:pPr>
                    <w:numPr>
                      <w:ilvl w:val="0"/>
                      <w:numId w:val="23"/>
                    </w:numPr>
                    <w:tabs>
                      <w:tab w:val="left" w:pos="300"/>
                    </w:tabs>
                    <w:spacing w:after="0" w:line="240" w:lineRule="auto"/>
                    <w:ind w:left="34" w:firstLine="0"/>
                    <w:jc w:val="both"/>
                    <w:rPr>
                      <w:rFonts w:ascii="Times New Roman" w:hAnsi="Times New Roman" w:cs="Times New Roman"/>
                      <w:sz w:val="24"/>
                      <w:szCs w:val="24"/>
                    </w:rPr>
                  </w:pPr>
                  <w:r w:rsidRPr="0036256B">
                    <w:rPr>
                      <w:rFonts w:ascii="Times New Roman" w:hAnsi="Times New Roman" w:cs="Times New Roman"/>
                      <w:sz w:val="24"/>
                      <w:szCs w:val="24"/>
                    </w:rPr>
                    <w:t>Составление сметы (калькуляция затрат) на разработку проектно-сметной документации.</w:t>
                  </w:r>
                </w:p>
                <w:p w:rsidR="000F0323" w:rsidRPr="0036256B" w:rsidRDefault="000F0323" w:rsidP="00D57969">
                  <w:pPr>
                    <w:numPr>
                      <w:ilvl w:val="0"/>
                      <w:numId w:val="23"/>
                    </w:numPr>
                    <w:tabs>
                      <w:tab w:val="left" w:pos="300"/>
                    </w:tabs>
                    <w:spacing w:after="0" w:line="240" w:lineRule="auto"/>
                    <w:ind w:left="34" w:firstLine="0"/>
                    <w:jc w:val="both"/>
                    <w:rPr>
                      <w:rFonts w:ascii="Times New Roman" w:hAnsi="Times New Roman" w:cs="Times New Roman"/>
                      <w:sz w:val="24"/>
                      <w:szCs w:val="24"/>
                    </w:rPr>
                  </w:pPr>
                  <w:r w:rsidRPr="0036256B">
                    <w:rPr>
                      <w:rFonts w:ascii="Times New Roman" w:hAnsi="Times New Roman" w:cs="Times New Roman"/>
                      <w:sz w:val="24"/>
                      <w:szCs w:val="24"/>
                    </w:rPr>
                    <w:t>Получение положительн</w:t>
                  </w:r>
                  <w:r>
                    <w:rPr>
                      <w:rFonts w:ascii="Times New Roman" w:hAnsi="Times New Roman" w:cs="Times New Roman"/>
                      <w:sz w:val="24"/>
                      <w:szCs w:val="24"/>
                    </w:rPr>
                    <w:t xml:space="preserve">ого заключения </w:t>
                  </w:r>
                  <w:r w:rsidRPr="0036256B">
                    <w:rPr>
                      <w:rFonts w:ascii="Times New Roman" w:hAnsi="Times New Roman" w:cs="Times New Roman"/>
                      <w:sz w:val="24"/>
                      <w:szCs w:val="24"/>
                    </w:rPr>
                    <w:t xml:space="preserve">государственной экспертизы на сметную документацию.      </w:t>
                  </w:r>
                </w:p>
                <w:p w:rsidR="000F0323" w:rsidRDefault="000F0323" w:rsidP="00D57969">
                  <w:pPr>
                    <w:pStyle w:val="a3"/>
                    <w:tabs>
                      <w:tab w:val="left" w:pos="1245"/>
                    </w:tabs>
                    <w:spacing w:after="0" w:line="240" w:lineRule="auto"/>
                    <w:ind w:left="0"/>
                    <w:jc w:val="both"/>
                    <w:rPr>
                      <w:rFonts w:ascii="Times New Roman" w:hAnsi="Times New Roman" w:cs="Times New Roman"/>
                      <w:sz w:val="24"/>
                      <w:szCs w:val="24"/>
                    </w:rPr>
                  </w:pPr>
                  <w:r w:rsidRPr="0036256B">
                    <w:rPr>
                      <w:rFonts w:ascii="Times New Roman" w:hAnsi="Times New Roman" w:cs="Times New Roman"/>
                      <w:sz w:val="24"/>
                      <w:szCs w:val="24"/>
                    </w:rPr>
                    <w:t>7. Выполнение работ по разработке ПСД – не позднее 60 календарных дней с момента заключения договора</w:t>
                  </w:r>
                </w:p>
              </w:tc>
            </w:tr>
            <w:tr w:rsidR="000F0323" w:rsidRPr="00EE45DC" w:rsidTr="000F0323">
              <w:trPr>
                <w:trHeight w:val="655"/>
              </w:trPr>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0323" w:rsidRPr="00EE45DC" w:rsidRDefault="000F0323" w:rsidP="00D57969">
                  <w:pPr>
                    <w:pStyle w:val="a3"/>
                    <w:tabs>
                      <w:tab w:val="left" w:pos="1245"/>
                    </w:tabs>
                    <w:spacing w:line="240" w:lineRule="auto"/>
                    <w:ind w:left="0"/>
                    <w:jc w:val="both"/>
                    <w:rPr>
                      <w:rFonts w:ascii="Times New Roman" w:hAnsi="Times New Roman" w:cs="Times New Roman"/>
                      <w:sz w:val="24"/>
                      <w:szCs w:val="24"/>
                    </w:rPr>
                  </w:pPr>
                  <w:r>
                    <w:rPr>
                      <w:rFonts w:ascii="Times New Roman" w:hAnsi="Times New Roman" w:cs="Times New Roman"/>
                      <w:sz w:val="24"/>
                      <w:szCs w:val="24"/>
                    </w:rPr>
                    <w:t>3</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0323" w:rsidRPr="00EE45DC" w:rsidRDefault="000F0323" w:rsidP="00D57969">
                  <w:pPr>
                    <w:pStyle w:val="a3"/>
                    <w:tabs>
                      <w:tab w:val="left" w:pos="1245"/>
                    </w:tabs>
                    <w:spacing w:line="240" w:lineRule="auto"/>
                    <w:ind w:left="0"/>
                    <w:jc w:val="both"/>
                    <w:rPr>
                      <w:rFonts w:ascii="Times New Roman" w:hAnsi="Times New Roman" w:cs="Times New Roman"/>
                      <w:sz w:val="24"/>
                      <w:szCs w:val="24"/>
                    </w:rPr>
                  </w:pPr>
                  <w:r w:rsidRPr="00EE45DC">
                    <w:rPr>
                      <w:rFonts w:ascii="Times New Roman" w:hAnsi="Times New Roman" w:cs="Times New Roman"/>
                      <w:sz w:val="24"/>
                      <w:szCs w:val="24"/>
                    </w:rPr>
                    <w:t>Вид строительства</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0323" w:rsidRPr="00EE45DC" w:rsidRDefault="000F0323" w:rsidP="00D57969">
                  <w:pPr>
                    <w:pStyle w:val="a3"/>
                    <w:tabs>
                      <w:tab w:val="left" w:pos="1245"/>
                    </w:tabs>
                    <w:spacing w:line="240" w:lineRule="auto"/>
                    <w:ind w:left="0"/>
                    <w:jc w:val="both"/>
                    <w:rPr>
                      <w:rFonts w:ascii="Times New Roman" w:hAnsi="Times New Roman" w:cs="Times New Roman"/>
                      <w:sz w:val="24"/>
                      <w:szCs w:val="24"/>
                    </w:rPr>
                  </w:pPr>
                  <w:r w:rsidRPr="00EE45DC">
                    <w:rPr>
                      <w:rFonts w:ascii="Times New Roman" w:hAnsi="Times New Roman" w:cs="Times New Roman"/>
                      <w:sz w:val="24"/>
                      <w:szCs w:val="24"/>
                    </w:rPr>
                    <w:t>Капитальный ремонт крыши, в том числе, переустройство невентилируемой крыши на вентилируемую крышу.</w:t>
                  </w:r>
                </w:p>
              </w:tc>
            </w:tr>
            <w:tr w:rsidR="000F0323" w:rsidRPr="00EE45DC" w:rsidTr="000F0323">
              <w:trPr>
                <w:trHeight w:val="755"/>
              </w:trPr>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0323" w:rsidRPr="00EE45DC" w:rsidRDefault="000F0323" w:rsidP="00D57969">
                  <w:pPr>
                    <w:pStyle w:val="a3"/>
                    <w:tabs>
                      <w:tab w:val="left" w:pos="1245"/>
                    </w:tabs>
                    <w:spacing w:line="240" w:lineRule="auto"/>
                    <w:ind w:left="0"/>
                    <w:rPr>
                      <w:rFonts w:ascii="Times New Roman" w:hAnsi="Times New Roman" w:cs="Times New Roman"/>
                      <w:sz w:val="24"/>
                      <w:szCs w:val="24"/>
                    </w:rPr>
                  </w:pPr>
                  <w:r w:rsidRPr="00EE45DC">
                    <w:rPr>
                      <w:rFonts w:ascii="Times New Roman" w:hAnsi="Times New Roman" w:cs="Times New Roman"/>
                      <w:sz w:val="24"/>
                      <w:szCs w:val="24"/>
                    </w:rPr>
                    <w:t>4</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0323" w:rsidRPr="00EE45DC" w:rsidRDefault="000F0323" w:rsidP="00D57969">
                  <w:pPr>
                    <w:pStyle w:val="a3"/>
                    <w:tabs>
                      <w:tab w:val="left" w:pos="1245"/>
                    </w:tabs>
                    <w:spacing w:line="240" w:lineRule="auto"/>
                    <w:ind w:left="0"/>
                    <w:rPr>
                      <w:rFonts w:ascii="Times New Roman" w:hAnsi="Times New Roman" w:cs="Times New Roman"/>
                      <w:sz w:val="24"/>
                      <w:szCs w:val="24"/>
                    </w:rPr>
                  </w:pPr>
                  <w:r w:rsidRPr="00EE45DC">
                    <w:rPr>
                      <w:rFonts w:ascii="Times New Roman" w:hAnsi="Times New Roman" w:cs="Times New Roman"/>
                      <w:sz w:val="24"/>
                      <w:szCs w:val="24"/>
                    </w:rPr>
                    <w:t>Основные требования к инженерным решениям</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0323" w:rsidRPr="00EE45DC" w:rsidRDefault="000F0323" w:rsidP="00D57969">
                  <w:pPr>
                    <w:spacing w:line="240" w:lineRule="auto"/>
                    <w:jc w:val="both"/>
                    <w:rPr>
                      <w:rFonts w:ascii="Times New Roman" w:eastAsia="Calibri" w:hAnsi="Times New Roman" w:cs="Times New Roman"/>
                      <w:sz w:val="24"/>
                      <w:szCs w:val="24"/>
                    </w:rPr>
                  </w:pPr>
                  <w:r w:rsidRPr="00EE45DC">
                    <w:rPr>
                      <w:rFonts w:ascii="Times New Roman" w:eastAsia="Calibri" w:hAnsi="Times New Roman" w:cs="Times New Roman"/>
                      <w:b/>
                      <w:sz w:val="24"/>
                      <w:szCs w:val="24"/>
                      <w:u w:val="single"/>
                    </w:rPr>
                    <w:t>Раздел: Кровля.</w:t>
                  </w:r>
                  <w:r w:rsidRPr="00EE45DC">
                    <w:rPr>
                      <w:rFonts w:ascii="Times New Roman" w:eastAsia="Calibri" w:hAnsi="Times New Roman" w:cs="Times New Roman"/>
                      <w:sz w:val="24"/>
                      <w:szCs w:val="24"/>
                    </w:rPr>
                    <w:t xml:space="preserve"> </w:t>
                  </w:r>
                </w:p>
                <w:p w:rsidR="000F0323" w:rsidRPr="00EE45DC" w:rsidRDefault="000F0323" w:rsidP="00D57969">
                  <w:pPr>
                    <w:spacing w:after="0" w:line="240" w:lineRule="auto"/>
                    <w:jc w:val="both"/>
                    <w:rPr>
                      <w:rFonts w:ascii="Times New Roman" w:hAnsi="Times New Roman" w:cs="Times New Roman"/>
                      <w:sz w:val="24"/>
                      <w:szCs w:val="24"/>
                    </w:rPr>
                  </w:pPr>
                  <w:r w:rsidRPr="00EE45DC">
                    <w:rPr>
                      <w:rFonts w:ascii="Times New Roman" w:eastAsia="Calibri" w:hAnsi="Times New Roman" w:cs="Times New Roman"/>
                      <w:sz w:val="24"/>
                      <w:szCs w:val="24"/>
                    </w:rPr>
                    <w:t>Разборка покрытий кровель из рулонных материалов</w:t>
                  </w:r>
                  <w:r w:rsidRPr="00EE45DC">
                    <w:rPr>
                      <w:rFonts w:ascii="Times New Roman" w:hAnsi="Times New Roman" w:cs="Times New Roman"/>
                      <w:sz w:val="24"/>
                      <w:szCs w:val="24"/>
                    </w:rPr>
                    <w:t xml:space="preserve">, демонтаж выравнивающих стяжек цементно-песчаных (40х65мм), демонтаж утеплителя из керамзита, демонтаж и устройство люков и пожарных лестниц выходов на крышу, </w:t>
                  </w:r>
                  <w:r w:rsidRPr="00EE45DC">
                    <w:rPr>
                      <w:rFonts w:ascii="Times New Roman" w:hAnsi="Times New Roman" w:cs="Times New Roman"/>
                      <w:sz w:val="24"/>
                      <w:szCs w:val="24"/>
                    </w:rPr>
                    <w:lastRenderedPageBreak/>
                    <w:t>демонтаж кирпичной кладки вентканалов, кладка дымовых кирпичных труб *вентканалы, устройство бетонного покрытия подбетонка (а</w:t>
                  </w:r>
                  <w:r w:rsidRPr="00EE45DC">
                    <w:rPr>
                      <w:rFonts w:ascii="Times New Roman" w:hAnsi="Times New Roman" w:cs="Times New Roman"/>
                      <w:sz w:val="24"/>
                      <w:szCs w:val="24"/>
                      <w:vertAlign w:val="subscript"/>
                    </w:rPr>
                    <w:t>дл</w:t>
                  </w:r>
                  <w:r w:rsidRPr="00EE45DC">
                    <w:rPr>
                      <w:rFonts w:ascii="Times New Roman" w:hAnsi="Times New Roman" w:cs="Times New Roman"/>
                      <w:sz w:val="24"/>
                      <w:szCs w:val="24"/>
                    </w:rPr>
                    <w:t>+в</w:t>
                  </w:r>
                  <w:r w:rsidRPr="00EE45DC">
                    <w:rPr>
                      <w:rFonts w:ascii="Times New Roman" w:hAnsi="Times New Roman" w:cs="Times New Roman"/>
                      <w:sz w:val="24"/>
                      <w:szCs w:val="24"/>
                      <w:vertAlign w:val="subscript"/>
                    </w:rPr>
                    <w:t>шир</w:t>
                  </w:r>
                  <w:r w:rsidRPr="00EE45DC">
                    <w:rPr>
                      <w:rFonts w:ascii="Times New Roman" w:hAnsi="Times New Roman" w:cs="Times New Roman"/>
                      <w:sz w:val="24"/>
                      <w:szCs w:val="24"/>
                    </w:rPr>
                    <w:t>)</w:t>
                  </w:r>
                  <w:r w:rsidRPr="00EE45DC">
                    <w:rPr>
                      <w:rFonts w:ascii="Times New Roman" w:hAnsi="Times New Roman" w:cs="Times New Roman"/>
                      <w:sz w:val="24"/>
                      <w:szCs w:val="24"/>
                      <w:lang w:val="en-US"/>
                    </w:rPr>
                    <w:t>x</w:t>
                  </w:r>
                  <w:r w:rsidRPr="00EE45DC">
                    <w:rPr>
                      <w:rFonts w:ascii="Times New Roman" w:hAnsi="Times New Roman" w:cs="Times New Roman"/>
                      <w:sz w:val="24"/>
                      <w:szCs w:val="24"/>
                    </w:rPr>
                    <w:t>2</w:t>
                  </w:r>
                  <w:r w:rsidRPr="00EE45DC">
                    <w:rPr>
                      <w:rFonts w:ascii="Times New Roman" w:hAnsi="Times New Roman" w:cs="Times New Roman"/>
                      <w:sz w:val="24"/>
                      <w:szCs w:val="24"/>
                      <w:lang w:val="en-US"/>
                    </w:rPr>
                    <w:t>x</w:t>
                  </w:r>
                  <w:r w:rsidRPr="00EE45DC">
                    <w:rPr>
                      <w:rFonts w:ascii="Times New Roman" w:hAnsi="Times New Roman" w:cs="Times New Roman"/>
                      <w:sz w:val="24"/>
                      <w:szCs w:val="24"/>
                    </w:rPr>
                    <w:t>0,38</w:t>
                  </w:r>
                  <w:r w:rsidRPr="00EE45DC">
                    <w:rPr>
                      <w:rFonts w:ascii="Times New Roman" w:hAnsi="Times New Roman" w:cs="Times New Roman"/>
                      <w:sz w:val="24"/>
                      <w:szCs w:val="24"/>
                      <w:lang w:val="en-US"/>
                    </w:rPr>
                    <w:t>x</w:t>
                  </w:r>
                  <w:r w:rsidRPr="00EE45DC">
                    <w:rPr>
                      <w:rFonts w:ascii="Times New Roman" w:hAnsi="Times New Roman" w:cs="Times New Roman"/>
                      <w:sz w:val="24"/>
                      <w:szCs w:val="24"/>
                    </w:rPr>
                    <w:t>0,07), предусмотреть выход канализационных стояков через покрытие из металлочерепицы с использованием пп труб ф110мм с установкой ревизии  и кровельных проходок заводского изготовления, кладка столбиков, кладка армированных парапетов, кладка брандмауэра, у</w:t>
                  </w:r>
                  <w:r w:rsidRPr="00EE45DC">
                    <w:rPr>
                      <w:rFonts w:ascii="Times New Roman" w:eastAsia="Calibri" w:hAnsi="Times New Roman" w:cs="Times New Roman"/>
                      <w:sz w:val="24"/>
                      <w:szCs w:val="24"/>
                    </w:rPr>
                    <w:t>кладка перемычек массой до 0,3 т</w:t>
                  </w:r>
                  <w:r w:rsidRPr="00EE45DC">
                    <w:rPr>
                      <w:rFonts w:ascii="Times New Roman" w:hAnsi="Times New Roman" w:cs="Times New Roman"/>
                      <w:sz w:val="24"/>
                      <w:szCs w:val="24"/>
                    </w:rPr>
                    <w:t>, установка противопожарной двери, устройство кровли из металлочерепицы  с установкой стропильной системы и обрешетки с паро-гидроизоляцией, устройство слуховых окон, п</w:t>
                  </w:r>
                  <w:r w:rsidRPr="00EE45DC">
                    <w:rPr>
                      <w:rFonts w:ascii="Times New Roman" w:eastAsia="Calibri" w:hAnsi="Times New Roman" w:cs="Times New Roman"/>
                      <w:sz w:val="24"/>
                      <w:szCs w:val="24"/>
                    </w:rPr>
                    <w:t>одшивка досками карнизов</w:t>
                  </w:r>
                  <w:r w:rsidRPr="00EE45DC">
                    <w:rPr>
                      <w:rFonts w:ascii="Times New Roman" w:hAnsi="Times New Roman" w:cs="Times New Roman"/>
                      <w:sz w:val="24"/>
                      <w:szCs w:val="24"/>
                    </w:rPr>
                    <w:t xml:space="preserve">, обшивка свесов фартуками индивидуальной конфигурации (профилированный лист), устройство водосточных труб, устройство желобов, устройство кровельного ограждения,  установка стоек под коллективные домовые телевизионные антенны (труба ф50, одна стойка на подъезд, 1м над коньком с использованием кровельных проходок, огнезащитное покрытие деревянных конструкций, установка и разборка инвентарных лесов </w:t>
                  </w:r>
                  <w:r w:rsidRPr="008552D7">
                    <w:rPr>
                      <w:rFonts w:ascii="Times New Roman" w:hAnsi="Times New Roman" w:cs="Times New Roman"/>
                      <w:sz w:val="24"/>
                      <w:szCs w:val="24"/>
                    </w:rPr>
                    <w:t>(50% проекции фасада),</w:t>
                  </w:r>
                  <w:r w:rsidRPr="00EE45DC">
                    <w:rPr>
                      <w:rFonts w:ascii="Times New Roman" w:hAnsi="Times New Roman" w:cs="Times New Roman"/>
                      <w:sz w:val="24"/>
                      <w:szCs w:val="24"/>
                    </w:rPr>
                    <w:t xml:space="preserve"> очистка помещений от строительного мусора, погрузка при автомобильных перевозках мусора строительного с погрузкой вручную, перевозка грузов на расстояние до 10 км.</w:t>
                  </w:r>
                </w:p>
                <w:p w:rsidR="000F0323" w:rsidRPr="00EE45DC" w:rsidRDefault="000F0323" w:rsidP="00D57969">
                  <w:pPr>
                    <w:spacing w:after="0" w:line="240" w:lineRule="auto"/>
                    <w:jc w:val="both"/>
                    <w:rPr>
                      <w:rFonts w:ascii="Times New Roman" w:hAnsi="Times New Roman" w:cs="Times New Roman"/>
                      <w:sz w:val="24"/>
                      <w:szCs w:val="24"/>
                    </w:rPr>
                  </w:pPr>
                  <w:r w:rsidRPr="00EE45DC">
                    <w:rPr>
                      <w:rFonts w:ascii="Times New Roman" w:hAnsi="Times New Roman" w:cs="Times New Roman"/>
                      <w:sz w:val="24"/>
                      <w:szCs w:val="24"/>
                    </w:rPr>
                    <w:t xml:space="preserve">       Демонтаж карнизных и парапетных плит  предусматривать после осмотра и по состоянию износа.</w:t>
                  </w:r>
                </w:p>
                <w:p w:rsidR="000F0323" w:rsidRPr="00EE45DC" w:rsidRDefault="000F0323" w:rsidP="00D57969">
                  <w:pPr>
                    <w:spacing w:after="0" w:line="240" w:lineRule="auto"/>
                    <w:jc w:val="both"/>
                    <w:rPr>
                      <w:rFonts w:ascii="Times New Roman" w:hAnsi="Times New Roman" w:cs="Times New Roman"/>
                      <w:b/>
                      <w:sz w:val="24"/>
                      <w:szCs w:val="24"/>
                      <w:u w:val="single"/>
                    </w:rPr>
                  </w:pPr>
                  <w:r w:rsidRPr="00EE45DC">
                    <w:rPr>
                      <w:rFonts w:ascii="Times New Roman" w:hAnsi="Times New Roman" w:cs="Times New Roman"/>
                      <w:b/>
                      <w:sz w:val="24"/>
                      <w:szCs w:val="24"/>
                      <w:u w:val="single"/>
                    </w:rPr>
                    <w:t>Раздел: Молниезащита.</w:t>
                  </w:r>
                </w:p>
                <w:p w:rsidR="000F0323" w:rsidRPr="00EE45DC" w:rsidRDefault="000F0323" w:rsidP="00D57969">
                  <w:pPr>
                    <w:spacing w:line="240" w:lineRule="auto"/>
                    <w:jc w:val="both"/>
                    <w:rPr>
                      <w:rFonts w:ascii="Times New Roman" w:hAnsi="Times New Roman" w:cs="Times New Roman"/>
                      <w:sz w:val="24"/>
                      <w:szCs w:val="24"/>
                    </w:rPr>
                  </w:pPr>
                  <w:r w:rsidRPr="00EE45DC">
                    <w:rPr>
                      <w:rFonts w:ascii="Times New Roman" w:hAnsi="Times New Roman" w:cs="Times New Roman"/>
                      <w:sz w:val="24"/>
                      <w:szCs w:val="24"/>
                    </w:rPr>
                    <w:t>Разработка грунта вручную с креплениями в траншеях шириной до 2 м, засыпка вручную траншей, проводник заземляющий диаметром 12 мм (материалы исключить, заменить на  хомуты МР-HI 8-12 М8/М10 HILTI, сантехшпильку 8х120, горячекатаную арматурную сталь гладкую класса А-I, диаметром 10 мм), заземлитель горизонтальный из стали полосовой сечением 160 мм2, сверление установками алмазного бурения в железобетонных конструкциях вертикальных отверстий глубиной 200 мм диаметром 20 мм, защита проводника металлическим уголком.</w:t>
                  </w:r>
                </w:p>
              </w:tc>
            </w:tr>
            <w:tr w:rsidR="000F0323" w:rsidRPr="00EE45DC" w:rsidTr="000F0323">
              <w:trPr>
                <w:trHeight w:val="790"/>
              </w:trPr>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0323" w:rsidRPr="00EE45DC" w:rsidRDefault="000F0323" w:rsidP="00D57969">
                  <w:pPr>
                    <w:pStyle w:val="a3"/>
                    <w:tabs>
                      <w:tab w:val="left" w:pos="1245"/>
                    </w:tabs>
                    <w:spacing w:line="240" w:lineRule="auto"/>
                    <w:ind w:left="0"/>
                    <w:rPr>
                      <w:rFonts w:ascii="Times New Roman" w:hAnsi="Times New Roman" w:cs="Times New Roman"/>
                      <w:sz w:val="24"/>
                      <w:szCs w:val="24"/>
                    </w:rPr>
                  </w:pPr>
                  <w:r w:rsidRPr="00EE45DC">
                    <w:rPr>
                      <w:rFonts w:ascii="Times New Roman" w:hAnsi="Times New Roman" w:cs="Times New Roman"/>
                      <w:sz w:val="24"/>
                      <w:szCs w:val="24"/>
                    </w:rPr>
                    <w:lastRenderedPageBreak/>
                    <w:t>5</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0323" w:rsidRPr="00EE45DC" w:rsidRDefault="000F0323" w:rsidP="00D57969">
                  <w:pPr>
                    <w:pStyle w:val="a3"/>
                    <w:tabs>
                      <w:tab w:val="left" w:pos="1245"/>
                    </w:tabs>
                    <w:spacing w:line="240" w:lineRule="auto"/>
                    <w:ind w:left="0"/>
                    <w:rPr>
                      <w:rFonts w:ascii="Times New Roman" w:hAnsi="Times New Roman" w:cs="Times New Roman"/>
                      <w:sz w:val="24"/>
                      <w:szCs w:val="24"/>
                    </w:rPr>
                  </w:pPr>
                  <w:r w:rsidRPr="00EE45DC">
                    <w:rPr>
                      <w:rFonts w:ascii="Times New Roman" w:hAnsi="Times New Roman" w:cs="Times New Roman"/>
                      <w:sz w:val="24"/>
                      <w:szCs w:val="24"/>
                    </w:rPr>
                    <w:t>Стадийность проектирования</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0323" w:rsidRPr="00EE45DC" w:rsidRDefault="000F0323" w:rsidP="00D57969">
                  <w:pPr>
                    <w:pStyle w:val="a3"/>
                    <w:tabs>
                      <w:tab w:val="left" w:pos="1245"/>
                    </w:tabs>
                    <w:spacing w:line="240" w:lineRule="auto"/>
                    <w:ind w:left="0"/>
                    <w:rPr>
                      <w:rFonts w:ascii="Times New Roman" w:hAnsi="Times New Roman" w:cs="Times New Roman"/>
                      <w:sz w:val="24"/>
                      <w:szCs w:val="24"/>
                    </w:rPr>
                  </w:pPr>
                  <w:r w:rsidRPr="00EE45DC">
                    <w:rPr>
                      <w:rFonts w:ascii="Times New Roman" w:hAnsi="Times New Roman" w:cs="Times New Roman"/>
                      <w:sz w:val="24"/>
                      <w:szCs w:val="24"/>
                    </w:rPr>
                    <w:t xml:space="preserve">Проектная документация </w:t>
                  </w:r>
                </w:p>
              </w:tc>
            </w:tr>
            <w:tr w:rsidR="000F0323" w:rsidRPr="00EE45DC" w:rsidTr="000F0323">
              <w:trPr>
                <w:trHeight w:val="840"/>
              </w:trPr>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0323" w:rsidRPr="00EE45DC" w:rsidRDefault="000F0323" w:rsidP="00D57969">
                  <w:pPr>
                    <w:pStyle w:val="a3"/>
                    <w:tabs>
                      <w:tab w:val="left" w:pos="1245"/>
                    </w:tabs>
                    <w:spacing w:line="240" w:lineRule="auto"/>
                    <w:ind w:left="0"/>
                    <w:rPr>
                      <w:rFonts w:ascii="Times New Roman" w:hAnsi="Times New Roman" w:cs="Times New Roman"/>
                      <w:sz w:val="24"/>
                      <w:szCs w:val="24"/>
                    </w:rPr>
                  </w:pPr>
                  <w:r w:rsidRPr="00EE45DC">
                    <w:rPr>
                      <w:rFonts w:ascii="Times New Roman" w:hAnsi="Times New Roman" w:cs="Times New Roman"/>
                      <w:sz w:val="24"/>
                      <w:szCs w:val="24"/>
                    </w:rPr>
                    <w:t>6</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0323" w:rsidRPr="00EE45DC" w:rsidRDefault="000F0323" w:rsidP="00D57969">
                  <w:pPr>
                    <w:pStyle w:val="a3"/>
                    <w:tabs>
                      <w:tab w:val="left" w:pos="1245"/>
                    </w:tabs>
                    <w:spacing w:line="240" w:lineRule="auto"/>
                    <w:ind w:left="0"/>
                    <w:rPr>
                      <w:rFonts w:ascii="Times New Roman" w:hAnsi="Times New Roman" w:cs="Times New Roman"/>
                      <w:sz w:val="24"/>
                      <w:szCs w:val="24"/>
                    </w:rPr>
                  </w:pPr>
                  <w:r w:rsidRPr="00EE45DC">
                    <w:rPr>
                      <w:rFonts w:ascii="Times New Roman" w:hAnsi="Times New Roman" w:cs="Times New Roman"/>
                      <w:sz w:val="24"/>
                      <w:szCs w:val="24"/>
                    </w:rPr>
                    <w:t xml:space="preserve">Сроки начала и окончания работ </w:t>
                  </w:r>
                  <w:r>
                    <w:rPr>
                      <w:rFonts w:ascii="Times New Roman" w:hAnsi="Times New Roman" w:cs="Times New Roman"/>
                      <w:sz w:val="24"/>
                      <w:szCs w:val="24"/>
                    </w:rPr>
                    <w:t>(услуг)</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0323" w:rsidRPr="00EE45DC" w:rsidRDefault="000F0323" w:rsidP="00D57969">
                  <w:pPr>
                    <w:pStyle w:val="a3"/>
                    <w:tabs>
                      <w:tab w:val="left" w:pos="1245"/>
                    </w:tabs>
                    <w:spacing w:line="240" w:lineRule="auto"/>
                    <w:ind w:left="0"/>
                    <w:rPr>
                      <w:rFonts w:ascii="Times New Roman" w:hAnsi="Times New Roman" w:cs="Times New Roman"/>
                      <w:sz w:val="24"/>
                      <w:szCs w:val="24"/>
                    </w:rPr>
                  </w:pPr>
                  <w:r w:rsidRPr="00EE45DC">
                    <w:rPr>
                      <w:rFonts w:ascii="Times New Roman" w:hAnsi="Times New Roman" w:cs="Times New Roman"/>
                      <w:sz w:val="24"/>
                      <w:szCs w:val="24"/>
                    </w:rPr>
                    <w:t xml:space="preserve"> </w:t>
                  </w:r>
                  <w:r>
                    <w:rPr>
                      <w:rFonts w:ascii="Times New Roman" w:hAnsi="Times New Roman" w:cs="Times New Roman"/>
                      <w:sz w:val="24"/>
                      <w:szCs w:val="24"/>
                    </w:rPr>
                    <w:t>Установлены договором №__ от «__» ______201_г.</w:t>
                  </w:r>
                </w:p>
              </w:tc>
            </w:tr>
            <w:tr w:rsidR="000F0323" w:rsidRPr="00EE45DC" w:rsidTr="000F0323">
              <w:trPr>
                <w:trHeight w:val="463"/>
              </w:trPr>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0323" w:rsidRPr="00EE45DC" w:rsidRDefault="000F0323" w:rsidP="00D57969">
                  <w:pPr>
                    <w:pStyle w:val="a3"/>
                    <w:tabs>
                      <w:tab w:val="left" w:pos="1245"/>
                    </w:tabs>
                    <w:spacing w:line="240" w:lineRule="auto"/>
                    <w:ind w:left="0"/>
                    <w:rPr>
                      <w:rFonts w:ascii="Times New Roman" w:hAnsi="Times New Roman" w:cs="Times New Roman"/>
                      <w:sz w:val="24"/>
                      <w:szCs w:val="24"/>
                    </w:rPr>
                  </w:pPr>
                  <w:r w:rsidRPr="00EE45DC">
                    <w:rPr>
                      <w:rFonts w:ascii="Times New Roman" w:hAnsi="Times New Roman" w:cs="Times New Roman"/>
                      <w:sz w:val="24"/>
                      <w:szCs w:val="24"/>
                    </w:rPr>
                    <w:t>7</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0323" w:rsidRPr="00EE45DC" w:rsidRDefault="000F0323" w:rsidP="00D57969">
                  <w:pPr>
                    <w:pStyle w:val="a3"/>
                    <w:tabs>
                      <w:tab w:val="left" w:pos="1245"/>
                    </w:tabs>
                    <w:spacing w:line="240" w:lineRule="auto"/>
                    <w:ind w:left="0"/>
                    <w:rPr>
                      <w:rFonts w:ascii="Times New Roman" w:hAnsi="Times New Roman" w:cs="Times New Roman"/>
                      <w:sz w:val="24"/>
                      <w:szCs w:val="24"/>
                    </w:rPr>
                  </w:pPr>
                  <w:r w:rsidRPr="00EE45DC">
                    <w:rPr>
                      <w:rFonts w:ascii="Times New Roman" w:hAnsi="Times New Roman" w:cs="Times New Roman"/>
                      <w:sz w:val="24"/>
                      <w:szCs w:val="24"/>
                    </w:rPr>
                    <w:t>При проектировании учесть</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0323" w:rsidRPr="00EE45DC" w:rsidRDefault="000F0323" w:rsidP="00D57969">
                  <w:pPr>
                    <w:pStyle w:val="a3"/>
                    <w:tabs>
                      <w:tab w:val="left" w:pos="1245"/>
                    </w:tabs>
                    <w:spacing w:line="240" w:lineRule="auto"/>
                    <w:ind w:left="0"/>
                    <w:rPr>
                      <w:rFonts w:ascii="Times New Roman" w:hAnsi="Times New Roman" w:cs="Times New Roman"/>
                      <w:sz w:val="24"/>
                      <w:szCs w:val="24"/>
                    </w:rPr>
                  </w:pPr>
                  <w:r w:rsidRPr="00EE45DC">
                    <w:rPr>
                      <w:rFonts w:ascii="Times New Roman" w:hAnsi="Times New Roman" w:cs="Times New Roman"/>
                      <w:sz w:val="24"/>
                      <w:szCs w:val="24"/>
                    </w:rPr>
                    <w:t xml:space="preserve">Проектные работы – договорная цена. Технический </w:t>
                  </w:r>
                  <w:r w:rsidRPr="00EE45DC">
                    <w:rPr>
                      <w:rFonts w:ascii="Times New Roman" w:hAnsi="Times New Roman" w:cs="Times New Roman"/>
                      <w:sz w:val="24"/>
                      <w:szCs w:val="24"/>
                    </w:rPr>
                    <w:lastRenderedPageBreak/>
                    <w:t xml:space="preserve">надзор – 2,14 %.  Непредвиденные расходы -   2 %. </w:t>
                  </w:r>
                </w:p>
                <w:p w:rsidR="000F0323" w:rsidRPr="00EE45DC" w:rsidRDefault="000F0323" w:rsidP="00D57969">
                  <w:pPr>
                    <w:pStyle w:val="a3"/>
                    <w:tabs>
                      <w:tab w:val="left" w:pos="1245"/>
                    </w:tabs>
                    <w:spacing w:line="240" w:lineRule="auto"/>
                    <w:ind w:left="0"/>
                    <w:rPr>
                      <w:rFonts w:ascii="Times New Roman" w:hAnsi="Times New Roman" w:cs="Times New Roman"/>
                      <w:sz w:val="24"/>
                      <w:szCs w:val="24"/>
                    </w:rPr>
                  </w:pPr>
                  <w:r w:rsidRPr="00EE45DC">
                    <w:rPr>
                      <w:rFonts w:ascii="Times New Roman" w:hAnsi="Times New Roman" w:cs="Times New Roman"/>
                      <w:sz w:val="24"/>
                      <w:szCs w:val="24"/>
                    </w:rPr>
                    <w:t>Не учитывать  временные здания и сооружения  и зимнее удорожание.</w:t>
                  </w:r>
                </w:p>
              </w:tc>
            </w:tr>
            <w:tr w:rsidR="000F0323" w:rsidRPr="00EE45DC" w:rsidTr="000F0323">
              <w:trPr>
                <w:trHeight w:val="851"/>
              </w:trPr>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0323" w:rsidRPr="00EE45DC" w:rsidRDefault="000F0323" w:rsidP="00D57969">
                  <w:pPr>
                    <w:pStyle w:val="a3"/>
                    <w:tabs>
                      <w:tab w:val="left" w:pos="1245"/>
                    </w:tabs>
                    <w:spacing w:line="240" w:lineRule="auto"/>
                    <w:ind w:left="0"/>
                    <w:rPr>
                      <w:rFonts w:ascii="Times New Roman" w:hAnsi="Times New Roman" w:cs="Times New Roman"/>
                      <w:sz w:val="24"/>
                      <w:szCs w:val="24"/>
                    </w:rPr>
                  </w:pPr>
                  <w:r>
                    <w:rPr>
                      <w:rFonts w:ascii="Times New Roman" w:hAnsi="Times New Roman" w:cs="Times New Roman"/>
                      <w:sz w:val="24"/>
                      <w:szCs w:val="24"/>
                    </w:rPr>
                    <w:lastRenderedPageBreak/>
                    <w:t>8</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0323" w:rsidRPr="008552D7" w:rsidRDefault="000F0323" w:rsidP="00D57969">
                  <w:pPr>
                    <w:pStyle w:val="a3"/>
                    <w:tabs>
                      <w:tab w:val="left" w:pos="1245"/>
                    </w:tabs>
                    <w:spacing w:line="240" w:lineRule="auto"/>
                    <w:ind w:left="0"/>
                    <w:jc w:val="both"/>
                    <w:rPr>
                      <w:rFonts w:ascii="Times New Roman" w:hAnsi="Times New Roman" w:cs="Times New Roman"/>
                      <w:sz w:val="24"/>
                      <w:szCs w:val="24"/>
                    </w:rPr>
                  </w:pPr>
                  <w:r w:rsidRPr="008552D7">
                    <w:rPr>
                      <w:rFonts w:ascii="Times New Roman" w:hAnsi="Times New Roman" w:cs="Times New Roman"/>
                      <w:sz w:val="24"/>
                      <w:szCs w:val="24"/>
                    </w:rPr>
                    <w:t>Треб</w:t>
                  </w:r>
                  <w:r>
                    <w:rPr>
                      <w:rFonts w:ascii="Times New Roman" w:hAnsi="Times New Roman" w:cs="Times New Roman"/>
                      <w:sz w:val="24"/>
                      <w:szCs w:val="24"/>
                    </w:rPr>
                    <w:t>ования к проектной документации</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0323" w:rsidRPr="008552D7" w:rsidRDefault="000F0323" w:rsidP="00D57969">
                  <w:pPr>
                    <w:spacing w:after="0" w:line="240" w:lineRule="auto"/>
                    <w:jc w:val="both"/>
                    <w:rPr>
                      <w:rFonts w:ascii="Times New Roman" w:hAnsi="Times New Roman" w:cs="Times New Roman"/>
                      <w:sz w:val="24"/>
                      <w:szCs w:val="24"/>
                    </w:rPr>
                  </w:pPr>
                  <w:r w:rsidRPr="008552D7">
                    <w:rPr>
                      <w:rFonts w:ascii="Times New Roman" w:hAnsi="Times New Roman" w:cs="Times New Roman"/>
                      <w:color w:val="000000"/>
                      <w:sz w:val="24"/>
                      <w:szCs w:val="24"/>
                    </w:rPr>
                    <w:t>Проектную документацию разработать и оформить в соответствии с законодательством РФ, действующими нормативно-правовыми актами РФ в области строительства, противопожарными</w:t>
                  </w:r>
                  <w:r w:rsidRPr="008552D7">
                    <w:rPr>
                      <w:rFonts w:ascii="Times New Roman" w:hAnsi="Times New Roman" w:cs="Times New Roman"/>
                      <w:sz w:val="24"/>
                      <w:szCs w:val="24"/>
                    </w:rPr>
                    <w:t xml:space="preserve"> и санитарными нормами, действующими для </w:t>
                  </w:r>
                  <w:r w:rsidRPr="008552D7">
                    <w:rPr>
                      <w:rFonts w:ascii="Times New Roman" w:hAnsi="Times New Roman" w:cs="Times New Roman"/>
                      <w:color w:val="000000"/>
                      <w:sz w:val="24"/>
                      <w:szCs w:val="24"/>
                    </w:rPr>
                    <w:t xml:space="preserve">жилых объектов. </w:t>
                  </w:r>
                </w:p>
                <w:p w:rsidR="000F0323" w:rsidRPr="008552D7" w:rsidRDefault="000F0323" w:rsidP="00D57969">
                  <w:pPr>
                    <w:spacing w:after="0" w:line="240" w:lineRule="auto"/>
                    <w:jc w:val="both"/>
                    <w:rPr>
                      <w:rFonts w:ascii="Times New Roman" w:hAnsi="Times New Roman" w:cs="Times New Roman"/>
                      <w:sz w:val="24"/>
                      <w:szCs w:val="24"/>
                    </w:rPr>
                  </w:pPr>
                  <w:r w:rsidRPr="008552D7">
                    <w:rPr>
                      <w:rFonts w:ascii="Times New Roman" w:hAnsi="Times New Roman" w:cs="Times New Roman"/>
                      <w:color w:val="000000"/>
                      <w:sz w:val="24"/>
                      <w:szCs w:val="24"/>
                    </w:rPr>
                    <w:t>Состав и содержание разделов проектной документации оформить согласно «Положению о составе разделов про</w:t>
                  </w:r>
                  <w:r w:rsidRPr="008552D7">
                    <w:rPr>
                      <w:rFonts w:ascii="Times New Roman" w:hAnsi="Times New Roman" w:cs="Times New Roman"/>
                      <w:color w:val="000000"/>
                      <w:sz w:val="24"/>
                      <w:szCs w:val="24"/>
                    </w:rPr>
                    <w:softHyphen/>
                    <w:t>ектной документации и требованиям к их содержанию», утвержденному постановлением Правительства РФ от 16.02.2008 г. № 87.</w:t>
                  </w:r>
                </w:p>
                <w:p w:rsidR="000F0323" w:rsidRPr="008552D7" w:rsidRDefault="000F0323" w:rsidP="00D57969">
                  <w:pPr>
                    <w:spacing w:after="0" w:line="240" w:lineRule="auto"/>
                    <w:jc w:val="both"/>
                    <w:rPr>
                      <w:rFonts w:ascii="Times New Roman" w:hAnsi="Times New Roman" w:cs="Times New Roman"/>
                      <w:sz w:val="24"/>
                      <w:szCs w:val="24"/>
                    </w:rPr>
                  </w:pPr>
                  <w:r w:rsidRPr="008552D7">
                    <w:rPr>
                      <w:rFonts w:ascii="Times New Roman" w:hAnsi="Times New Roman" w:cs="Times New Roman"/>
                      <w:sz w:val="24"/>
                      <w:szCs w:val="24"/>
                    </w:rPr>
                    <w:t>Стадийность проектирования - в одну стадию РД.</w:t>
                  </w:r>
                </w:p>
                <w:p w:rsidR="000F0323" w:rsidRPr="008552D7" w:rsidRDefault="000F0323" w:rsidP="00D57969">
                  <w:pPr>
                    <w:spacing w:after="0" w:line="240" w:lineRule="auto"/>
                    <w:jc w:val="both"/>
                    <w:rPr>
                      <w:rFonts w:ascii="Times New Roman" w:hAnsi="Times New Roman" w:cs="Times New Roman"/>
                      <w:sz w:val="24"/>
                      <w:szCs w:val="24"/>
                    </w:rPr>
                  </w:pPr>
                  <w:r w:rsidRPr="008552D7">
                    <w:rPr>
                      <w:rFonts w:ascii="Times New Roman" w:hAnsi="Times New Roman" w:cs="Times New Roman"/>
                      <w:sz w:val="24"/>
                      <w:szCs w:val="24"/>
                    </w:rPr>
                    <w:t>Разработку проектно-сметной документации осуществлять в рамках:</w:t>
                  </w:r>
                </w:p>
                <w:p w:rsidR="000F0323" w:rsidRPr="008552D7" w:rsidRDefault="000F0323" w:rsidP="00D57969">
                  <w:pPr>
                    <w:spacing w:after="0" w:line="240" w:lineRule="auto"/>
                    <w:jc w:val="both"/>
                    <w:rPr>
                      <w:rFonts w:ascii="Times New Roman" w:hAnsi="Times New Roman" w:cs="Times New Roman"/>
                      <w:bCs/>
                      <w:sz w:val="24"/>
                      <w:szCs w:val="24"/>
                    </w:rPr>
                  </w:pPr>
                  <w:r w:rsidRPr="008552D7">
                    <w:rPr>
                      <w:rFonts w:ascii="Times New Roman" w:hAnsi="Times New Roman" w:cs="Times New Roman"/>
                      <w:bCs/>
                      <w:sz w:val="24"/>
                      <w:szCs w:val="24"/>
                    </w:rPr>
                    <w:t>-  Градостроительного кодекса;</w:t>
                  </w:r>
                </w:p>
                <w:p w:rsidR="000F0323" w:rsidRPr="008552D7" w:rsidRDefault="000F0323" w:rsidP="00D57969">
                  <w:pPr>
                    <w:spacing w:after="0" w:line="240" w:lineRule="auto"/>
                    <w:jc w:val="both"/>
                    <w:rPr>
                      <w:rFonts w:ascii="Times New Roman" w:hAnsi="Times New Roman" w:cs="Times New Roman"/>
                      <w:sz w:val="24"/>
                      <w:szCs w:val="24"/>
                    </w:rPr>
                  </w:pPr>
                  <w:r w:rsidRPr="008552D7">
                    <w:rPr>
                      <w:rFonts w:ascii="Times New Roman" w:hAnsi="Times New Roman" w:cs="Times New Roman"/>
                      <w:sz w:val="24"/>
                      <w:szCs w:val="24"/>
                    </w:rPr>
                    <w:t>- Закона Республики Калмыкия от 10 июня 2013г. №439-</w:t>
                  </w:r>
                  <w:r w:rsidRPr="008552D7">
                    <w:rPr>
                      <w:rFonts w:ascii="Times New Roman" w:hAnsi="Times New Roman" w:cs="Times New Roman"/>
                      <w:sz w:val="24"/>
                      <w:szCs w:val="24"/>
                      <w:lang w:val="en-US"/>
                    </w:rPr>
                    <w:t>IV</w:t>
                  </w:r>
                  <w:r w:rsidRPr="008552D7">
                    <w:rPr>
                      <w:rFonts w:ascii="Times New Roman" w:hAnsi="Times New Roman" w:cs="Times New Roman"/>
                      <w:sz w:val="24"/>
                      <w:szCs w:val="24"/>
                    </w:rPr>
                    <w:t>-З «О некоторых вопросах в сфере обеспечения проведения капитального ремонта многоквартирных домов, расположенных на территории Республики Калмыкия»;</w:t>
                  </w:r>
                </w:p>
                <w:p w:rsidR="000F0323" w:rsidRPr="008552D7" w:rsidRDefault="000F0323" w:rsidP="00D57969">
                  <w:pPr>
                    <w:spacing w:after="0" w:line="240" w:lineRule="auto"/>
                    <w:jc w:val="both"/>
                    <w:rPr>
                      <w:rFonts w:ascii="Times New Roman" w:hAnsi="Times New Roman" w:cs="Times New Roman"/>
                      <w:sz w:val="24"/>
                      <w:szCs w:val="24"/>
                    </w:rPr>
                  </w:pPr>
                  <w:r w:rsidRPr="008552D7">
                    <w:rPr>
                      <w:rFonts w:ascii="Times New Roman" w:hAnsi="Times New Roman" w:cs="Times New Roman"/>
                      <w:sz w:val="24"/>
                      <w:szCs w:val="24"/>
                    </w:rPr>
                    <w:t>- Методических рекомендаций по формированию состава работ по капитальному ремонту многоквартирных домов, финансируемых за счет средств, предусмотренных Федеральным законом от 21 июля 2007 года № 185-ФЗ «О Фонде содействия реформированию жилищно-коммунального хозяйства»</w:t>
                  </w:r>
                </w:p>
                <w:p w:rsidR="000F0323" w:rsidRPr="008552D7" w:rsidRDefault="000F0323" w:rsidP="00D57969">
                  <w:pPr>
                    <w:spacing w:after="0" w:line="240" w:lineRule="auto"/>
                    <w:jc w:val="both"/>
                    <w:rPr>
                      <w:rFonts w:ascii="Times New Roman" w:hAnsi="Times New Roman" w:cs="Times New Roman"/>
                      <w:bCs/>
                      <w:sz w:val="24"/>
                      <w:szCs w:val="24"/>
                    </w:rPr>
                  </w:pPr>
                  <w:r w:rsidRPr="008552D7">
                    <w:rPr>
                      <w:rFonts w:ascii="Times New Roman" w:hAnsi="Times New Roman" w:cs="Times New Roman"/>
                      <w:sz w:val="24"/>
                      <w:szCs w:val="24"/>
                    </w:rPr>
                    <w:t>- ВСН 61-89(р)</w:t>
                  </w:r>
                  <w:r w:rsidRPr="008552D7">
                    <w:rPr>
                      <w:rFonts w:ascii="Times New Roman" w:hAnsi="Times New Roman" w:cs="Times New Roman"/>
                      <w:b/>
                      <w:bCs/>
                      <w:sz w:val="24"/>
                      <w:szCs w:val="24"/>
                    </w:rPr>
                    <w:t xml:space="preserve"> </w:t>
                  </w:r>
                  <w:r w:rsidRPr="008552D7">
                    <w:rPr>
                      <w:rFonts w:ascii="Times New Roman" w:hAnsi="Times New Roman" w:cs="Times New Roman"/>
                      <w:bCs/>
                      <w:sz w:val="24"/>
                      <w:szCs w:val="24"/>
                    </w:rPr>
                    <w:t>«Реконструкция и капитальный ремонт жилых домов. Нормы проектирования»;</w:t>
                  </w:r>
                </w:p>
                <w:p w:rsidR="000F0323" w:rsidRPr="008552D7" w:rsidRDefault="000F0323" w:rsidP="00D57969">
                  <w:pPr>
                    <w:spacing w:after="0" w:line="240" w:lineRule="auto"/>
                    <w:jc w:val="both"/>
                    <w:rPr>
                      <w:rFonts w:ascii="Times New Roman" w:hAnsi="Times New Roman" w:cs="Times New Roman"/>
                      <w:bCs/>
                      <w:sz w:val="24"/>
                      <w:szCs w:val="24"/>
                    </w:rPr>
                  </w:pPr>
                  <w:r w:rsidRPr="008552D7">
                    <w:rPr>
                      <w:rFonts w:ascii="Times New Roman" w:hAnsi="Times New Roman" w:cs="Times New Roman"/>
                      <w:bCs/>
                      <w:sz w:val="24"/>
                      <w:szCs w:val="24"/>
                    </w:rPr>
                    <w:t>- МДС-13-1.99 «Инструкция о составе, порядке разработки, согласования и утверждения проектно-сметной документации на капитальный ремонт жилых домов»;</w:t>
                  </w:r>
                </w:p>
                <w:p w:rsidR="000F0323" w:rsidRPr="008552D7" w:rsidRDefault="000F0323" w:rsidP="00D57969">
                  <w:pPr>
                    <w:spacing w:after="0" w:line="240" w:lineRule="auto"/>
                    <w:jc w:val="both"/>
                    <w:rPr>
                      <w:rFonts w:ascii="Times New Roman" w:hAnsi="Times New Roman" w:cs="Times New Roman"/>
                      <w:bCs/>
                      <w:sz w:val="24"/>
                      <w:szCs w:val="24"/>
                    </w:rPr>
                  </w:pPr>
                  <w:r w:rsidRPr="008552D7">
                    <w:rPr>
                      <w:rFonts w:ascii="Times New Roman" w:hAnsi="Times New Roman" w:cs="Times New Roman"/>
                      <w:bCs/>
                      <w:sz w:val="24"/>
                      <w:szCs w:val="24"/>
                    </w:rPr>
                    <w:t>- МДС 12-29.2006</w:t>
                  </w:r>
                  <w:r w:rsidRPr="008552D7">
                    <w:rPr>
                      <w:rFonts w:ascii="Times New Roman" w:hAnsi="Times New Roman" w:cs="Times New Roman"/>
                      <w:sz w:val="24"/>
                      <w:szCs w:val="24"/>
                    </w:rPr>
                    <w:t xml:space="preserve"> «</w:t>
                  </w:r>
                  <w:r w:rsidRPr="008552D7">
                    <w:rPr>
                      <w:rFonts w:ascii="Times New Roman" w:hAnsi="Times New Roman" w:cs="Times New Roman"/>
                      <w:bCs/>
                      <w:sz w:val="24"/>
                      <w:szCs w:val="24"/>
                    </w:rPr>
                    <w:t>Методические рекомендации</w:t>
                  </w:r>
                  <w:r w:rsidRPr="008552D7">
                    <w:rPr>
                      <w:rFonts w:ascii="Times New Roman" w:hAnsi="Times New Roman" w:cs="Times New Roman"/>
                      <w:sz w:val="24"/>
                      <w:szCs w:val="24"/>
                    </w:rPr>
                    <w:t xml:space="preserve"> </w:t>
                  </w:r>
                  <w:r w:rsidRPr="008552D7">
                    <w:rPr>
                      <w:rFonts w:ascii="Times New Roman" w:hAnsi="Times New Roman" w:cs="Times New Roman"/>
                      <w:bCs/>
                      <w:sz w:val="24"/>
                      <w:szCs w:val="24"/>
                    </w:rPr>
                    <w:t>по разработке и оформлению технологической карты»</w:t>
                  </w:r>
                </w:p>
                <w:p w:rsidR="000F0323" w:rsidRPr="008552D7" w:rsidRDefault="000F0323" w:rsidP="00D57969">
                  <w:pPr>
                    <w:spacing w:after="0" w:line="240" w:lineRule="auto"/>
                    <w:jc w:val="both"/>
                    <w:rPr>
                      <w:rFonts w:ascii="Times New Roman" w:hAnsi="Times New Roman" w:cs="Times New Roman"/>
                      <w:bCs/>
                      <w:sz w:val="24"/>
                      <w:szCs w:val="24"/>
                    </w:rPr>
                  </w:pPr>
                  <w:r w:rsidRPr="008552D7">
                    <w:rPr>
                      <w:rFonts w:ascii="Times New Roman" w:hAnsi="Times New Roman" w:cs="Times New Roman"/>
                      <w:bCs/>
                      <w:sz w:val="24"/>
                      <w:szCs w:val="24"/>
                    </w:rPr>
                    <w:t>- ГОСТ 21.101-93 «Основные требования к проектной и рабочей документации»;</w:t>
                  </w:r>
                </w:p>
                <w:p w:rsidR="000F0323" w:rsidRPr="008552D7" w:rsidRDefault="000F0323" w:rsidP="00D57969">
                  <w:pPr>
                    <w:spacing w:after="0" w:line="240" w:lineRule="auto"/>
                    <w:jc w:val="both"/>
                    <w:rPr>
                      <w:rFonts w:ascii="Times New Roman" w:hAnsi="Times New Roman" w:cs="Times New Roman"/>
                      <w:bCs/>
                      <w:iCs/>
                      <w:sz w:val="24"/>
                      <w:szCs w:val="24"/>
                    </w:rPr>
                  </w:pPr>
                  <w:r w:rsidRPr="008552D7">
                    <w:rPr>
                      <w:rFonts w:ascii="Times New Roman" w:hAnsi="Times New Roman" w:cs="Times New Roman"/>
                      <w:bCs/>
                      <w:iCs/>
                      <w:sz w:val="24"/>
                      <w:szCs w:val="24"/>
                    </w:rPr>
                    <w:t>-Федеральный закон от 22.07.2008 № 123-ФЗ «Технический регламент о требованиях пожарной безопасности»;</w:t>
                  </w:r>
                </w:p>
                <w:p w:rsidR="000F0323" w:rsidRPr="008552D7" w:rsidRDefault="000F0323" w:rsidP="00D57969">
                  <w:pPr>
                    <w:spacing w:after="0" w:line="240" w:lineRule="auto"/>
                    <w:jc w:val="both"/>
                    <w:rPr>
                      <w:rFonts w:ascii="Times New Roman" w:hAnsi="Times New Roman" w:cs="Times New Roman"/>
                      <w:bCs/>
                      <w:iCs/>
                      <w:sz w:val="24"/>
                      <w:szCs w:val="24"/>
                    </w:rPr>
                  </w:pPr>
                  <w:r w:rsidRPr="008552D7">
                    <w:rPr>
                      <w:rFonts w:ascii="Times New Roman" w:hAnsi="Times New Roman" w:cs="Times New Roman"/>
                      <w:bCs/>
                      <w:iCs/>
                      <w:sz w:val="24"/>
                      <w:szCs w:val="24"/>
                    </w:rPr>
                    <w:t xml:space="preserve">- Федеральный закон от 30.12.2009 № 384-ФЗ «Технический регламент о безопасности зданий и сооружений»; </w:t>
                  </w:r>
                </w:p>
                <w:p w:rsidR="000F0323" w:rsidRPr="008552D7" w:rsidRDefault="000F0323" w:rsidP="00D57969">
                  <w:pPr>
                    <w:spacing w:after="0" w:line="240" w:lineRule="auto"/>
                    <w:jc w:val="both"/>
                    <w:rPr>
                      <w:rFonts w:ascii="Times New Roman" w:hAnsi="Times New Roman" w:cs="Times New Roman"/>
                      <w:bCs/>
                      <w:sz w:val="24"/>
                      <w:szCs w:val="24"/>
                    </w:rPr>
                  </w:pPr>
                  <w:r w:rsidRPr="008552D7">
                    <w:rPr>
                      <w:rFonts w:ascii="Times New Roman" w:hAnsi="Times New Roman" w:cs="Times New Roman"/>
                      <w:bCs/>
                      <w:sz w:val="24"/>
                      <w:szCs w:val="24"/>
                    </w:rPr>
                    <w:t>- Приказ Министерства регионального развития РФ № 624 от 30.12.2009г.</w:t>
                  </w:r>
                </w:p>
                <w:p w:rsidR="000F0323" w:rsidRPr="008552D7" w:rsidRDefault="000F0323" w:rsidP="00D57969">
                  <w:pPr>
                    <w:spacing w:after="0" w:line="240" w:lineRule="auto"/>
                    <w:jc w:val="both"/>
                    <w:rPr>
                      <w:rFonts w:ascii="Times New Roman" w:hAnsi="Times New Roman" w:cs="Times New Roman"/>
                      <w:bCs/>
                      <w:sz w:val="24"/>
                      <w:szCs w:val="24"/>
                    </w:rPr>
                  </w:pPr>
                  <w:r w:rsidRPr="008552D7">
                    <w:rPr>
                      <w:rFonts w:ascii="Times New Roman" w:hAnsi="Times New Roman" w:cs="Times New Roman"/>
                      <w:bCs/>
                      <w:sz w:val="24"/>
                      <w:szCs w:val="24"/>
                    </w:rPr>
                    <w:t xml:space="preserve">- Федеральный закон от 21 июля 1997г. № 116-ФЗ «О промышленной безопасности опасных </w:t>
                  </w:r>
                  <w:r w:rsidRPr="008552D7">
                    <w:rPr>
                      <w:rFonts w:ascii="Times New Roman" w:hAnsi="Times New Roman" w:cs="Times New Roman"/>
                      <w:bCs/>
                      <w:sz w:val="24"/>
                      <w:szCs w:val="24"/>
                    </w:rPr>
                    <w:lastRenderedPageBreak/>
                    <w:t>производственных объектах»</w:t>
                  </w:r>
                </w:p>
                <w:p w:rsidR="000F0323" w:rsidRPr="008552D7" w:rsidRDefault="000F0323" w:rsidP="00D57969">
                  <w:pPr>
                    <w:spacing w:after="0" w:line="240" w:lineRule="auto"/>
                    <w:jc w:val="both"/>
                    <w:rPr>
                      <w:rFonts w:ascii="Times New Roman" w:hAnsi="Times New Roman" w:cs="Times New Roman"/>
                      <w:bCs/>
                      <w:iCs/>
                      <w:sz w:val="24"/>
                      <w:szCs w:val="24"/>
                    </w:rPr>
                  </w:pPr>
                  <w:r w:rsidRPr="008552D7">
                    <w:rPr>
                      <w:rFonts w:ascii="Times New Roman" w:hAnsi="Times New Roman" w:cs="Times New Roman"/>
                      <w:bCs/>
                      <w:sz w:val="24"/>
                      <w:szCs w:val="24"/>
                    </w:rPr>
                    <w:t>-СП 31-110-2003 «Проектирование и монтаж электроустановок жилых и общественных зданий» Москва 1995г.</w:t>
                  </w:r>
                  <w:r w:rsidRPr="008552D7">
                    <w:rPr>
                      <w:rFonts w:ascii="Times New Roman" w:hAnsi="Times New Roman" w:cs="Times New Roman"/>
                      <w:bCs/>
                      <w:iCs/>
                      <w:sz w:val="24"/>
                      <w:szCs w:val="24"/>
                    </w:rPr>
                    <w:t xml:space="preserve"> </w:t>
                  </w:r>
                </w:p>
                <w:p w:rsidR="000F0323" w:rsidRPr="008552D7" w:rsidRDefault="000F0323" w:rsidP="00D57969">
                  <w:pPr>
                    <w:spacing w:after="0" w:line="240" w:lineRule="auto"/>
                    <w:jc w:val="both"/>
                    <w:rPr>
                      <w:rFonts w:ascii="Times New Roman" w:hAnsi="Times New Roman" w:cs="Times New Roman"/>
                      <w:bCs/>
                      <w:iCs/>
                      <w:sz w:val="24"/>
                      <w:szCs w:val="24"/>
                    </w:rPr>
                  </w:pPr>
                  <w:r w:rsidRPr="008552D7">
                    <w:rPr>
                      <w:rFonts w:ascii="Times New Roman" w:hAnsi="Times New Roman" w:cs="Times New Roman"/>
                      <w:bCs/>
                      <w:iCs/>
                      <w:sz w:val="24"/>
                      <w:szCs w:val="24"/>
                    </w:rPr>
                    <w:t>-</w:t>
                  </w:r>
                  <w:r w:rsidRPr="008552D7">
                    <w:rPr>
                      <w:rFonts w:ascii="Times New Roman" w:hAnsi="Times New Roman" w:cs="Times New Roman"/>
                      <w:sz w:val="24"/>
                      <w:szCs w:val="24"/>
                    </w:rPr>
                    <w:t>Распоряжение Правительства Республики Калмыкия от 30 января 2017г. №23-р «О внесении изменений в план реализации в 2017-2019 годах региональной программы «Капитальный ремонт общего имущества в многоквартирных домах, расположенных на территории Республики Калмыкия, на 2014-2043 годы»</w:t>
                  </w:r>
                </w:p>
              </w:tc>
            </w:tr>
            <w:tr w:rsidR="000F0323" w:rsidRPr="00EE45DC" w:rsidTr="000F0323">
              <w:trPr>
                <w:trHeight w:val="851"/>
              </w:trPr>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0323" w:rsidRPr="00EE45DC" w:rsidRDefault="000F0323" w:rsidP="00D57969">
                  <w:pPr>
                    <w:pStyle w:val="a3"/>
                    <w:tabs>
                      <w:tab w:val="left" w:pos="1245"/>
                    </w:tabs>
                    <w:spacing w:line="240" w:lineRule="auto"/>
                    <w:ind w:left="0"/>
                    <w:rPr>
                      <w:rFonts w:ascii="Times New Roman" w:hAnsi="Times New Roman" w:cs="Times New Roman"/>
                      <w:sz w:val="24"/>
                      <w:szCs w:val="24"/>
                    </w:rPr>
                  </w:pP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0323" w:rsidRPr="00EE45DC" w:rsidRDefault="000F0323" w:rsidP="00D57969">
                  <w:pPr>
                    <w:pStyle w:val="a3"/>
                    <w:tabs>
                      <w:tab w:val="left" w:pos="1245"/>
                    </w:tabs>
                    <w:spacing w:line="240" w:lineRule="auto"/>
                    <w:ind w:left="0"/>
                    <w:rPr>
                      <w:rFonts w:ascii="Times New Roman" w:hAnsi="Times New Roman" w:cs="Times New Roman"/>
                      <w:sz w:val="24"/>
                      <w:szCs w:val="24"/>
                    </w:rPr>
                  </w:pPr>
                  <w:r>
                    <w:rPr>
                      <w:rFonts w:ascii="Times New Roman" w:hAnsi="Times New Roman" w:cs="Times New Roman"/>
                      <w:sz w:val="24"/>
                      <w:szCs w:val="24"/>
                    </w:rPr>
                    <w:t>Особые условия проектирования</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0323" w:rsidRPr="008552D7" w:rsidRDefault="000F0323" w:rsidP="00D57969">
                  <w:pPr>
                    <w:spacing w:after="0" w:line="240" w:lineRule="auto"/>
                    <w:jc w:val="both"/>
                    <w:rPr>
                      <w:rFonts w:ascii="Times New Roman" w:hAnsi="Times New Roman" w:cs="Times New Roman"/>
                      <w:sz w:val="24"/>
                      <w:szCs w:val="24"/>
                    </w:rPr>
                  </w:pPr>
                  <w:r w:rsidRPr="008552D7">
                    <w:rPr>
                      <w:rFonts w:ascii="Times New Roman" w:hAnsi="Times New Roman" w:cs="Times New Roman"/>
                      <w:color w:val="000000"/>
                      <w:sz w:val="24"/>
                      <w:szCs w:val="24"/>
                    </w:rPr>
                    <w:t xml:space="preserve">1. Проектные работы проводятся на основании утвержденного Техническим заказчиком технического задания, исходно-разрешительной документации и </w:t>
                  </w:r>
                  <w:r w:rsidRPr="008552D7">
                    <w:rPr>
                      <w:rFonts w:ascii="Times New Roman" w:hAnsi="Times New Roman" w:cs="Times New Roman"/>
                      <w:sz w:val="24"/>
                      <w:szCs w:val="24"/>
                    </w:rPr>
                    <w:t>акта технического обследования.</w:t>
                  </w:r>
                </w:p>
                <w:p w:rsidR="000F0323" w:rsidRPr="008552D7" w:rsidRDefault="000F0323" w:rsidP="00D57969">
                  <w:pPr>
                    <w:spacing w:after="0" w:line="240" w:lineRule="auto"/>
                    <w:jc w:val="both"/>
                    <w:rPr>
                      <w:rFonts w:ascii="Times New Roman" w:hAnsi="Times New Roman" w:cs="Times New Roman"/>
                      <w:sz w:val="24"/>
                      <w:szCs w:val="24"/>
                    </w:rPr>
                  </w:pPr>
                  <w:r w:rsidRPr="008552D7">
                    <w:rPr>
                      <w:rFonts w:ascii="Times New Roman" w:hAnsi="Times New Roman" w:cs="Times New Roman"/>
                      <w:sz w:val="24"/>
                      <w:szCs w:val="24"/>
                    </w:rPr>
                    <w:t>2. Проектом предусмотреть осуществление строительно-монтажных работ в условиях постоянного проживания жителей в многоквартирном доме, без отселения проживающих. Выполнение работ не должно препятствовать или создавать неудобства, или представлять угрозу для жителей дома, или третьих лиц.</w:t>
                  </w:r>
                </w:p>
                <w:p w:rsidR="000F0323" w:rsidRPr="008552D7" w:rsidRDefault="000F0323" w:rsidP="00D57969">
                  <w:pPr>
                    <w:spacing w:after="0" w:line="240" w:lineRule="auto"/>
                    <w:jc w:val="both"/>
                    <w:rPr>
                      <w:rFonts w:ascii="Times New Roman" w:hAnsi="Times New Roman" w:cs="Times New Roman"/>
                      <w:sz w:val="24"/>
                      <w:szCs w:val="24"/>
                    </w:rPr>
                  </w:pPr>
                  <w:r w:rsidRPr="008552D7">
                    <w:rPr>
                      <w:rFonts w:ascii="Times New Roman" w:hAnsi="Times New Roman" w:cs="Times New Roman"/>
                      <w:sz w:val="24"/>
                      <w:szCs w:val="24"/>
                    </w:rPr>
                    <w:t xml:space="preserve">3. В качестве граничных определены следующие условия: </w:t>
                  </w:r>
                </w:p>
                <w:p w:rsidR="000F0323" w:rsidRPr="008552D7" w:rsidRDefault="000F0323" w:rsidP="00D57969">
                  <w:pPr>
                    <w:spacing w:after="0" w:line="240" w:lineRule="auto"/>
                    <w:jc w:val="both"/>
                    <w:rPr>
                      <w:rFonts w:ascii="Times New Roman" w:hAnsi="Times New Roman" w:cs="Times New Roman"/>
                      <w:sz w:val="24"/>
                      <w:szCs w:val="24"/>
                    </w:rPr>
                  </w:pPr>
                  <w:r w:rsidRPr="008552D7">
                    <w:rPr>
                      <w:rFonts w:ascii="Times New Roman" w:hAnsi="Times New Roman" w:cs="Times New Roman"/>
                      <w:sz w:val="24"/>
                      <w:szCs w:val="24"/>
                    </w:rPr>
                    <w:t xml:space="preserve">а) капитальному ремонту подлежит только общее имущество многоквартирного дома; </w:t>
                  </w:r>
                </w:p>
                <w:p w:rsidR="000F0323" w:rsidRPr="008552D7" w:rsidRDefault="000F0323" w:rsidP="00D57969">
                  <w:pPr>
                    <w:spacing w:line="240" w:lineRule="auto"/>
                    <w:jc w:val="both"/>
                    <w:rPr>
                      <w:rFonts w:ascii="Times New Roman" w:hAnsi="Times New Roman" w:cs="Times New Roman"/>
                      <w:sz w:val="24"/>
                      <w:szCs w:val="24"/>
                    </w:rPr>
                  </w:pPr>
                  <w:r w:rsidRPr="008552D7">
                    <w:rPr>
                      <w:rFonts w:ascii="Times New Roman" w:hAnsi="Times New Roman" w:cs="Times New Roman"/>
                      <w:sz w:val="24"/>
                      <w:szCs w:val="24"/>
                    </w:rPr>
                    <w:t>б) объектами капитального ремонта из состава общего имущества могут быть только те конструктивные элементы и инженерные системы, которые указаны в статье</w:t>
                  </w:r>
                  <w:r>
                    <w:rPr>
                      <w:rFonts w:ascii="Times New Roman" w:hAnsi="Times New Roman" w:cs="Times New Roman"/>
                      <w:sz w:val="24"/>
                      <w:szCs w:val="24"/>
                    </w:rPr>
                    <w:t xml:space="preserve"> 6</w:t>
                  </w:r>
                  <w:r w:rsidRPr="008552D7">
                    <w:rPr>
                      <w:rFonts w:ascii="Times New Roman" w:hAnsi="Times New Roman" w:cs="Times New Roman"/>
                      <w:sz w:val="24"/>
                      <w:szCs w:val="24"/>
                    </w:rPr>
                    <w:t xml:space="preserve"> Закона Республики Калмыкия от 10 июня 2013г. №439-</w:t>
                  </w:r>
                  <w:r w:rsidRPr="008552D7">
                    <w:rPr>
                      <w:rFonts w:ascii="Times New Roman" w:hAnsi="Times New Roman" w:cs="Times New Roman"/>
                      <w:sz w:val="24"/>
                      <w:szCs w:val="24"/>
                      <w:lang w:val="en-US"/>
                    </w:rPr>
                    <w:t>IV</w:t>
                  </w:r>
                  <w:r w:rsidRPr="008552D7">
                    <w:rPr>
                      <w:rFonts w:ascii="Times New Roman" w:hAnsi="Times New Roman" w:cs="Times New Roman"/>
                      <w:sz w:val="24"/>
                      <w:szCs w:val="24"/>
                    </w:rPr>
                    <w:t>-З «О некоторых вопросах в сфере обеспечения проведения капитального ремонта многоквартирных домов, расположенных на территории Республики Калмыкия»</w:t>
                  </w:r>
                  <w:r>
                    <w:rPr>
                      <w:rFonts w:ascii="Times New Roman" w:hAnsi="Times New Roman" w:cs="Times New Roman"/>
                      <w:sz w:val="24"/>
                      <w:szCs w:val="24"/>
                    </w:rPr>
                    <w:t>.</w:t>
                  </w:r>
                </w:p>
              </w:tc>
            </w:tr>
            <w:tr w:rsidR="000F0323" w:rsidRPr="00EE45DC" w:rsidTr="000F0323">
              <w:trPr>
                <w:trHeight w:val="851"/>
              </w:trPr>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0323" w:rsidRPr="00EE45DC" w:rsidRDefault="000F0323" w:rsidP="00D57969">
                  <w:pPr>
                    <w:pStyle w:val="a3"/>
                    <w:tabs>
                      <w:tab w:val="left" w:pos="1245"/>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9</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0323" w:rsidRPr="00EE45DC" w:rsidRDefault="000F0323" w:rsidP="00D57969">
                  <w:pPr>
                    <w:pStyle w:val="a3"/>
                    <w:tabs>
                      <w:tab w:val="left" w:pos="1245"/>
                    </w:tabs>
                    <w:spacing w:after="0" w:line="240" w:lineRule="auto"/>
                    <w:ind w:left="0"/>
                    <w:jc w:val="both"/>
                    <w:rPr>
                      <w:rFonts w:ascii="Times New Roman" w:hAnsi="Times New Roman" w:cs="Times New Roman"/>
                      <w:sz w:val="24"/>
                      <w:szCs w:val="24"/>
                    </w:rPr>
                  </w:pPr>
                  <w:r w:rsidRPr="00EE45DC">
                    <w:rPr>
                      <w:rFonts w:ascii="Times New Roman" w:hAnsi="Times New Roman" w:cs="Times New Roman"/>
                      <w:sz w:val="24"/>
                      <w:szCs w:val="24"/>
                    </w:rPr>
                    <w:t>Источники финансирования проектной организации</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0323" w:rsidRPr="00EE45DC" w:rsidRDefault="004E53CF" w:rsidP="00D57969">
                  <w:pPr>
                    <w:pStyle w:val="a3"/>
                    <w:tabs>
                      <w:tab w:val="left" w:pos="1245"/>
                    </w:tabs>
                    <w:spacing w:after="0" w:line="240" w:lineRule="auto"/>
                    <w:ind w:left="0"/>
                    <w:jc w:val="both"/>
                    <w:rPr>
                      <w:rFonts w:ascii="Times New Roman" w:hAnsi="Times New Roman" w:cs="Times New Roman"/>
                      <w:sz w:val="24"/>
                      <w:szCs w:val="24"/>
                    </w:rPr>
                  </w:pPr>
                  <w:r w:rsidRPr="001E2767">
                    <w:rPr>
                      <w:rFonts w:ascii="Times New Roman" w:eastAsia="Times New Roman" w:hAnsi="Times New Roman" w:cs="Times New Roman"/>
                      <w:sz w:val="24"/>
                      <w:szCs w:val="24"/>
                      <w:lang w:eastAsia="ru-RU"/>
                    </w:rPr>
                    <w:t>Средства фонда капитального ремонта (средства собственников помещений многоквартирных домов)</w:t>
                  </w:r>
                </w:p>
              </w:tc>
            </w:tr>
            <w:tr w:rsidR="000F0323" w:rsidRPr="00EE45DC" w:rsidTr="000F0323">
              <w:trPr>
                <w:trHeight w:val="689"/>
              </w:trPr>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0323" w:rsidRPr="00EE45DC" w:rsidRDefault="000F0323" w:rsidP="00D57969">
                  <w:pPr>
                    <w:pStyle w:val="a3"/>
                    <w:tabs>
                      <w:tab w:val="left" w:pos="1245"/>
                    </w:tabs>
                    <w:spacing w:after="0" w:line="240" w:lineRule="auto"/>
                    <w:ind w:left="0"/>
                    <w:rPr>
                      <w:rFonts w:ascii="Times New Roman" w:hAnsi="Times New Roman" w:cs="Times New Roman"/>
                      <w:sz w:val="24"/>
                      <w:szCs w:val="24"/>
                    </w:rPr>
                  </w:pPr>
                  <w:r w:rsidRPr="00EE45DC">
                    <w:rPr>
                      <w:rFonts w:ascii="Times New Roman" w:hAnsi="Times New Roman" w:cs="Times New Roman"/>
                      <w:sz w:val="24"/>
                      <w:szCs w:val="24"/>
                    </w:rPr>
                    <w:t>10</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0323" w:rsidRPr="00EE45DC" w:rsidRDefault="000F0323" w:rsidP="00D57969">
                  <w:pPr>
                    <w:pStyle w:val="a3"/>
                    <w:tabs>
                      <w:tab w:val="left" w:pos="1245"/>
                    </w:tabs>
                    <w:spacing w:after="0" w:line="240" w:lineRule="auto"/>
                    <w:ind w:left="0"/>
                    <w:rPr>
                      <w:rFonts w:ascii="Times New Roman" w:hAnsi="Times New Roman" w:cs="Times New Roman"/>
                      <w:sz w:val="24"/>
                      <w:szCs w:val="24"/>
                    </w:rPr>
                  </w:pPr>
                  <w:r>
                    <w:rPr>
                      <w:rFonts w:ascii="Times New Roman" w:hAnsi="Times New Roman" w:cs="Times New Roman"/>
                      <w:sz w:val="24"/>
                      <w:szCs w:val="24"/>
                    </w:rPr>
                    <w:t>Состав и количество  экземпляров документации, передаваемой заказчику</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0323" w:rsidRPr="008552D7" w:rsidRDefault="000F0323" w:rsidP="00D57969">
                  <w:pPr>
                    <w:spacing w:after="0" w:line="240" w:lineRule="auto"/>
                    <w:jc w:val="both"/>
                    <w:rPr>
                      <w:rFonts w:ascii="Times New Roman" w:hAnsi="Times New Roman" w:cs="Times New Roman"/>
                      <w:sz w:val="24"/>
                      <w:szCs w:val="24"/>
                    </w:rPr>
                  </w:pPr>
                  <w:r w:rsidRPr="008552D7">
                    <w:rPr>
                      <w:rFonts w:ascii="Times New Roman" w:hAnsi="Times New Roman" w:cs="Times New Roman"/>
                      <w:sz w:val="24"/>
                      <w:szCs w:val="24"/>
                    </w:rPr>
                    <w:t>Заказчику передается в 4х экземплярах, согласованная в установленном порядке техническая и проектно-сметная документация стадии РД на бумажном носителе и в 1-м экземпляре на электронном носителе, в следующих видах и форматах:</w:t>
                  </w:r>
                </w:p>
                <w:p w:rsidR="000F0323" w:rsidRPr="008552D7" w:rsidRDefault="000F0323" w:rsidP="00D57969">
                  <w:pPr>
                    <w:numPr>
                      <w:ilvl w:val="0"/>
                      <w:numId w:val="24"/>
                    </w:numPr>
                    <w:spacing w:after="0" w:line="240" w:lineRule="auto"/>
                    <w:rPr>
                      <w:rFonts w:ascii="Times New Roman" w:hAnsi="Times New Roman" w:cs="Times New Roman"/>
                      <w:sz w:val="24"/>
                      <w:szCs w:val="24"/>
                    </w:rPr>
                  </w:pPr>
                  <w:r w:rsidRPr="008552D7">
                    <w:rPr>
                      <w:rFonts w:ascii="Times New Roman" w:hAnsi="Times New Roman" w:cs="Times New Roman"/>
                      <w:sz w:val="24"/>
                      <w:szCs w:val="24"/>
                    </w:rPr>
                    <w:t xml:space="preserve">Рабочая документация (текстовая часть):                       </w:t>
                  </w:r>
                  <w:r w:rsidRPr="008552D7">
                    <w:rPr>
                      <w:rFonts w:ascii="Times New Roman" w:hAnsi="Times New Roman" w:cs="Times New Roman"/>
                      <w:sz w:val="24"/>
                      <w:szCs w:val="24"/>
                      <w:lang w:val="en-US"/>
                    </w:rPr>
                    <w:t>doc</w:t>
                  </w:r>
                  <w:r w:rsidRPr="008552D7">
                    <w:rPr>
                      <w:rFonts w:ascii="Times New Roman" w:hAnsi="Times New Roman" w:cs="Times New Roman"/>
                      <w:sz w:val="24"/>
                      <w:szCs w:val="24"/>
                    </w:rPr>
                    <w:t xml:space="preserve"> (</w:t>
                  </w:r>
                  <w:r w:rsidRPr="008552D7">
                    <w:rPr>
                      <w:rFonts w:ascii="Times New Roman" w:hAnsi="Times New Roman" w:cs="Times New Roman"/>
                      <w:sz w:val="24"/>
                      <w:szCs w:val="24"/>
                      <w:lang w:val="en-US"/>
                    </w:rPr>
                    <w:t>Word</w:t>
                  </w:r>
                  <w:r w:rsidRPr="008552D7">
                    <w:rPr>
                      <w:rFonts w:ascii="Times New Roman" w:hAnsi="Times New Roman" w:cs="Times New Roman"/>
                      <w:sz w:val="24"/>
                      <w:szCs w:val="24"/>
                    </w:rPr>
                    <w:t xml:space="preserve"> 2003), </w:t>
                  </w:r>
                  <w:r w:rsidRPr="008552D7">
                    <w:rPr>
                      <w:rFonts w:ascii="Times New Roman" w:hAnsi="Times New Roman" w:cs="Times New Roman"/>
                      <w:sz w:val="24"/>
                      <w:szCs w:val="24"/>
                      <w:lang w:val="en-US"/>
                    </w:rPr>
                    <w:t>pdf</w:t>
                  </w:r>
                  <w:r w:rsidRPr="008552D7">
                    <w:rPr>
                      <w:rFonts w:ascii="Times New Roman" w:hAnsi="Times New Roman" w:cs="Times New Roman"/>
                      <w:sz w:val="24"/>
                      <w:szCs w:val="24"/>
                    </w:rPr>
                    <w:t xml:space="preserve">   </w:t>
                  </w:r>
                </w:p>
                <w:p w:rsidR="000F0323" w:rsidRPr="008552D7" w:rsidRDefault="000F0323" w:rsidP="00D57969">
                  <w:pPr>
                    <w:numPr>
                      <w:ilvl w:val="0"/>
                      <w:numId w:val="24"/>
                    </w:numPr>
                    <w:spacing w:after="0" w:line="240" w:lineRule="auto"/>
                    <w:rPr>
                      <w:rFonts w:ascii="Times New Roman" w:hAnsi="Times New Roman" w:cs="Times New Roman"/>
                      <w:sz w:val="24"/>
                      <w:szCs w:val="24"/>
                    </w:rPr>
                  </w:pPr>
                  <w:r w:rsidRPr="008552D7">
                    <w:rPr>
                      <w:rFonts w:ascii="Times New Roman" w:hAnsi="Times New Roman" w:cs="Times New Roman"/>
                      <w:sz w:val="24"/>
                      <w:szCs w:val="24"/>
                    </w:rPr>
                    <w:t xml:space="preserve">Рабочая документация (графическая часть):             </w:t>
                  </w:r>
                  <w:r w:rsidRPr="008552D7">
                    <w:rPr>
                      <w:rFonts w:ascii="Times New Roman" w:hAnsi="Times New Roman" w:cs="Times New Roman"/>
                      <w:sz w:val="24"/>
                      <w:szCs w:val="24"/>
                      <w:lang w:val="en-US"/>
                    </w:rPr>
                    <w:t>pdf</w:t>
                  </w:r>
                  <w:r w:rsidRPr="008552D7">
                    <w:rPr>
                      <w:rFonts w:ascii="Times New Roman" w:hAnsi="Times New Roman" w:cs="Times New Roman"/>
                      <w:sz w:val="24"/>
                      <w:szCs w:val="24"/>
                    </w:rPr>
                    <w:t xml:space="preserve"> (</w:t>
                  </w:r>
                  <w:r w:rsidRPr="008552D7">
                    <w:rPr>
                      <w:rFonts w:ascii="Times New Roman" w:hAnsi="Times New Roman" w:cs="Times New Roman"/>
                      <w:sz w:val="24"/>
                      <w:szCs w:val="24"/>
                      <w:lang w:val="en-US"/>
                    </w:rPr>
                    <w:t>Adobe</w:t>
                  </w:r>
                  <w:r w:rsidRPr="008552D7">
                    <w:rPr>
                      <w:rFonts w:ascii="Times New Roman" w:hAnsi="Times New Roman" w:cs="Times New Roman"/>
                      <w:sz w:val="24"/>
                      <w:szCs w:val="24"/>
                    </w:rPr>
                    <w:t xml:space="preserve"> </w:t>
                  </w:r>
                  <w:r w:rsidRPr="008552D7">
                    <w:rPr>
                      <w:rFonts w:ascii="Times New Roman" w:hAnsi="Times New Roman" w:cs="Times New Roman"/>
                      <w:sz w:val="24"/>
                      <w:szCs w:val="24"/>
                      <w:lang w:val="en-US"/>
                    </w:rPr>
                    <w:t>Acrobat</w:t>
                  </w:r>
                  <w:r w:rsidRPr="008552D7">
                    <w:rPr>
                      <w:rFonts w:ascii="Times New Roman" w:hAnsi="Times New Roman" w:cs="Times New Roman"/>
                      <w:sz w:val="24"/>
                      <w:szCs w:val="24"/>
                    </w:rPr>
                    <w:t xml:space="preserve">); </w:t>
                  </w:r>
                </w:p>
                <w:p w:rsidR="000F0323" w:rsidRPr="008552D7" w:rsidRDefault="000F0323" w:rsidP="00D57969">
                  <w:pPr>
                    <w:numPr>
                      <w:ilvl w:val="0"/>
                      <w:numId w:val="24"/>
                    </w:numPr>
                    <w:spacing w:after="0" w:line="240" w:lineRule="auto"/>
                    <w:rPr>
                      <w:rFonts w:ascii="Times New Roman" w:hAnsi="Times New Roman" w:cs="Times New Roman"/>
                      <w:sz w:val="24"/>
                      <w:szCs w:val="24"/>
                    </w:rPr>
                  </w:pPr>
                  <w:r w:rsidRPr="008552D7">
                    <w:rPr>
                      <w:rFonts w:ascii="Times New Roman" w:hAnsi="Times New Roman" w:cs="Times New Roman"/>
                      <w:sz w:val="24"/>
                      <w:szCs w:val="24"/>
                    </w:rPr>
                    <w:t>Сметная документация: А</w:t>
                  </w:r>
                  <w:r w:rsidRPr="008552D7">
                    <w:rPr>
                      <w:rFonts w:ascii="Times New Roman" w:hAnsi="Times New Roman" w:cs="Times New Roman"/>
                      <w:sz w:val="24"/>
                      <w:szCs w:val="24"/>
                      <w:lang w:val="en-US"/>
                    </w:rPr>
                    <w:t>pv</w:t>
                  </w:r>
                  <w:r w:rsidRPr="008552D7">
                    <w:rPr>
                      <w:rFonts w:ascii="Times New Roman" w:hAnsi="Times New Roman" w:cs="Times New Roman"/>
                      <w:sz w:val="24"/>
                      <w:szCs w:val="24"/>
                    </w:rPr>
                    <w:t>_</w:t>
                  </w:r>
                  <w:r w:rsidRPr="008552D7">
                    <w:rPr>
                      <w:rFonts w:ascii="Times New Roman" w:hAnsi="Times New Roman" w:cs="Times New Roman"/>
                      <w:sz w:val="24"/>
                      <w:szCs w:val="24"/>
                      <w:lang w:val="en-US"/>
                    </w:rPr>
                    <w:t>dbf</w:t>
                  </w:r>
                  <w:r w:rsidRPr="008552D7">
                    <w:rPr>
                      <w:rFonts w:ascii="Times New Roman" w:hAnsi="Times New Roman" w:cs="Times New Roman"/>
                      <w:sz w:val="24"/>
                      <w:szCs w:val="24"/>
                    </w:rPr>
                    <w:t xml:space="preserve">, </w:t>
                  </w:r>
                  <w:r w:rsidRPr="008552D7">
                    <w:rPr>
                      <w:rFonts w:ascii="Times New Roman" w:hAnsi="Times New Roman" w:cs="Times New Roman"/>
                      <w:sz w:val="24"/>
                      <w:szCs w:val="24"/>
                      <w:lang w:val="en-US"/>
                    </w:rPr>
                    <w:t>Apx</w:t>
                  </w:r>
                  <w:r w:rsidRPr="008552D7">
                    <w:rPr>
                      <w:rFonts w:ascii="Times New Roman" w:hAnsi="Times New Roman" w:cs="Times New Roman"/>
                      <w:sz w:val="24"/>
                      <w:szCs w:val="24"/>
                    </w:rPr>
                    <w:t>_</w:t>
                  </w:r>
                  <w:r w:rsidRPr="008552D7">
                    <w:rPr>
                      <w:rFonts w:ascii="Times New Roman" w:hAnsi="Times New Roman" w:cs="Times New Roman"/>
                      <w:sz w:val="24"/>
                      <w:szCs w:val="24"/>
                      <w:lang w:val="en-US"/>
                    </w:rPr>
                    <w:t>MDX</w:t>
                  </w:r>
                </w:p>
                <w:p w:rsidR="000F0323" w:rsidRPr="008552D7" w:rsidRDefault="000F0323" w:rsidP="00D57969">
                  <w:pPr>
                    <w:spacing w:after="0" w:line="240" w:lineRule="auto"/>
                    <w:jc w:val="both"/>
                    <w:rPr>
                      <w:rFonts w:ascii="Times New Roman" w:hAnsi="Times New Roman" w:cs="Times New Roman"/>
                      <w:sz w:val="24"/>
                      <w:szCs w:val="24"/>
                    </w:rPr>
                  </w:pPr>
                  <w:r w:rsidRPr="008552D7">
                    <w:rPr>
                      <w:rFonts w:ascii="Times New Roman" w:hAnsi="Times New Roman" w:cs="Times New Roman"/>
                      <w:sz w:val="24"/>
                      <w:szCs w:val="24"/>
                    </w:rPr>
                    <w:t>Дополнительная документация:</w:t>
                  </w:r>
                </w:p>
                <w:p w:rsidR="000F0323" w:rsidRPr="008552D7" w:rsidRDefault="000F0323" w:rsidP="00D57969">
                  <w:pPr>
                    <w:spacing w:after="0" w:line="240" w:lineRule="auto"/>
                    <w:jc w:val="both"/>
                    <w:rPr>
                      <w:rFonts w:ascii="Times New Roman" w:hAnsi="Times New Roman" w:cs="Times New Roman"/>
                      <w:sz w:val="24"/>
                      <w:szCs w:val="24"/>
                    </w:rPr>
                  </w:pPr>
                  <w:r w:rsidRPr="008552D7">
                    <w:rPr>
                      <w:rFonts w:ascii="Times New Roman" w:hAnsi="Times New Roman" w:cs="Times New Roman"/>
                      <w:sz w:val="24"/>
                      <w:szCs w:val="24"/>
                    </w:rPr>
                    <w:lastRenderedPageBreak/>
                    <w:t>1. Акт технического обследования объекта - 2 экземпляра;</w:t>
                  </w:r>
                </w:p>
                <w:p w:rsidR="000F0323" w:rsidRPr="008552D7" w:rsidRDefault="000F0323" w:rsidP="00D57969">
                  <w:pPr>
                    <w:spacing w:after="0" w:line="240" w:lineRule="auto"/>
                    <w:jc w:val="both"/>
                    <w:rPr>
                      <w:rFonts w:ascii="Times New Roman" w:hAnsi="Times New Roman" w:cs="Times New Roman"/>
                      <w:sz w:val="24"/>
                      <w:szCs w:val="24"/>
                    </w:rPr>
                  </w:pPr>
                  <w:r w:rsidRPr="008552D7">
                    <w:rPr>
                      <w:rFonts w:ascii="Times New Roman" w:hAnsi="Times New Roman" w:cs="Times New Roman"/>
                      <w:sz w:val="24"/>
                      <w:szCs w:val="24"/>
                    </w:rPr>
                    <w:t xml:space="preserve">2. Фотоотчет - 1 экземпляр; </w:t>
                  </w:r>
                </w:p>
                <w:p w:rsidR="000F0323" w:rsidRPr="008552D7" w:rsidRDefault="000F0323" w:rsidP="00D57969">
                  <w:pPr>
                    <w:spacing w:after="0" w:line="240" w:lineRule="auto"/>
                    <w:jc w:val="both"/>
                    <w:rPr>
                      <w:rFonts w:ascii="Times New Roman" w:hAnsi="Times New Roman" w:cs="Times New Roman"/>
                      <w:sz w:val="24"/>
                      <w:szCs w:val="24"/>
                    </w:rPr>
                  </w:pPr>
                  <w:r w:rsidRPr="008552D7">
                    <w:rPr>
                      <w:rFonts w:ascii="Times New Roman" w:hAnsi="Times New Roman" w:cs="Times New Roman"/>
                      <w:sz w:val="24"/>
                      <w:szCs w:val="24"/>
                    </w:rPr>
                    <w:t>3. Смета (калькуляция затрат) на разработку проектно-сметной документации - 1 экземпляр;</w:t>
                  </w:r>
                </w:p>
                <w:p w:rsidR="000F0323" w:rsidRPr="00EE45DC" w:rsidRDefault="000F0323" w:rsidP="00D57969">
                  <w:pPr>
                    <w:pStyle w:val="a3"/>
                    <w:tabs>
                      <w:tab w:val="left" w:pos="1245"/>
                    </w:tabs>
                    <w:spacing w:after="0" w:line="240" w:lineRule="auto"/>
                    <w:ind w:left="0"/>
                    <w:rPr>
                      <w:rFonts w:ascii="Times New Roman" w:hAnsi="Times New Roman" w:cs="Times New Roman"/>
                      <w:sz w:val="24"/>
                      <w:szCs w:val="24"/>
                    </w:rPr>
                  </w:pPr>
                  <w:r w:rsidRPr="008552D7">
                    <w:rPr>
                      <w:rFonts w:ascii="Times New Roman" w:hAnsi="Times New Roman" w:cs="Times New Roman"/>
                      <w:sz w:val="24"/>
                      <w:szCs w:val="24"/>
                    </w:rPr>
                    <w:t>4. Положительное заключение негосударственной экспертизы на сметную документацию - 1 экземпляр.</w:t>
                  </w:r>
                </w:p>
              </w:tc>
            </w:tr>
          </w:tbl>
          <w:p w:rsidR="000F0323" w:rsidRPr="00EE45DC" w:rsidRDefault="000F0323" w:rsidP="000F0323">
            <w:pPr>
              <w:tabs>
                <w:tab w:val="left" w:pos="1245"/>
              </w:tabs>
              <w:spacing w:after="0" w:line="276" w:lineRule="auto"/>
              <w:rPr>
                <w:rFonts w:ascii="Times New Roman" w:hAnsi="Times New Roman" w:cs="Times New Roman"/>
                <w:sz w:val="24"/>
                <w:szCs w:val="24"/>
              </w:rPr>
            </w:pPr>
            <w:r w:rsidRPr="008552D7">
              <w:rPr>
                <w:rFonts w:ascii="Times New Roman" w:hAnsi="Times New Roman" w:cs="Times New Roman"/>
                <w:sz w:val="24"/>
                <w:szCs w:val="24"/>
              </w:rPr>
              <w:lastRenderedPageBreak/>
              <w:t xml:space="preserve">Примечание: смету рассчитать в базовых ценах </w:t>
            </w:r>
            <w:r>
              <w:rPr>
                <w:rFonts w:ascii="Times New Roman" w:hAnsi="Times New Roman" w:cs="Times New Roman"/>
                <w:sz w:val="24"/>
                <w:szCs w:val="24"/>
              </w:rPr>
              <w:t>Ф</w:t>
            </w:r>
            <w:r w:rsidRPr="008552D7">
              <w:rPr>
                <w:rFonts w:ascii="Times New Roman" w:hAnsi="Times New Roman" w:cs="Times New Roman"/>
                <w:sz w:val="24"/>
                <w:szCs w:val="24"/>
              </w:rPr>
              <w:t xml:space="preserve">СНБ, </w:t>
            </w:r>
            <w:r w:rsidRPr="008552D7">
              <w:rPr>
                <w:rFonts w:ascii="Times New Roman" w:hAnsi="Times New Roman" w:cs="Times New Roman"/>
                <w:sz w:val="24"/>
                <w:szCs w:val="24"/>
                <w:lang w:val="en-US"/>
              </w:rPr>
              <w:t>I</w:t>
            </w:r>
            <w:r>
              <w:rPr>
                <w:rFonts w:ascii="Times New Roman" w:hAnsi="Times New Roman" w:cs="Times New Roman"/>
                <w:sz w:val="24"/>
                <w:szCs w:val="24"/>
                <w:lang w:val="en-US"/>
              </w:rPr>
              <w:t>II</w:t>
            </w:r>
            <w:r w:rsidRPr="008552D7">
              <w:rPr>
                <w:rFonts w:ascii="Times New Roman" w:hAnsi="Times New Roman" w:cs="Times New Roman"/>
                <w:sz w:val="24"/>
                <w:szCs w:val="24"/>
              </w:rPr>
              <w:t xml:space="preserve"> кв. 2017 г.</w:t>
            </w:r>
          </w:p>
          <w:p w:rsidR="000F0323" w:rsidRPr="00396E67" w:rsidRDefault="000F0323" w:rsidP="000F0323">
            <w:pPr>
              <w:tabs>
                <w:tab w:val="left" w:pos="1245"/>
              </w:tabs>
              <w:spacing w:after="0" w:line="276" w:lineRule="auto"/>
              <w:rPr>
                <w:rFonts w:ascii="Times New Roman" w:hAnsi="Times New Roman" w:cs="Times New Roman"/>
                <w:sz w:val="24"/>
                <w:szCs w:val="24"/>
              </w:rPr>
            </w:pPr>
          </w:p>
          <w:tbl>
            <w:tblPr>
              <w:tblW w:w="0" w:type="auto"/>
              <w:tblInd w:w="2" w:type="dxa"/>
              <w:tblLook w:val="00A0" w:firstRow="1" w:lastRow="0" w:firstColumn="1" w:lastColumn="0" w:noHBand="0" w:noVBand="0"/>
            </w:tblPr>
            <w:tblGrid>
              <w:gridCol w:w="4729"/>
              <w:gridCol w:w="4624"/>
            </w:tblGrid>
            <w:tr w:rsidR="000F0323" w:rsidRPr="00B1362F" w:rsidTr="000F0323">
              <w:tc>
                <w:tcPr>
                  <w:tcW w:w="4729" w:type="dxa"/>
                </w:tcPr>
                <w:p w:rsidR="000F0323" w:rsidRPr="00B1362F" w:rsidRDefault="000F0323" w:rsidP="000F0323">
                  <w:pPr>
                    <w:spacing w:after="0" w:line="276" w:lineRule="auto"/>
                    <w:rPr>
                      <w:rFonts w:ascii="Times New Roman" w:hAnsi="Times New Roman" w:cs="Times New Roman"/>
                      <w:sz w:val="24"/>
                      <w:szCs w:val="24"/>
                    </w:rPr>
                  </w:pPr>
                  <w:r w:rsidRPr="00A619F6">
                    <w:rPr>
                      <w:rFonts w:ascii="Times New Roman" w:hAnsi="Times New Roman" w:cs="Times New Roman"/>
                      <w:sz w:val="24"/>
                      <w:szCs w:val="24"/>
                    </w:rPr>
                    <w:t>Исполнитель:</w:t>
                  </w:r>
                  <w:r w:rsidRPr="00A619F6">
                    <w:rPr>
                      <w:rFonts w:ascii="Times New Roman" w:hAnsi="Times New Roman" w:cs="Times New Roman"/>
                      <w:sz w:val="24"/>
                      <w:szCs w:val="24"/>
                    </w:rPr>
                    <w:tab/>
                  </w:r>
                </w:p>
              </w:tc>
              <w:tc>
                <w:tcPr>
                  <w:tcW w:w="4624" w:type="dxa"/>
                  <w:hideMark/>
                </w:tcPr>
                <w:p w:rsidR="000F0323" w:rsidRPr="00B1362F" w:rsidRDefault="000F0323" w:rsidP="000F0323">
                  <w:pPr>
                    <w:spacing w:after="0" w:line="276" w:lineRule="auto"/>
                    <w:ind w:left="402"/>
                    <w:rPr>
                      <w:rFonts w:ascii="Times New Roman" w:hAnsi="Times New Roman" w:cs="Times New Roman"/>
                      <w:sz w:val="24"/>
                      <w:szCs w:val="24"/>
                    </w:rPr>
                  </w:pPr>
                  <w:r w:rsidRPr="00A619F6">
                    <w:rPr>
                      <w:rFonts w:ascii="Times New Roman" w:hAnsi="Times New Roman" w:cs="Times New Roman"/>
                      <w:sz w:val="24"/>
                      <w:szCs w:val="24"/>
                    </w:rPr>
                    <w:t>Заказчик:</w:t>
                  </w:r>
                </w:p>
              </w:tc>
            </w:tr>
          </w:tbl>
          <w:p w:rsidR="000F0323" w:rsidRPr="00361B23" w:rsidRDefault="000F0323" w:rsidP="000F0323">
            <w:pPr>
              <w:widowControl w:val="0"/>
              <w:tabs>
                <w:tab w:val="left" w:pos="1560"/>
                <w:tab w:val="left" w:pos="5550"/>
              </w:tabs>
              <w:suppressAutoHyphens/>
              <w:autoSpaceDE w:val="0"/>
              <w:autoSpaceDN w:val="0"/>
              <w:adjustRightInd w:val="0"/>
              <w:spacing w:after="0" w:line="276" w:lineRule="auto"/>
              <w:jc w:val="both"/>
              <w:rPr>
                <w:rFonts w:ascii="Times New Roman" w:hAnsi="Times New Roman" w:cs="Times New Roman"/>
                <w:sz w:val="24"/>
                <w:szCs w:val="24"/>
              </w:rPr>
            </w:pPr>
            <w:r w:rsidRPr="00361B23">
              <w:rPr>
                <w:rFonts w:ascii="Times New Roman" w:hAnsi="Times New Roman" w:cs="Times New Roman"/>
                <w:sz w:val="24"/>
                <w:szCs w:val="24"/>
              </w:rPr>
              <w:t xml:space="preserve"> ______________/_______________ /                          _______________/________________/</w:t>
            </w:r>
            <w:r w:rsidRPr="00361B23">
              <w:rPr>
                <w:rFonts w:ascii="Times New Roman" w:hAnsi="Times New Roman" w:cs="Times New Roman"/>
                <w:sz w:val="24"/>
                <w:szCs w:val="24"/>
              </w:rPr>
              <w:tab/>
            </w:r>
          </w:p>
          <w:p w:rsidR="000F0323" w:rsidRDefault="000F0323" w:rsidP="000F0323">
            <w:pPr>
              <w:spacing w:after="0" w:line="276"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D57969" w:rsidRDefault="00D57969" w:rsidP="000F0323">
            <w:pPr>
              <w:spacing w:after="0" w:line="240" w:lineRule="auto"/>
              <w:jc w:val="right"/>
              <w:rPr>
                <w:rFonts w:ascii="Times New Roman" w:hAnsi="Times New Roman" w:cs="Times New Roman"/>
                <w:sz w:val="24"/>
                <w:szCs w:val="24"/>
              </w:rPr>
            </w:pPr>
          </w:p>
          <w:p w:rsidR="000F0323" w:rsidRDefault="000F0323" w:rsidP="007304FD">
            <w:pPr>
              <w:spacing w:after="0" w:line="240" w:lineRule="auto"/>
              <w:rPr>
                <w:rFonts w:ascii="Times New Roman" w:hAnsi="Times New Roman" w:cs="Times New Roman"/>
                <w:sz w:val="24"/>
                <w:szCs w:val="24"/>
              </w:rPr>
            </w:pPr>
          </w:p>
          <w:p w:rsidR="000F0323" w:rsidRDefault="007304FD" w:rsidP="000F032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3</w:t>
            </w:r>
            <w:r w:rsidR="000F0323" w:rsidRPr="00B1362F">
              <w:rPr>
                <w:rFonts w:ascii="Times New Roman" w:hAnsi="Times New Roman" w:cs="Times New Roman"/>
                <w:sz w:val="24"/>
                <w:szCs w:val="24"/>
              </w:rPr>
              <w:t xml:space="preserve">         </w:t>
            </w:r>
          </w:p>
          <w:p w:rsidR="000F0323" w:rsidRPr="00B1362F"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1362F">
              <w:rPr>
                <w:rFonts w:ascii="Times New Roman" w:hAnsi="Times New Roman" w:cs="Times New Roman"/>
                <w:sz w:val="24"/>
                <w:szCs w:val="24"/>
              </w:rPr>
              <w:t>к договору №__________</w:t>
            </w:r>
          </w:p>
          <w:p w:rsidR="000F0323" w:rsidRPr="00B1362F" w:rsidRDefault="000F0323" w:rsidP="000F0323">
            <w:pPr>
              <w:spacing w:after="0" w:line="240" w:lineRule="auto"/>
              <w:ind w:left="-360"/>
              <w:jc w:val="right"/>
              <w:rPr>
                <w:rFonts w:ascii="Times New Roman" w:hAnsi="Times New Roman" w:cs="Times New Roman"/>
                <w:sz w:val="24"/>
                <w:szCs w:val="24"/>
              </w:rPr>
            </w:pPr>
            <w:r w:rsidRPr="00B1362F">
              <w:rPr>
                <w:rFonts w:ascii="Times New Roman" w:hAnsi="Times New Roman" w:cs="Times New Roman"/>
                <w:sz w:val="24"/>
                <w:szCs w:val="24"/>
              </w:rPr>
              <w:t>от «_____» ______________ 201_ г.</w:t>
            </w:r>
          </w:p>
          <w:tbl>
            <w:tblPr>
              <w:tblW w:w="9310" w:type="dxa"/>
              <w:tblInd w:w="63" w:type="dxa"/>
              <w:tblLook w:val="04A0" w:firstRow="1" w:lastRow="0" w:firstColumn="1" w:lastColumn="0" w:noHBand="0" w:noVBand="1"/>
            </w:tblPr>
            <w:tblGrid>
              <w:gridCol w:w="9310"/>
            </w:tblGrid>
            <w:tr w:rsidR="000F0323" w:rsidRPr="00B1362F" w:rsidTr="000F0323">
              <w:trPr>
                <w:trHeight w:val="255"/>
              </w:trPr>
              <w:tc>
                <w:tcPr>
                  <w:tcW w:w="9310" w:type="dxa"/>
                  <w:vAlign w:val="bottom"/>
                </w:tcPr>
                <w:p w:rsidR="000F0323" w:rsidRPr="00B1362F" w:rsidRDefault="000F0323" w:rsidP="000F0323">
                  <w:pPr>
                    <w:snapToGrid w:val="0"/>
                    <w:spacing w:after="0" w:line="240" w:lineRule="auto"/>
                    <w:jc w:val="center"/>
                    <w:rPr>
                      <w:rFonts w:ascii="Times New Roman" w:hAnsi="Times New Roman" w:cs="Times New Roman"/>
                      <w:sz w:val="24"/>
                      <w:szCs w:val="24"/>
                    </w:rPr>
                  </w:pPr>
                </w:p>
              </w:tc>
            </w:tr>
            <w:tr w:rsidR="000F0323" w:rsidRPr="00B1362F" w:rsidTr="000F0323">
              <w:trPr>
                <w:trHeight w:val="517"/>
              </w:trPr>
              <w:tc>
                <w:tcPr>
                  <w:tcW w:w="9310" w:type="dxa"/>
                  <w:vAlign w:val="bottom"/>
                  <w:hideMark/>
                </w:tcPr>
                <w:p w:rsidR="000F0323" w:rsidRPr="00B1362F" w:rsidRDefault="000F0323" w:rsidP="000F0323">
                  <w:pPr>
                    <w:spacing w:after="0" w:line="240" w:lineRule="auto"/>
                    <w:jc w:val="center"/>
                    <w:rPr>
                      <w:rFonts w:ascii="Times New Roman" w:hAnsi="Times New Roman" w:cs="Times New Roman"/>
                      <w:sz w:val="24"/>
                      <w:szCs w:val="24"/>
                    </w:rPr>
                  </w:pPr>
                  <w:r w:rsidRPr="00B1362F">
                    <w:rPr>
                      <w:rFonts w:ascii="Times New Roman" w:hAnsi="Times New Roman" w:cs="Times New Roman"/>
                      <w:b/>
                      <w:sz w:val="24"/>
                      <w:szCs w:val="24"/>
                    </w:rPr>
                    <w:t xml:space="preserve">График </w:t>
                  </w:r>
                </w:p>
                <w:p w:rsidR="000F0323" w:rsidRDefault="000F0323" w:rsidP="000F0323">
                  <w:pPr>
                    <w:spacing w:after="0" w:line="240" w:lineRule="auto"/>
                    <w:jc w:val="center"/>
                    <w:rPr>
                      <w:rFonts w:ascii="Times New Roman" w:hAnsi="Times New Roman" w:cs="Times New Roman"/>
                      <w:sz w:val="24"/>
                      <w:szCs w:val="24"/>
                    </w:rPr>
                  </w:pPr>
                </w:p>
                <w:p w:rsidR="000F0323" w:rsidRDefault="00ED0D16" w:rsidP="000F032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r w:rsidR="00D57969">
                    <w:rPr>
                      <w:rFonts w:ascii="Times New Roman" w:hAnsi="Times New Roman" w:cs="Times New Roman"/>
                      <w:sz w:val="24"/>
                      <w:szCs w:val="24"/>
                    </w:rPr>
                    <w:t xml:space="preserve">ыполнения работ </w:t>
                  </w:r>
                  <w:r w:rsidR="000F0323">
                    <w:rPr>
                      <w:rFonts w:ascii="Times New Roman" w:hAnsi="Times New Roman" w:cs="Times New Roman"/>
                      <w:sz w:val="24"/>
                      <w:szCs w:val="24"/>
                    </w:rPr>
                    <w:t xml:space="preserve"> по оценке технического состояния и проектированию капиталь</w:t>
                  </w:r>
                  <w:r w:rsidR="00D57969">
                    <w:rPr>
                      <w:rFonts w:ascii="Times New Roman" w:hAnsi="Times New Roman" w:cs="Times New Roman"/>
                      <w:sz w:val="24"/>
                      <w:szCs w:val="24"/>
                    </w:rPr>
                    <w:t>ного ремонта общего имущества   многоквартирных домов</w:t>
                  </w:r>
                  <w:r w:rsidR="000F0323">
                    <w:rPr>
                      <w:rFonts w:ascii="Times New Roman" w:hAnsi="Times New Roman" w:cs="Times New Roman"/>
                      <w:sz w:val="24"/>
                      <w:szCs w:val="24"/>
                    </w:rPr>
                    <w:t xml:space="preserve"> </w:t>
                  </w:r>
                </w:p>
                <w:p w:rsidR="000F0323" w:rsidRPr="00B1362F" w:rsidRDefault="000F0323" w:rsidP="000F0323">
                  <w:pPr>
                    <w:spacing w:after="0" w:line="240" w:lineRule="auto"/>
                    <w:ind w:left="-360"/>
                    <w:jc w:val="center"/>
                    <w:rPr>
                      <w:rFonts w:ascii="Times New Roman" w:hAnsi="Times New Roman" w:cs="Times New Roman"/>
                      <w:sz w:val="24"/>
                      <w:szCs w:val="24"/>
                    </w:rPr>
                  </w:pPr>
                </w:p>
                <w:p w:rsidR="000F0323" w:rsidRDefault="000F0323" w:rsidP="000F0323">
                  <w:pPr>
                    <w:spacing w:after="0" w:line="240" w:lineRule="auto"/>
                    <w:jc w:val="center"/>
                    <w:rPr>
                      <w:rFonts w:ascii="Times New Roman" w:hAnsi="Times New Roman" w:cs="Times New Roman"/>
                      <w:sz w:val="24"/>
                      <w:szCs w:val="24"/>
                    </w:rPr>
                  </w:pPr>
                </w:p>
                <w:p w:rsidR="000F0323" w:rsidRPr="00B1362F" w:rsidRDefault="000F0323" w:rsidP="000F0323">
                  <w:pPr>
                    <w:spacing w:after="0" w:line="240" w:lineRule="auto"/>
                    <w:rPr>
                      <w:rFonts w:ascii="Times New Roman" w:hAnsi="Times New Roman" w:cs="Times New Roman"/>
                      <w:b/>
                      <w:sz w:val="24"/>
                      <w:szCs w:val="24"/>
                    </w:rPr>
                  </w:pPr>
                </w:p>
              </w:tc>
            </w:tr>
          </w:tbl>
          <w:p w:rsidR="000F0323" w:rsidRPr="00780BA8" w:rsidRDefault="000F0323" w:rsidP="000F0323">
            <w:pPr>
              <w:spacing w:after="0" w:line="240" w:lineRule="auto"/>
              <w:rPr>
                <w:rFonts w:ascii="Times New Roman" w:hAnsi="Times New Roman" w:cs="Times New Roman"/>
                <w:b/>
                <w:sz w:val="24"/>
                <w:szCs w:val="24"/>
              </w:rPr>
            </w:pPr>
          </w:p>
          <w:tbl>
            <w:tblPr>
              <w:tblW w:w="95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5"/>
              <w:gridCol w:w="2835"/>
              <w:gridCol w:w="3013"/>
            </w:tblGrid>
            <w:tr w:rsidR="000F0323" w:rsidRPr="00780BA8" w:rsidTr="00D57969">
              <w:trPr>
                <w:cantSplit/>
                <w:trHeight w:val="1279"/>
              </w:trPr>
              <w:tc>
                <w:tcPr>
                  <w:tcW w:w="3715" w:type="dxa"/>
                  <w:tcBorders>
                    <w:top w:val="single" w:sz="4" w:space="0" w:color="auto"/>
                    <w:left w:val="single" w:sz="4" w:space="0" w:color="auto"/>
                    <w:bottom w:val="single" w:sz="4" w:space="0" w:color="auto"/>
                    <w:right w:val="single" w:sz="4" w:space="0" w:color="auto"/>
                  </w:tcBorders>
                  <w:hideMark/>
                </w:tcPr>
                <w:p w:rsidR="000F0323" w:rsidRPr="00780BA8" w:rsidRDefault="000F0323" w:rsidP="000F0323">
                  <w:pPr>
                    <w:spacing w:after="0" w:line="240" w:lineRule="auto"/>
                    <w:jc w:val="center"/>
                    <w:rPr>
                      <w:rFonts w:ascii="Times New Roman" w:hAnsi="Times New Roman" w:cs="Times New Roman"/>
                      <w:b/>
                      <w:sz w:val="24"/>
                      <w:szCs w:val="24"/>
                    </w:rPr>
                  </w:pPr>
                  <w:r w:rsidRPr="00780BA8">
                    <w:rPr>
                      <w:rFonts w:ascii="Times New Roman" w:hAnsi="Times New Roman" w:cs="Times New Roman"/>
                      <w:b/>
                      <w:sz w:val="24"/>
                      <w:szCs w:val="24"/>
                    </w:rPr>
                    <w:t>Наименование</w:t>
                  </w:r>
                </w:p>
                <w:p w:rsidR="000F0323" w:rsidRPr="00780BA8" w:rsidRDefault="000F0323" w:rsidP="000F0323">
                  <w:pPr>
                    <w:spacing w:after="0" w:line="240" w:lineRule="auto"/>
                    <w:jc w:val="center"/>
                    <w:rPr>
                      <w:rFonts w:ascii="Times New Roman" w:hAnsi="Times New Roman" w:cs="Times New Roman"/>
                      <w:b/>
                      <w:sz w:val="24"/>
                      <w:szCs w:val="24"/>
                    </w:rPr>
                  </w:pPr>
                  <w:r w:rsidRPr="00780BA8">
                    <w:rPr>
                      <w:rFonts w:ascii="Times New Roman" w:hAnsi="Times New Roman" w:cs="Times New Roman"/>
                      <w:b/>
                      <w:sz w:val="24"/>
                      <w:szCs w:val="24"/>
                    </w:rPr>
                    <w:t>вида работ</w:t>
                  </w:r>
                  <w:r>
                    <w:rPr>
                      <w:rFonts w:ascii="Times New Roman" w:hAnsi="Times New Roman" w:cs="Times New Roman"/>
                      <w:b/>
                      <w:sz w:val="24"/>
                      <w:szCs w:val="24"/>
                    </w:rPr>
                    <w:t xml:space="preserve"> </w:t>
                  </w:r>
                  <w:r w:rsidRPr="00780BA8">
                    <w:rPr>
                      <w:rFonts w:ascii="Times New Roman" w:hAnsi="Times New Roman" w:cs="Times New Roman"/>
                      <w:b/>
                      <w:sz w:val="24"/>
                      <w:szCs w:val="24"/>
                    </w:rPr>
                    <w:t>(услуг)</w:t>
                  </w:r>
                </w:p>
              </w:tc>
              <w:tc>
                <w:tcPr>
                  <w:tcW w:w="2835" w:type="dxa"/>
                  <w:tcBorders>
                    <w:top w:val="single" w:sz="4" w:space="0" w:color="auto"/>
                    <w:left w:val="single" w:sz="4" w:space="0" w:color="auto"/>
                    <w:bottom w:val="single" w:sz="4" w:space="0" w:color="auto"/>
                    <w:right w:val="single" w:sz="4" w:space="0" w:color="auto"/>
                  </w:tcBorders>
                  <w:hideMark/>
                </w:tcPr>
                <w:p w:rsidR="000F0323" w:rsidRPr="00780BA8" w:rsidRDefault="000F0323" w:rsidP="000F032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Срок начала</w:t>
                  </w:r>
                  <w:r w:rsidRPr="00780BA8">
                    <w:rPr>
                      <w:rFonts w:ascii="Times New Roman" w:hAnsi="Times New Roman" w:cs="Times New Roman"/>
                      <w:b/>
                      <w:sz w:val="24"/>
                      <w:szCs w:val="24"/>
                    </w:rPr>
                    <w:t xml:space="preserve"> работ (услуг)</w:t>
                  </w:r>
                </w:p>
              </w:tc>
              <w:tc>
                <w:tcPr>
                  <w:tcW w:w="3013" w:type="dxa"/>
                  <w:tcBorders>
                    <w:top w:val="single" w:sz="4" w:space="0" w:color="auto"/>
                    <w:left w:val="single" w:sz="4" w:space="0" w:color="auto"/>
                    <w:bottom w:val="single" w:sz="4" w:space="0" w:color="auto"/>
                    <w:right w:val="single" w:sz="4" w:space="0" w:color="auto"/>
                  </w:tcBorders>
                  <w:hideMark/>
                </w:tcPr>
                <w:p w:rsidR="000F0323" w:rsidRPr="00780BA8" w:rsidRDefault="000F0323" w:rsidP="000F032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Срок о</w:t>
                  </w:r>
                  <w:r w:rsidRPr="00780BA8">
                    <w:rPr>
                      <w:rFonts w:ascii="Times New Roman" w:hAnsi="Times New Roman" w:cs="Times New Roman"/>
                      <w:b/>
                      <w:sz w:val="24"/>
                      <w:szCs w:val="24"/>
                    </w:rPr>
                    <w:t>кончание работ (услуг)</w:t>
                  </w:r>
                </w:p>
              </w:tc>
            </w:tr>
            <w:tr w:rsidR="000F0323" w:rsidRPr="00780BA8" w:rsidTr="00D57969">
              <w:trPr>
                <w:cantSplit/>
                <w:trHeight w:val="302"/>
              </w:trPr>
              <w:tc>
                <w:tcPr>
                  <w:tcW w:w="3715" w:type="dxa"/>
                  <w:tcBorders>
                    <w:top w:val="single" w:sz="4" w:space="0" w:color="auto"/>
                    <w:left w:val="single" w:sz="4" w:space="0" w:color="auto"/>
                    <w:bottom w:val="single" w:sz="4" w:space="0" w:color="auto"/>
                    <w:right w:val="single" w:sz="4" w:space="0" w:color="auto"/>
                  </w:tcBorders>
                  <w:hideMark/>
                </w:tcPr>
                <w:p w:rsidR="000F0323" w:rsidRPr="00780BA8" w:rsidRDefault="00D57969" w:rsidP="00D579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Оценка технического состояния  и проектирование  капитального ремонта  общего имущества многоквартирных домов</w:t>
                  </w:r>
                </w:p>
              </w:tc>
              <w:tc>
                <w:tcPr>
                  <w:tcW w:w="2835" w:type="dxa"/>
                  <w:tcBorders>
                    <w:top w:val="single" w:sz="4" w:space="0" w:color="auto"/>
                    <w:left w:val="single" w:sz="4" w:space="0" w:color="auto"/>
                    <w:bottom w:val="single" w:sz="4" w:space="0" w:color="auto"/>
                    <w:right w:val="single" w:sz="4" w:space="0" w:color="auto"/>
                  </w:tcBorders>
                  <w:hideMark/>
                </w:tcPr>
                <w:p w:rsidR="000F0323" w:rsidRPr="00780BA8" w:rsidRDefault="00D57969" w:rsidP="00D579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 момента  подписания сторонами договора</w:t>
                  </w:r>
                </w:p>
              </w:tc>
              <w:tc>
                <w:tcPr>
                  <w:tcW w:w="3013" w:type="dxa"/>
                  <w:tcBorders>
                    <w:top w:val="single" w:sz="4" w:space="0" w:color="auto"/>
                    <w:left w:val="single" w:sz="4" w:space="0" w:color="auto"/>
                    <w:bottom w:val="single" w:sz="4" w:space="0" w:color="auto"/>
                    <w:right w:val="single" w:sz="4" w:space="0" w:color="auto"/>
                  </w:tcBorders>
                  <w:hideMark/>
                </w:tcPr>
                <w:p w:rsidR="000F0323" w:rsidRPr="00780BA8" w:rsidRDefault="00D57969" w:rsidP="00D579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 позднее 60 (шестьдесят) календарных дней с момента подписания сторонами договора</w:t>
                  </w:r>
                </w:p>
              </w:tc>
            </w:tr>
          </w:tbl>
          <w:p w:rsidR="000F0323" w:rsidRPr="00B1362F" w:rsidRDefault="000F0323" w:rsidP="000F0323">
            <w:pPr>
              <w:suppressAutoHyphens/>
              <w:spacing w:after="0" w:line="240" w:lineRule="auto"/>
              <w:rPr>
                <w:rFonts w:ascii="Times New Roman" w:hAnsi="Times New Roman" w:cs="Times New Roman"/>
                <w:b/>
                <w:noProof/>
                <w:sz w:val="24"/>
                <w:szCs w:val="24"/>
              </w:rPr>
            </w:pPr>
          </w:p>
          <w:p w:rsidR="000F0323" w:rsidRPr="00B1362F" w:rsidRDefault="000F0323" w:rsidP="000F0323">
            <w:pPr>
              <w:suppressAutoHyphens/>
              <w:spacing w:after="0" w:line="240" w:lineRule="auto"/>
              <w:rPr>
                <w:rFonts w:ascii="Times New Roman" w:hAnsi="Times New Roman" w:cs="Times New Roman"/>
                <w:b/>
                <w:noProof/>
                <w:sz w:val="24"/>
                <w:szCs w:val="24"/>
              </w:rPr>
            </w:pPr>
            <w:r w:rsidRPr="00B1362F">
              <w:rPr>
                <w:rFonts w:ascii="Times New Roman" w:hAnsi="Times New Roman" w:cs="Times New Roman"/>
                <w:b/>
                <w:noProof/>
                <w:sz w:val="24"/>
                <w:szCs w:val="24"/>
              </w:rPr>
              <w:t xml:space="preserve">                         </w:t>
            </w:r>
          </w:p>
          <w:p w:rsidR="000F0323" w:rsidRPr="00B1362F" w:rsidRDefault="000F0323" w:rsidP="000F0323">
            <w:pPr>
              <w:suppressAutoHyphens/>
              <w:spacing w:after="0" w:line="240" w:lineRule="auto"/>
              <w:rPr>
                <w:rFonts w:ascii="Times New Roman" w:hAnsi="Times New Roman" w:cs="Times New Roman"/>
                <w:b/>
                <w:noProof/>
                <w:sz w:val="24"/>
                <w:szCs w:val="24"/>
              </w:rPr>
            </w:pPr>
          </w:p>
          <w:p w:rsidR="000F0323" w:rsidRDefault="000F0323" w:rsidP="000F0323">
            <w:pPr>
              <w:spacing w:after="0" w:line="240" w:lineRule="auto"/>
              <w:ind w:left="-360"/>
              <w:jc w:val="center"/>
              <w:rPr>
                <w:rFonts w:ascii="Times New Roman" w:hAnsi="Times New Roman" w:cs="Times New Roman"/>
                <w:b/>
                <w:sz w:val="24"/>
                <w:szCs w:val="24"/>
              </w:rPr>
            </w:pPr>
          </w:p>
          <w:p w:rsidR="000F0323" w:rsidRPr="00B1362F" w:rsidRDefault="000F0323" w:rsidP="000F0323">
            <w:pPr>
              <w:spacing w:after="0" w:line="240" w:lineRule="auto"/>
              <w:ind w:left="-360"/>
              <w:jc w:val="center"/>
              <w:rPr>
                <w:rFonts w:ascii="Times New Roman" w:hAnsi="Times New Roman" w:cs="Times New Roman"/>
                <w:b/>
                <w:sz w:val="24"/>
                <w:szCs w:val="24"/>
              </w:rPr>
            </w:pPr>
          </w:p>
          <w:tbl>
            <w:tblPr>
              <w:tblW w:w="0" w:type="auto"/>
              <w:tblInd w:w="2" w:type="dxa"/>
              <w:tblLook w:val="00A0" w:firstRow="1" w:lastRow="0" w:firstColumn="1" w:lastColumn="0" w:noHBand="0" w:noVBand="0"/>
            </w:tblPr>
            <w:tblGrid>
              <w:gridCol w:w="4741"/>
              <w:gridCol w:w="4630"/>
            </w:tblGrid>
            <w:tr w:rsidR="000F0323" w:rsidRPr="00B1362F" w:rsidTr="000F0323">
              <w:tc>
                <w:tcPr>
                  <w:tcW w:w="4741" w:type="dxa"/>
                  <w:hideMark/>
                </w:tcPr>
                <w:p w:rsidR="000F0323" w:rsidRPr="00B1362F" w:rsidRDefault="000F0323" w:rsidP="000F0323">
                  <w:pPr>
                    <w:spacing w:after="0" w:line="240" w:lineRule="auto"/>
                    <w:rPr>
                      <w:rFonts w:ascii="Times New Roman" w:hAnsi="Times New Roman" w:cs="Times New Roman"/>
                      <w:sz w:val="24"/>
                      <w:szCs w:val="24"/>
                    </w:rPr>
                  </w:pPr>
                  <w:r>
                    <w:rPr>
                      <w:rFonts w:ascii="Times New Roman" w:hAnsi="Times New Roman" w:cs="Times New Roman"/>
                      <w:b/>
                      <w:bCs/>
                      <w:sz w:val="24"/>
                      <w:szCs w:val="24"/>
                    </w:rPr>
                    <w:t>Исполнитель</w:t>
                  </w:r>
                  <w:r w:rsidRPr="00B1362F">
                    <w:rPr>
                      <w:rFonts w:ascii="Times New Roman" w:hAnsi="Times New Roman" w:cs="Times New Roman"/>
                      <w:b/>
                      <w:bCs/>
                      <w:sz w:val="24"/>
                      <w:szCs w:val="24"/>
                    </w:rPr>
                    <w:t>:</w:t>
                  </w:r>
                  <w:r w:rsidRPr="00B1362F">
                    <w:rPr>
                      <w:rFonts w:ascii="Times New Roman" w:hAnsi="Times New Roman" w:cs="Times New Roman"/>
                      <w:b/>
                      <w:bCs/>
                      <w:sz w:val="24"/>
                      <w:szCs w:val="24"/>
                    </w:rPr>
                    <w:tab/>
                  </w:r>
                </w:p>
              </w:tc>
              <w:tc>
                <w:tcPr>
                  <w:tcW w:w="4630" w:type="dxa"/>
                  <w:hideMark/>
                </w:tcPr>
                <w:p w:rsidR="000F0323" w:rsidRPr="00B1362F" w:rsidRDefault="000F0323" w:rsidP="000F0323">
                  <w:pPr>
                    <w:spacing w:after="0" w:line="240" w:lineRule="auto"/>
                    <w:ind w:left="402"/>
                    <w:rPr>
                      <w:rFonts w:ascii="Times New Roman" w:hAnsi="Times New Roman" w:cs="Times New Roman"/>
                      <w:sz w:val="24"/>
                      <w:szCs w:val="24"/>
                    </w:rPr>
                  </w:pPr>
                  <w:r w:rsidRPr="00B1362F">
                    <w:rPr>
                      <w:rFonts w:ascii="Times New Roman" w:hAnsi="Times New Roman" w:cs="Times New Roman"/>
                      <w:b/>
                      <w:bCs/>
                      <w:sz w:val="24"/>
                      <w:szCs w:val="24"/>
                    </w:rPr>
                    <w:t>Заказчик:</w:t>
                  </w:r>
                </w:p>
              </w:tc>
            </w:tr>
            <w:tr w:rsidR="000F0323" w:rsidRPr="00B1362F" w:rsidTr="000F0323">
              <w:tc>
                <w:tcPr>
                  <w:tcW w:w="4741" w:type="dxa"/>
                </w:tcPr>
                <w:p w:rsidR="000F0323" w:rsidRPr="00B1362F" w:rsidRDefault="000F0323" w:rsidP="000F0323">
                  <w:pPr>
                    <w:spacing w:after="0" w:line="240" w:lineRule="auto"/>
                    <w:rPr>
                      <w:rFonts w:ascii="Times New Roman" w:hAnsi="Times New Roman" w:cs="Times New Roman"/>
                      <w:sz w:val="24"/>
                      <w:szCs w:val="24"/>
                    </w:rPr>
                  </w:pPr>
                </w:p>
              </w:tc>
              <w:tc>
                <w:tcPr>
                  <w:tcW w:w="4630" w:type="dxa"/>
                  <w:hideMark/>
                </w:tcPr>
                <w:p w:rsidR="000F0323" w:rsidRPr="00B1362F" w:rsidRDefault="000F0323" w:rsidP="000F0323">
                  <w:pPr>
                    <w:spacing w:after="0" w:line="240" w:lineRule="auto"/>
                    <w:ind w:left="402"/>
                    <w:rPr>
                      <w:rFonts w:ascii="Times New Roman" w:hAnsi="Times New Roman" w:cs="Times New Roman"/>
                      <w:sz w:val="24"/>
                      <w:szCs w:val="24"/>
                    </w:rPr>
                  </w:pPr>
                  <w:r>
                    <w:rPr>
                      <w:rFonts w:ascii="Times New Roman" w:hAnsi="Times New Roman" w:cs="Times New Roman"/>
                      <w:sz w:val="24"/>
                      <w:szCs w:val="24"/>
                    </w:rPr>
                    <w:t>Врио. Генерального</w:t>
                  </w:r>
                  <w:r w:rsidRPr="00B1362F">
                    <w:rPr>
                      <w:rFonts w:ascii="Times New Roman" w:hAnsi="Times New Roman" w:cs="Times New Roman"/>
                      <w:sz w:val="24"/>
                      <w:szCs w:val="24"/>
                    </w:rPr>
                    <w:t xml:space="preserve"> директор</w:t>
                  </w:r>
                  <w:r>
                    <w:rPr>
                      <w:rFonts w:ascii="Times New Roman" w:hAnsi="Times New Roman" w:cs="Times New Roman"/>
                      <w:sz w:val="24"/>
                      <w:szCs w:val="24"/>
                    </w:rPr>
                    <w:t>а</w:t>
                  </w:r>
                </w:p>
              </w:tc>
            </w:tr>
            <w:tr w:rsidR="000F0323" w:rsidRPr="00B1362F" w:rsidTr="000F0323">
              <w:tc>
                <w:tcPr>
                  <w:tcW w:w="4741" w:type="dxa"/>
                </w:tcPr>
                <w:p w:rsidR="000F0323" w:rsidRPr="00B1362F" w:rsidRDefault="000F0323" w:rsidP="000F0323">
                  <w:pPr>
                    <w:spacing w:after="0" w:line="240" w:lineRule="auto"/>
                    <w:rPr>
                      <w:rFonts w:ascii="Times New Roman" w:hAnsi="Times New Roman" w:cs="Times New Roman"/>
                      <w:sz w:val="24"/>
                      <w:szCs w:val="24"/>
                    </w:rPr>
                  </w:pPr>
                </w:p>
                <w:p w:rsidR="000F0323" w:rsidRPr="00B1362F"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rPr>
                    <w:t xml:space="preserve">____________________/ ___________ / </w:t>
                  </w:r>
                </w:p>
                <w:p w:rsidR="000F0323" w:rsidRPr="00B1362F"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rPr>
                    <w:t>М.П.</w:t>
                  </w:r>
                </w:p>
              </w:tc>
              <w:tc>
                <w:tcPr>
                  <w:tcW w:w="4630" w:type="dxa"/>
                </w:tcPr>
                <w:p w:rsidR="000F0323" w:rsidRPr="00B1362F" w:rsidRDefault="000F0323" w:rsidP="000F0323">
                  <w:pPr>
                    <w:spacing w:after="0" w:line="240" w:lineRule="auto"/>
                    <w:ind w:left="402"/>
                    <w:rPr>
                      <w:rFonts w:ascii="Times New Roman" w:hAnsi="Times New Roman" w:cs="Times New Roman"/>
                      <w:sz w:val="24"/>
                      <w:szCs w:val="24"/>
                    </w:rPr>
                  </w:pPr>
                </w:p>
                <w:p w:rsidR="000F0323" w:rsidRPr="00B1362F" w:rsidRDefault="000F0323" w:rsidP="000F0323">
                  <w:pPr>
                    <w:spacing w:after="0" w:line="240" w:lineRule="auto"/>
                    <w:ind w:left="402"/>
                    <w:rPr>
                      <w:rFonts w:ascii="Times New Roman" w:hAnsi="Times New Roman" w:cs="Times New Roman"/>
                      <w:sz w:val="24"/>
                      <w:szCs w:val="24"/>
                    </w:rPr>
                  </w:pPr>
                  <w:r w:rsidRPr="00B1362F">
                    <w:rPr>
                      <w:rFonts w:ascii="Times New Roman" w:hAnsi="Times New Roman" w:cs="Times New Roman"/>
                      <w:sz w:val="24"/>
                      <w:szCs w:val="24"/>
                    </w:rPr>
                    <w:t>__</w:t>
                  </w:r>
                  <w:r>
                    <w:rPr>
                      <w:rFonts w:ascii="Times New Roman" w:hAnsi="Times New Roman" w:cs="Times New Roman"/>
                      <w:sz w:val="24"/>
                      <w:szCs w:val="24"/>
                    </w:rPr>
                    <w:t>_______________/И.А. Мочанова</w:t>
                  </w:r>
                  <w:r w:rsidRPr="00B1362F">
                    <w:rPr>
                      <w:rFonts w:ascii="Times New Roman" w:hAnsi="Times New Roman" w:cs="Times New Roman"/>
                      <w:sz w:val="24"/>
                      <w:szCs w:val="24"/>
                    </w:rPr>
                    <w:t>/</w:t>
                  </w:r>
                </w:p>
                <w:p w:rsidR="000F0323" w:rsidRPr="00B1362F" w:rsidRDefault="000F0323" w:rsidP="000F0323">
                  <w:pPr>
                    <w:spacing w:after="0" w:line="240" w:lineRule="auto"/>
                    <w:ind w:left="402"/>
                    <w:rPr>
                      <w:rFonts w:ascii="Times New Roman" w:hAnsi="Times New Roman" w:cs="Times New Roman"/>
                      <w:sz w:val="24"/>
                      <w:szCs w:val="24"/>
                    </w:rPr>
                  </w:pPr>
                  <w:r w:rsidRPr="00B1362F">
                    <w:rPr>
                      <w:rFonts w:ascii="Times New Roman" w:hAnsi="Times New Roman" w:cs="Times New Roman"/>
                      <w:sz w:val="24"/>
                      <w:szCs w:val="24"/>
                    </w:rPr>
                    <w:t>М.П.</w:t>
                  </w:r>
                </w:p>
              </w:tc>
            </w:tr>
          </w:tbl>
          <w:p w:rsidR="000F0323" w:rsidRPr="00B1362F" w:rsidRDefault="000F0323" w:rsidP="000F0323">
            <w:pPr>
              <w:spacing w:after="0" w:line="240" w:lineRule="auto"/>
              <w:ind w:left="-360"/>
              <w:jc w:val="center"/>
              <w:rPr>
                <w:rFonts w:ascii="Times New Roman" w:hAnsi="Times New Roman" w:cs="Times New Roman"/>
                <w:b/>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r w:rsidRPr="00B1362F">
              <w:rPr>
                <w:rFonts w:ascii="Times New Roman" w:hAnsi="Times New Roman" w:cs="Times New Roman"/>
                <w:sz w:val="24"/>
                <w:szCs w:val="24"/>
              </w:rPr>
              <w:br w:type="page"/>
            </w:r>
          </w:p>
          <w:p w:rsidR="000F0323" w:rsidRPr="00B1362F" w:rsidRDefault="000F0323" w:rsidP="000F0323">
            <w:pPr>
              <w:suppressAutoHyphens/>
              <w:spacing w:after="0" w:line="240" w:lineRule="auto"/>
              <w:rPr>
                <w:rFonts w:ascii="Times New Roman" w:hAnsi="Times New Roman" w:cs="Times New Roman"/>
                <w:b/>
                <w:noProof/>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rPr>
                <w:rFonts w:ascii="Times New Roman" w:hAnsi="Times New Roman" w:cs="Times New Roman"/>
                <w:sz w:val="24"/>
                <w:szCs w:val="24"/>
              </w:rPr>
            </w:pPr>
          </w:p>
          <w:p w:rsidR="00D57969" w:rsidRDefault="00D57969" w:rsidP="000F0323">
            <w:pPr>
              <w:spacing w:after="0" w:line="240" w:lineRule="auto"/>
              <w:rPr>
                <w:rFonts w:ascii="Times New Roman" w:hAnsi="Times New Roman" w:cs="Times New Roman"/>
                <w:sz w:val="24"/>
                <w:szCs w:val="24"/>
              </w:rPr>
            </w:pPr>
          </w:p>
          <w:p w:rsidR="00D57969" w:rsidRDefault="00D57969" w:rsidP="000F0323">
            <w:pPr>
              <w:spacing w:after="0" w:line="240" w:lineRule="auto"/>
              <w:rPr>
                <w:rFonts w:ascii="Times New Roman" w:hAnsi="Times New Roman" w:cs="Times New Roman"/>
                <w:sz w:val="24"/>
                <w:szCs w:val="24"/>
              </w:rPr>
            </w:pPr>
          </w:p>
          <w:p w:rsidR="00D57969" w:rsidRDefault="00D57969" w:rsidP="000F0323">
            <w:pPr>
              <w:spacing w:after="0" w:line="240" w:lineRule="auto"/>
              <w:rPr>
                <w:rFonts w:ascii="Times New Roman" w:hAnsi="Times New Roman" w:cs="Times New Roman"/>
                <w:sz w:val="24"/>
                <w:szCs w:val="24"/>
              </w:rPr>
            </w:pPr>
          </w:p>
          <w:p w:rsidR="00D57969" w:rsidRDefault="00D57969" w:rsidP="000F0323">
            <w:pPr>
              <w:spacing w:after="0" w:line="240" w:lineRule="auto"/>
              <w:rPr>
                <w:rFonts w:ascii="Times New Roman" w:hAnsi="Times New Roman" w:cs="Times New Roman"/>
                <w:sz w:val="24"/>
                <w:szCs w:val="24"/>
              </w:rPr>
            </w:pPr>
          </w:p>
          <w:p w:rsidR="00D57969" w:rsidRDefault="00D57969" w:rsidP="000F0323">
            <w:pPr>
              <w:spacing w:after="0" w:line="240" w:lineRule="auto"/>
              <w:rPr>
                <w:rFonts w:ascii="Times New Roman" w:hAnsi="Times New Roman" w:cs="Times New Roman"/>
                <w:sz w:val="24"/>
                <w:szCs w:val="24"/>
              </w:rPr>
            </w:pPr>
          </w:p>
          <w:p w:rsidR="00D57969" w:rsidRDefault="00D57969" w:rsidP="000F0323">
            <w:pPr>
              <w:spacing w:after="0" w:line="240" w:lineRule="auto"/>
              <w:rPr>
                <w:rFonts w:ascii="Times New Roman" w:hAnsi="Times New Roman" w:cs="Times New Roman"/>
                <w:sz w:val="24"/>
                <w:szCs w:val="24"/>
              </w:rPr>
            </w:pPr>
          </w:p>
          <w:p w:rsidR="00D57969" w:rsidRDefault="00D57969" w:rsidP="000F0323">
            <w:pPr>
              <w:spacing w:after="0" w:line="240" w:lineRule="auto"/>
              <w:rPr>
                <w:rFonts w:ascii="Times New Roman" w:hAnsi="Times New Roman" w:cs="Times New Roman"/>
                <w:sz w:val="24"/>
                <w:szCs w:val="24"/>
              </w:rPr>
            </w:pPr>
          </w:p>
          <w:p w:rsidR="00D57969" w:rsidRDefault="00D57969" w:rsidP="000F0323">
            <w:pPr>
              <w:spacing w:after="0" w:line="240" w:lineRule="auto"/>
              <w:rPr>
                <w:rFonts w:ascii="Times New Roman" w:hAnsi="Times New Roman" w:cs="Times New Roman"/>
                <w:sz w:val="24"/>
                <w:szCs w:val="24"/>
              </w:rPr>
            </w:pPr>
          </w:p>
          <w:p w:rsidR="000F0323" w:rsidRPr="00B1362F" w:rsidRDefault="007304FD" w:rsidP="000F032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4</w:t>
            </w:r>
          </w:p>
          <w:p w:rsidR="000F0323" w:rsidRPr="00B1362F" w:rsidRDefault="000F0323" w:rsidP="000F0323">
            <w:pPr>
              <w:spacing w:after="0" w:line="240" w:lineRule="auto"/>
              <w:ind w:left="-360"/>
              <w:jc w:val="right"/>
              <w:rPr>
                <w:rFonts w:ascii="Times New Roman" w:hAnsi="Times New Roman" w:cs="Times New Roman"/>
                <w:sz w:val="24"/>
                <w:szCs w:val="24"/>
              </w:rPr>
            </w:pPr>
            <w:r w:rsidRPr="00B1362F">
              <w:rPr>
                <w:rFonts w:ascii="Times New Roman" w:hAnsi="Times New Roman" w:cs="Times New Roman"/>
                <w:sz w:val="24"/>
                <w:szCs w:val="24"/>
              </w:rPr>
              <w:t>к договору № ________</w:t>
            </w:r>
          </w:p>
          <w:p w:rsidR="000F0323" w:rsidRPr="00B1362F" w:rsidRDefault="000F0323" w:rsidP="000F0323">
            <w:pPr>
              <w:spacing w:after="0" w:line="240" w:lineRule="auto"/>
              <w:ind w:left="-360"/>
              <w:jc w:val="right"/>
              <w:rPr>
                <w:rFonts w:ascii="Times New Roman" w:hAnsi="Times New Roman" w:cs="Times New Roman"/>
                <w:sz w:val="24"/>
                <w:szCs w:val="24"/>
              </w:rPr>
            </w:pPr>
            <w:r w:rsidRPr="00B1362F">
              <w:rPr>
                <w:rFonts w:ascii="Times New Roman" w:hAnsi="Times New Roman" w:cs="Times New Roman"/>
                <w:sz w:val="24"/>
                <w:szCs w:val="24"/>
              </w:rPr>
              <w:t>от «_____» ______________ 201_ г.</w:t>
            </w:r>
          </w:p>
          <w:p w:rsidR="000F0323" w:rsidRPr="00B1362F" w:rsidRDefault="000F0323" w:rsidP="000F0323">
            <w:pPr>
              <w:suppressAutoHyphens/>
              <w:spacing w:after="0" w:line="240" w:lineRule="auto"/>
              <w:jc w:val="center"/>
              <w:rPr>
                <w:rFonts w:ascii="Times New Roman" w:hAnsi="Times New Roman" w:cs="Times New Roman"/>
                <w:b/>
                <w:sz w:val="24"/>
                <w:szCs w:val="24"/>
              </w:rPr>
            </w:pPr>
          </w:p>
          <w:p w:rsidR="000F0323" w:rsidRDefault="000F0323" w:rsidP="000F0323">
            <w:pPr>
              <w:suppressAutoHyphens/>
              <w:spacing w:after="0" w:line="240" w:lineRule="auto"/>
              <w:rPr>
                <w:rFonts w:ascii="Times New Roman" w:hAnsi="Times New Roman" w:cs="Times New Roman"/>
                <w:sz w:val="24"/>
                <w:szCs w:val="24"/>
              </w:rPr>
            </w:pPr>
            <w:r w:rsidRPr="000743A3">
              <w:rPr>
                <w:rFonts w:ascii="Times New Roman" w:hAnsi="Times New Roman" w:cs="Times New Roman"/>
                <w:sz w:val="24"/>
                <w:szCs w:val="24"/>
              </w:rPr>
              <w:t>ФОРМА</w:t>
            </w:r>
          </w:p>
          <w:p w:rsidR="000F0323" w:rsidRPr="000743A3" w:rsidRDefault="000F0323" w:rsidP="000F0323">
            <w:pPr>
              <w:suppressAutoHyphens/>
              <w:spacing w:after="0" w:line="240" w:lineRule="auto"/>
              <w:rPr>
                <w:rFonts w:ascii="Times New Roman" w:hAnsi="Times New Roman" w:cs="Times New Roman"/>
                <w:sz w:val="24"/>
                <w:szCs w:val="24"/>
              </w:rPr>
            </w:pPr>
          </w:p>
          <w:p w:rsidR="000F0323" w:rsidRPr="00B1362F" w:rsidRDefault="000F0323" w:rsidP="000F0323">
            <w:pPr>
              <w:suppressAutoHyphens/>
              <w:spacing w:after="0" w:line="240" w:lineRule="auto"/>
              <w:jc w:val="right"/>
              <w:rPr>
                <w:rFonts w:ascii="Times New Roman" w:hAnsi="Times New Roman" w:cs="Times New Roman"/>
                <w:b/>
                <w:sz w:val="24"/>
                <w:szCs w:val="24"/>
              </w:rPr>
            </w:pPr>
          </w:p>
          <w:p w:rsidR="000F0323" w:rsidRPr="00B1362F" w:rsidRDefault="000F0323" w:rsidP="000F0323">
            <w:pPr>
              <w:suppressAutoHyphens/>
              <w:spacing w:after="0" w:line="240" w:lineRule="auto"/>
              <w:jc w:val="center"/>
              <w:rPr>
                <w:rFonts w:ascii="Times New Roman" w:hAnsi="Times New Roman" w:cs="Times New Roman"/>
                <w:b/>
                <w:sz w:val="24"/>
                <w:szCs w:val="24"/>
              </w:rPr>
            </w:pPr>
            <w:r w:rsidRPr="00B1362F">
              <w:rPr>
                <w:rFonts w:ascii="Times New Roman" w:hAnsi="Times New Roman" w:cs="Times New Roman"/>
                <w:b/>
                <w:sz w:val="24"/>
                <w:szCs w:val="24"/>
              </w:rPr>
              <w:t>Акт приемки</w:t>
            </w:r>
          </w:p>
          <w:p w:rsidR="000F0323" w:rsidRPr="00B1362F" w:rsidRDefault="000F0323" w:rsidP="000F0323">
            <w:pPr>
              <w:spacing w:after="0" w:line="240" w:lineRule="auto"/>
              <w:jc w:val="center"/>
              <w:rPr>
                <w:rFonts w:ascii="Times New Roman" w:hAnsi="Times New Roman" w:cs="Times New Roman"/>
                <w:b/>
                <w:sz w:val="24"/>
                <w:szCs w:val="24"/>
              </w:rPr>
            </w:pPr>
            <w:r w:rsidRPr="00B1362F">
              <w:rPr>
                <w:rFonts w:ascii="Times New Roman" w:hAnsi="Times New Roman" w:cs="Times New Roman"/>
                <w:b/>
                <w:sz w:val="24"/>
                <w:szCs w:val="24"/>
              </w:rPr>
              <w:t xml:space="preserve">разработанной </w:t>
            </w:r>
            <w:r>
              <w:rPr>
                <w:rFonts w:ascii="Times New Roman" w:hAnsi="Times New Roman" w:cs="Times New Roman"/>
                <w:b/>
                <w:sz w:val="24"/>
                <w:szCs w:val="24"/>
              </w:rPr>
              <w:t xml:space="preserve">технической и </w:t>
            </w:r>
            <w:r w:rsidRPr="00B1362F">
              <w:rPr>
                <w:rFonts w:ascii="Times New Roman" w:hAnsi="Times New Roman" w:cs="Times New Roman"/>
                <w:b/>
                <w:sz w:val="24"/>
                <w:szCs w:val="24"/>
              </w:rPr>
              <w:t>проектно-сметной документации на проведение работ по капитальному ремонту</w:t>
            </w:r>
            <w:r w:rsidRPr="00B1362F">
              <w:rPr>
                <w:rFonts w:ascii="Times New Roman" w:hAnsi="Times New Roman" w:cs="Times New Roman"/>
                <w:b/>
                <w:i/>
                <w:sz w:val="24"/>
                <w:szCs w:val="24"/>
              </w:rPr>
              <w:t xml:space="preserve"> </w:t>
            </w:r>
            <w:r w:rsidR="00D57969">
              <w:rPr>
                <w:rFonts w:ascii="Times New Roman" w:hAnsi="Times New Roman" w:cs="Times New Roman"/>
                <w:b/>
                <w:sz w:val="24"/>
                <w:szCs w:val="24"/>
              </w:rPr>
              <w:t>общего имущества многоквартирных домов</w:t>
            </w:r>
            <w:r w:rsidRPr="00B1362F">
              <w:rPr>
                <w:rFonts w:ascii="Times New Roman" w:hAnsi="Times New Roman" w:cs="Times New Roman"/>
                <w:b/>
                <w:sz w:val="24"/>
                <w:szCs w:val="24"/>
              </w:rPr>
              <w:t xml:space="preserve"> </w:t>
            </w:r>
          </w:p>
          <w:p w:rsidR="00D57969" w:rsidRDefault="00D57969" w:rsidP="000F0323">
            <w:pPr>
              <w:suppressAutoHyphens/>
              <w:spacing w:after="0" w:line="240" w:lineRule="auto"/>
              <w:jc w:val="center"/>
              <w:rPr>
                <w:rFonts w:ascii="Times New Roman" w:hAnsi="Times New Roman" w:cs="Times New Roman"/>
                <w:b/>
                <w:sz w:val="24"/>
                <w:szCs w:val="24"/>
              </w:rPr>
            </w:pPr>
          </w:p>
          <w:p w:rsidR="000F0323" w:rsidRPr="00B1362F" w:rsidRDefault="000F0323" w:rsidP="000F0323">
            <w:pPr>
              <w:suppressAutoHyphens/>
              <w:spacing w:after="0" w:line="240" w:lineRule="auto"/>
              <w:jc w:val="center"/>
              <w:rPr>
                <w:rFonts w:ascii="Times New Roman" w:hAnsi="Times New Roman" w:cs="Times New Roman"/>
                <w:noProof/>
                <w:sz w:val="24"/>
                <w:szCs w:val="24"/>
              </w:rPr>
            </w:pPr>
            <w:r w:rsidRPr="00B1362F">
              <w:rPr>
                <w:rFonts w:ascii="Times New Roman" w:hAnsi="Times New Roman" w:cs="Times New Roman"/>
                <w:noProof/>
                <w:sz w:val="24"/>
                <w:szCs w:val="24"/>
              </w:rPr>
              <w:t xml:space="preserve">по договору № _________________ от «___»__________ 201__ г ., </w:t>
            </w:r>
            <w:r w:rsidRPr="00B1362F">
              <w:rPr>
                <w:rFonts w:ascii="Times New Roman" w:hAnsi="Times New Roman" w:cs="Times New Roman"/>
                <w:b/>
                <w:noProof/>
                <w:sz w:val="24"/>
                <w:szCs w:val="24"/>
              </w:rPr>
              <w:t>Лот №__</w:t>
            </w:r>
          </w:p>
          <w:p w:rsidR="000F0323" w:rsidRPr="00B1362F" w:rsidRDefault="000F0323" w:rsidP="000F0323">
            <w:pPr>
              <w:suppressAutoHyphens/>
              <w:spacing w:after="0" w:line="240" w:lineRule="auto"/>
              <w:rPr>
                <w:rFonts w:ascii="Times New Roman" w:hAnsi="Times New Roman" w:cs="Times New Roman"/>
                <w:b/>
                <w:noProof/>
                <w:sz w:val="24"/>
                <w:szCs w:val="24"/>
              </w:rPr>
            </w:pPr>
            <w:r w:rsidRPr="00B1362F">
              <w:rPr>
                <w:rFonts w:ascii="Times New Roman" w:hAnsi="Times New Roman" w:cs="Times New Roman"/>
                <w:noProof/>
                <w:sz w:val="24"/>
                <w:szCs w:val="24"/>
              </w:rPr>
              <w:t xml:space="preserve">                                </w:t>
            </w:r>
            <w:r w:rsidRPr="00B1362F">
              <w:rPr>
                <w:rFonts w:ascii="Times New Roman" w:hAnsi="Times New Roman" w:cs="Times New Roman"/>
                <w:b/>
                <w:noProof/>
                <w:sz w:val="24"/>
                <w:szCs w:val="24"/>
              </w:rPr>
              <w:t>МКД по адресу:____________________________________</w:t>
            </w:r>
          </w:p>
          <w:p w:rsidR="000F0323" w:rsidRPr="00B1362F" w:rsidRDefault="000F0323" w:rsidP="000F0323">
            <w:pPr>
              <w:suppressAutoHyphens/>
              <w:spacing w:after="0" w:line="240" w:lineRule="auto"/>
              <w:jc w:val="center"/>
              <w:rPr>
                <w:rFonts w:ascii="Times New Roman" w:hAnsi="Times New Roman" w:cs="Times New Roman"/>
                <w:noProof/>
                <w:sz w:val="24"/>
                <w:szCs w:val="24"/>
              </w:rPr>
            </w:pPr>
            <w:r w:rsidRPr="00B1362F">
              <w:rPr>
                <w:rFonts w:ascii="Times New Roman" w:hAnsi="Times New Roman" w:cs="Times New Roman"/>
                <w:b/>
                <w:noProof/>
                <w:sz w:val="24"/>
                <w:szCs w:val="24"/>
              </w:rPr>
              <w:t>Вид работ:_________________________________________</w:t>
            </w:r>
          </w:p>
          <w:p w:rsidR="000F0323" w:rsidRPr="00B1362F" w:rsidRDefault="000F0323" w:rsidP="000F0323">
            <w:pPr>
              <w:suppressAutoHyphens/>
              <w:spacing w:after="0" w:line="240" w:lineRule="auto"/>
              <w:jc w:val="both"/>
              <w:rPr>
                <w:rFonts w:ascii="Times New Roman" w:hAnsi="Times New Roman" w:cs="Times New Roman"/>
                <w:noProof/>
                <w:sz w:val="24"/>
                <w:szCs w:val="24"/>
              </w:rPr>
            </w:pPr>
          </w:p>
          <w:p w:rsidR="000F0323" w:rsidRPr="00B1362F" w:rsidRDefault="000F0323" w:rsidP="000F0323">
            <w:pPr>
              <w:suppressAutoHyphens/>
              <w:spacing w:after="0" w:line="240" w:lineRule="auto"/>
              <w:jc w:val="both"/>
              <w:rPr>
                <w:rFonts w:ascii="Times New Roman" w:hAnsi="Times New Roman" w:cs="Times New Roman"/>
                <w:sz w:val="24"/>
                <w:szCs w:val="24"/>
              </w:rPr>
            </w:pPr>
            <w:r w:rsidRPr="00B1362F">
              <w:rPr>
                <w:rFonts w:ascii="Times New Roman" w:hAnsi="Times New Roman" w:cs="Times New Roman"/>
                <w:noProof/>
                <w:sz w:val="24"/>
                <w:szCs w:val="24"/>
              </w:rPr>
              <w:t>г.</w:t>
            </w:r>
            <w:r>
              <w:rPr>
                <w:rFonts w:ascii="Times New Roman" w:hAnsi="Times New Roman" w:cs="Times New Roman"/>
                <w:noProof/>
                <w:sz w:val="24"/>
                <w:szCs w:val="24"/>
              </w:rPr>
              <w:t>Элиста</w:t>
            </w:r>
            <w:r w:rsidRPr="00B1362F">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B1362F">
              <w:rPr>
                <w:rFonts w:ascii="Times New Roman" w:hAnsi="Times New Roman" w:cs="Times New Roman"/>
                <w:noProof/>
                <w:sz w:val="24"/>
                <w:szCs w:val="24"/>
              </w:rPr>
              <w:t xml:space="preserve">  «___»_________ 201_г.      </w:t>
            </w:r>
            <w:r w:rsidRPr="00B1362F">
              <w:rPr>
                <w:rFonts w:ascii="Times New Roman" w:hAnsi="Times New Roman" w:cs="Times New Roman"/>
                <w:sz w:val="24"/>
                <w:szCs w:val="24"/>
              </w:rPr>
              <w:t xml:space="preserve"> </w:t>
            </w:r>
          </w:p>
          <w:p w:rsidR="000F0323" w:rsidRPr="00B1362F" w:rsidRDefault="000F0323" w:rsidP="000F0323">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F0323" w:rsidRPr="00B1362F" w:rsidRDefault="000F0323" w:rsidP="000F0323">
            <w:pPr>
              <w:suppressAutoHyphens/>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Региональный фонд капитального ремонта многоквартирных домов в  Республике Калмыкия</w:t>
            </w:r>
            <w:r w:rsidRPr="00B1362F">
              <w:rPr>
                <w:rFonts w:ascii="Times New Roman" w:hAnsi="Times New Roman" w:cs="Times New Roman"/>
                <w:sz w:val="24"/>
                <w:szCs w:val="24"/>
              </w:rPr>
              <w:t xml:space="preserve"> (</w:t>
            </w:r>
            <w:r>
              <w:rPr>
                <w:rFonts w:ascii="Times New Roman" w:hAnsi="Times New Roman" w:cs="Times New Roman"/>
                <w:sz w:val="24"/>
                <w:szCs w:val="24"/>
              </w:rPr>
              <w:t xml:space="preserve">далее –Региональный фонд капитального ремонта многоквартирных домов в РК), </w:t>
            </w:r>
            <w:r w:rsidRPr="00B1362F">
              <w:rPr>
                <w:rFonts w:ascii="Times New Roman" w:hAnsi="Times New Roman" w:cs="Times New Roman"/>
                <w:sz w:val="24"/>
                <w:szCs w:val="24"/>
              </w:rPr>
              <w:t xml:space="preserve">именуемое в дальнейшем </w:t>
            </w:r>
            <w:r w:rsidRPr="00B1362F">
              <w:rPr>
                <w:rFonts w:ascii="Times New Roman" w:hAnsi="Times New Roman" w:cs="Times New Roman"/>
                <w:b/>
                <w:sz w:val="24"/>
                <w:szCs w:val="24"/>
              </w:rPr>
              <w:t>Заказчик,</w:t>
            </w:r>
            <w:r w:rsidRPr="00B1362F">
              <w:rPr>
                <w:rFonts w:ascii="Times New Roman" w:hAnsi="Times New Roman" w:cs="Times New Roman"/>
                <w:sz w:val="24"/>
                <w:szCs w:val="24"/>
              </w:rPr>
              <w:t xml:space="preserve"> в лице </w:t>
            </w:r>
            <w:r>
              <w:rPr>
                <w:rFonts w:ascii="Times New Roman" w:hAnsi="Times New Roman" w:cs="Times New Roman"/>
                <w:sz w:val="24"/>
                <w:szCs w:val="24"/>
              </w:rPr>
              <w:t>_________________</w:t>
            </w:r>
            <w:r w:rsidRPr="00B1362F">
              <w:rPr>
                <w:rFonts w:ascii="Times New Roman" w:hAnsi="Times New Roman" w:cs="Times New Roman"/>
                <w:sz w:val="24"/>
                <w:szCs w:val="24"/>
              </w:rPr>
              <w:t>____</w:t>
            </w:r>
            <w:r>
              <w:rPr>
                <w:rFonts w:ascii="Times New Roman" w:hAnsi="Times New Roman" w:cs="Times New Roman"/>
                <w:sz w:val="24"/>
                <w:szCs w:val="24"/>
              </w:rPr>
              <w:t>(</w:t>
            </w:r>
            <w:r w:rsidRPr="00B1362F">
              <w:rPr>
                <w:rFonts w:ascii="Times New Roman" w:hAnsi="Times New Roman" w:cs="Times New Roman"/>
                <w:sz w:val="24"/>
                <w:szCs w:val="24"/>
              </w:rPr>
              <w:t>ФИО</w:t>
            </w:r>
            <w:r>
              <w:rPr>
                <w:rFonts w:ascii="Times New Roman" w:hAnsi="Times New Roman" w:cs="Times New Roman"/>
                <w:sz w:val="24"/>
                <w:szCs w:val="24"/>
              </w:rPr>
              <w:t>)</w:t>
            </w:r>
            <w:r w:rsidRPr="00B1362F">
              <w:rPr>
                <w:rFonts w:ascii="Times New Roman" w:hAnsi="Times New Roman" w:cs="Times New Roman"/>
                <w:sz w:val="24"/>
                <w:szCs w:val="24"/>
              </w:rPr>
              <w:t xml:space="preserve">___, действующего на основании __________________ с одной стороны и _____________________________________,  именуемое в дальнейшем </w:t>
            </w:r>
            <w:r>
              <w:rPr>
                <w:rFonts w:ascii="Times New Roman" w:hAnsi="Times New Roman" w:cs="Times New Roman"/>
                <w:b/>
                <w:bCs/>
                <w:sz w:val="24"/>
                <w:szCs w:val="24"/>
              </w:rPr>
              <w:t>Исполнитель</w:t>
            </w:r>
            <w:r w:rsidRPr="00B1362F">
              <w:rPr>
                <w:rFonts w:ascii="Times New Roman" w:hAnsi="Times New Roman" w:cs="Times New Roman"/>
                <w:b/>
                <w:sz w:val="24"/>
                <w:szCs w:val="24"/>
              </w:rPr>
              <w:t xml:space="preserve">, </w:t>
            </w:r>
            <w:r w:rsidRPr="00B1362F">
              <w:rPr>
                <w:rFonts w:ascii="Times New Roman" w:hAnsi="Times New Roman" w:cs="Times New Roman"/>
                <w:sz w:val="24"/>
                <w:szCs w:val="24"/>
              </w:rPr>
              <w:t xml:space="preserve">в лице__________________________________, действующего на основании __________ , с другой стороны, вместе именуемые </w:t>
            </w:r>
            <w:r w:rsidRPr="00B1362F">
              <w:rPr>
                <w:rFonts w:ascii="Times New Roman" w:hAnsi="Times New Roman" w:cs="Times New Roman"/>
                <w:b/>
                <w:sz w:val="24"/>
                <w:szCs w:val="24"/>
              </w:rPr>
              <w:t>Стороны</w:t>
            </w:r>
            <w:r w:rsidRPr="00B1362F">
              <w:rPr>
                <w:rFonts w:ascii="Times New Roman" w:hAnsi="Times New Roman" w:cs="Times New Roman"/>
                <w:sz w:val="24"/>
                <w:szCs w:val="24"/>
              </w:rPr>
              <w:t xml:space="preserve"> составили настоящий Акт о нижеследующем:</w:t>
            </w:r>
          </w:p>
          <w:p w:rsidR="000F0323" w:rsidRDefault="000F0323" w:rsidP="000F0323">
            <w:pPr>
              <w:spacing w:after="0" w:line="240" w:lineRule="auto"/>
              <w:jc w:val="both"/>
              <w:rPr>
                <w:rFonts w:ascii="Times New Roman" w:hAnsi="Times New Roman" w:cs="Times New Roman"/>
                <w:color w:val="000000"/>
                <w:sz w:val="24"/>
                <w:szCs w:val="24"/>
              </w:rPr>
            </w:pPr>
            <w:r w:rsidRPr="00B1362F">
              <w:rPr>
                <w:rFonts w:ascii="Times New Roman" w:hAnsi="Times New Roman" w:cs="Times New Roman"/>
                <w:sz w:val="24"/>
                <w:szCs w:val="24"/>
              </w:rPr>
              <w:t>1.1. В соответствии с условиями Договора №</w:t>
            </w:r>
            <w:r>
              <w:rPr>
                <w:rFonts w:ascii="Times New Roman" w:hAnsi="Times New Roman" w:cs="Times New Roman"/>
                <w:b/>
                <w:sz w:val="24"/>
                <w:szCs w:val="24"/>
              </w:rPr>
              <w:t>___</w:t>
            </w:r>
            <w:r w:rsidRPr="00B1362F">
              <w:rPr>
                <w:rFonts w:ascii="Times New Roman" w:hAnsi="Times New Roman" w:cs="Times New Roman"/>
                <w:sz w:val="24"/>
                <w:szCs w:val="24"/>
              </w:rPr>
              <w:t xml:space="preserve"> от «___» _________ 201_г , </w:t>
            </w:r>
            <w:r w:rsidRPr="00B1362F">
              <w:rPr>
                <w:rFonts w:ascii="Times New Roman" w:hAnsi="Times New Roman" w:cs="Times New Roman"/>
                <w:b/>
                <w:sz w:val="24"/>
                <w:szCs w:val="24"/>
              </w:rPr>
              <w:t>Исполнитель</w:t>
            </w:r>
            <w:r w:rsidRPr="00B1362F">
              <w:rPr>
                <w:rFonts w:ascii="Times New Roman" w:hAnsi="Times New Roman" w:cs="Times New Roman"/>
                <w:sz w:val="24"/>
                <w:szCs w:val="24"/>
              </w:rPr>
              <w:t xml:space="preserve"> оказал услуги </w:t>
            </w:r>
            <w:r w:rsidR="00D57969">
              <w:rPr>
                <w:rFonts w:ascii="Times New Roman" w:hAnsi="Times New Roman" w:cs="Times New Roman"/>
                <w:sz w:val="24"/>
                <w:szCs w:val="24"/>
              </w:rPr>
              <w:t xml:space="preserve"> (работы) </w:t>
            </w:r>
            <w:r w:rsidRPr="00B1362F">
              <w:rPr>
                <w:rFonts w:ascii="Times New Roman" w:hAnsi="Times New Roman" w:cs="Times New Roman"/>
                <w:sz w:val="24"/>
                <w:szCs w:val="24"/>
              </w:rPr>
              <w:t xml:space="preserve">по разработке </w:t>
            </w:r>
            <w:r>
              <w:rPr>
                <w:rFonts w:ascii="Times New Roman" w:hAnsi="Times New Roman" w:cs="Times New Roman"/>
                <w:sz w:val="24"/>
                <w:szCs w:val="24"/>
              </w:rPr>
              <w:t xml:space="preserve">технической и </w:t>
            </w:r>
            <w:r w:rsidRPr="00B1362F">
              <w:rPr>
                <w:rFonts w:ascii="Times New Roman" w:hAnsi="Times New Roman" w:cs="Times New Roman"/>
                <w:sz w:val="24"/>
                <w:szCs w:val="24"/>
              </w:rPr>
              <w:t>проектно-сметной документации на проведение работ по капитальному ремонту</w:t>
            </w:r>
            <w:r w:rsidRPr="00B1362F">
              <w:rPr>
                <w:rFonts w:ascii="Times New Roman" w:hAnsi="Times New Roman" w:cs="Times New Roman"/>
                <w:i/>
                <w:sz w:val="24"/>
                <w:szCs w:val="24"/>
              </w:rPr>
              <w:t xml:space="preserve"> </w:t>
            </w:r>
            <w:r w:rsidRPr="00B1362F">
              <w:rPr>
                <w:rFonts w:ascii="Times New Roman" w:hAnsi="Times New Roman" w:cs="Times New Roman"/>
                <w:sz w:val="24"/>
                <w:szCs w:val="24"/>
              </w:rPr>
              <w:t xml:space="preserve">общего имущества многоквартирного дома </w:t>
            </w:r>
            <w:r>
              <w:rPr>
                <w:rFonts w:ascii="Times New Roman" w:hAnsi="Times New Roman" w:cs="Times New Roman"/>
                <w:sz w:val="24"/>
                <w:szCs w:val="24"/>
              </w:rPr>
              <w:t>Республики Калмыкия</w:t>
            </w:r>
            <w:r w:rsidRPr="00B1362F">
              <w:rPr>
                <w:rFonts w:ascii="Times New Roman" w:hAnsi="Times New Roman" w:cs="Times New Roman"/>
                <w:color w:val="000000"/>
                <w:sz w:val="24"/>
                <w:szCs w:val="24"/>
              </w:rPr>
              <w:t xml:space="preserve"> расположенного по адресу: _____________</w:t>
            </w:r>
            <w:r>
              <w:rPr>
                <w:rFonts w:ascii="Times New Roman" w:hAnsi="Times New Roman" w:cs="Times New Roman"/>
                <w:color w:val="000000"/>
                <w:sz w:val="24"/>
                <w:szCs w:val="24"/>
              </w:rPr>
              <w:t>___________________________________</w:t>
            </w:r>
          </w:p>
          <w:p w:rsidR="000F0323" w:rsidRPr="00B1362F" w:rsidRDefault="000F0323" w:rsidP="000F032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________________________________________________________________________________</w:t>
            </w:r>
          </w:p>
          <w:p w:rsidR="000F0323" w:rsidRDefault="000F0323" w:rsidP="000F0323">
            <w:pPr>
              <w:spacing w:after="0" w:line="240" w:lineRule="auto"/>
              <w:jc w:val="both"/>
              <w:rPr>
                <w:rFonts w:ascii="Times New Roman" w:hAnsi="Times New Roman" w:cs="Times New Roman"/>
                <w:color w:val="000000"/>
                <w:sz w:val="24"/>
                <w:szCs w:val="24"/>
              </w:rPr>
            </w:pPr>
            <w:r w:rsidRPr="00B1362F">
              <w:rPr>
                <w:rFonts w:ascii="Times New Roman" w:hAnsi="Times New Roman" w:cs="Times New Roman"/>
                <w:sz w:val="24"/>
                <w:szCs w:val="24"/>
              </w:rPr>
              <w:t xml:space="preserve">1.2. Разработка </w:t>
            </w:r>
            <w:r>
              <w:rPr>
                <w:rFonts w:ascii="Times New Roman" w:hAnsi="Times New Roman" w:cs="Times New Roman"/>
                <w:sz w:val="24"/>
                <w:szCs w:val="24"/>
              </w:rPr>
              <w:t xml:space="preserve">технической и </w:t>
            </w:r>
            <w:r w:rsidRPr="00B1362F">
              <w:rPr>
                <w:rFonts w:ascii="Times New Roman" w:hAnsi="Times New Roman" w:cs="Times New Roman"/>
                <w:sz w:val="24"/>
                <w:szCs w:val="24"/>
              </w:rPr>
              <w:t xml:space="preserve">проектно-сметной документации выполнена по следующему </w:t>
            </w:r>
            <w:r w:rsidRPr="00B1362F">
              <w:rPr>
                <w:rFonts w:ascii="Times New Roman" w:hAnsi="Times New Roman" w:cs="Times New Roman"/>
                <w:color w:val="000000"/>
                <w:sz w:val="24"/>
                <w:szCs w:val="24"/>
              </w:rPr>
              <w:t>виду работ: _____________________________________________________________________________</w:t>
            </w:r>
            <w:r>
              <w:rPr>
                <w:rFonts w:ascii="Times New Roman" w:hAnsi="Times New Roman" w:cs="Times New Roman"/>
                <w:color w:val="000000"/>
                <w:sz w:val="24"/>
                <w:szCs w:val="24"/>
              </w:rPr>
              <w:t>__</w:t>
            </w:r>
          </w:p>
          <w:p w:rsidR="000F0323" w:rsidRPr="00B1362F" w:rsidRDefault="000F0323" w:rsidP="000F032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________________________________________________________________________________</w:t>
            </w:r>
            <w:r w:rsidRPr="00B1362F">
              <w:rPr>
                <w:rFonts w:ascii="Times New Roman" w:hAnsi="Times New Roman" w:cs="Times New Roman"/>
                <w:color w:val="000000"/>
                <w:sz w:val="24"/>
                <w:szCs w:val="24"/>
              </w:rPr>
              <w:t xml:space="preserve"> </w:t>
            </w:r>
          </w:p>
          <w:p w:rsidR="000F0323" w:rsidRPr="00B1362F" w:rsidRDefault="000F0323" w:rsidP="000F0323">
            <w:pPr>
              <w:spacing w:after="0" w:line="240" w:lineRule="auto"/>
              <w:jc w:val="both"/>
              <w:rPr>
                <w:rFonts w:ascii="Times New Roman" w:hAnsi="Times New Roman" w:cs="Times New Roman"/>
                <w:bCs/>
                <w:sz w:val="24"/>
                <w:szCs w:val="24"/>
              </w:rPr>
            </w:pPr>
            <w:r w:rsidRPr="00B1362F">
              <w:rPr>
                <w:rFonts w:ascii="Times New Roman" w:hAnsi="Times New Roman" w:cs="Times New Roman"/>
                <w:sz w:val="24"/>
                <w:szCs w:val="24"/>
              </w:rPr>
              <w:t xml:space="preserve">1.3. Стоимость </w:t>
            </w:r>
            <w:r>
              <w:rPr>
                <w:rFonts w:ascii="Times New Roman" w:hAnsi="Times New Roman" w:cs="Times New Roman"/>
                <w:sz w:val="24"/>
                <w:szCs w:val="24"/>
              </w:rPr>
              <w:t>работ (услуг)</w:t>
            </w:r>
            <w:r w:rsidRPr="00B1362F">
              <w:rPr>
                <w:rFonts w:ascii="Times New Roman" w:hAnsi="Times New Roman" w:cs="Times New Roman"/>
                <w:sz w:val="24"/>
                <w:szCs w:val="24"/>
              </w:rPr>
              <w:t xml:space="preserve"> в соответствии с Договором установлена в размере: </w:t>
            </w:r>
            <w:r w:rsidRPr="00B1362F">
              <w:rPr>
                <w:rFonts w:ascii="Times New Roman" w:hAnsi="Times New Roman" w:cs="Times New Roman"/>
                <w:bCs/>
                <w:sz w:val="24"/>
                <w:szCs w:val="24"/>
              </w:rPr>
              <w:t>______(________________) рублей 00 копеек, в том числе НДС (18%): ________(_</w:t>
            </w:r>
            <w:r w:rsidR="00431E9E">
              <w:rPr>
                <w:rFonts w:ascii="Times New Roman" w:hAnsi="Times New Roman" w:cs="Times New Roman"/>
                <w:bCs/>
                <w:sz w:val="24"/>
                <w:szCs w:val="24"/>
              </w:rPr>
              <w:t>_____________) рублей __ копеек, либо без НДС.</w:t>
            </w:r>
          </w:p>
          <w:p w:rsidR="000F0323" w:rsidRPr="00B1362F" w:rsidRDefault="000F0323" w:rsidP="000F0323">
            <w:pPr>
              <w:spacing w:after="0" w:line="240" w:lineRule="auto"/>
              <w:jc w:val="both"/>
              <w:rPr>
                <w:rFonts w:ascii="Times New Roman" w:hAnsi="Times New Roman" w:cs="Times New Roman"/>
                <w:noProof/>
                <w:sz w:val="24"/>
                <w:szCs w:val="24"/>
              </w:rPr>
            </w:pPr>
            <w:r w:rsidRPr="00B1362F">
              <w:rPr>
                <w:rFonts w:ascii="Times New Roman" w:hAnsi="Times New Roman" w:cs="Times New Roman"/>
                <w:noProof/>
                <w:sz w:val="24"/>
                <w:szCs w:val="24"/>
              </w:rPr>
              <w:t>1.4. В соответствии с услови</w:t>
            </w:r>
            <w:r>
              <w:rPr>
                <w:rFonts w:ascii="Times New Roman" w:hAnsi="Times New Roman" w:cs="Times New Roman"/>
                <w:noProof/>
                <w:sz w:val="24"/>
                <w:szCs w:val="24"/>
              </w:rPr>
              <w:t xml:space="preserve">ями Договора №____ </w:t>
            </w:r>
            <w:r w:rsidRPr="00B1362F">
              <w:rPr>
                <w:rFonts w:ascii="Times New Roman" w:hAnsi="Times New Roman" w:cs="Times New Roman"/>
                <w:noProof/>
                <w:sz w:val="24"/>
                <w:szCs w:val="24"/>
              </w:rPr>
              <w:t xml:space="preserve">от «___»_______ 201_г., </w:t>
            </w:r>
            <w:r>
              <w:rPr>
                <w:rFonts w:ascii="Times New Roman" w:hAnsi="Times New Roman" w:cs="Times New Roman"/>
                <w:b/>
                <w:bCs/>
                <w:sz w:val="24"/>
                <w:szCs w:val="24"/>
              </w:rPr>
              <w:t>Исполнитель</w:t>
            </w:r>
            <w:r w:rsidRPr="00B1362F">
              <w:rPr>
                <w:rFonts w:ascii="Times New Roman" w:hAnsi="Times New Roman" w:cs="Times New Roman"/>
                <w:noProof/>
                <w:sz w:val="24"/>
                <w:szCs w:val="24"/>
              </w:rPr>
              <w:t xml:space="preserve"> сдает, а </w:t>
            </w:r>
            <w:r w:rsidRPr="00B1362F">
              <w:rPr>
                <w:rFonts w:ascii="Times New Roman" w:hAnsi="Times New Roman" w:cs="Times New Roman"/>
                <w:b/>
                <w:noProof/>
                <w:sz w:val="24"/>
                <w:szCs w:val="24"/>
              </w:rPr>
              <w:t xml:space="preserve">Заказчик </w:t>
            </w:r>
            <w:r w:rsidRPr="00B1362F">
              <w:rPr>
                <w:rFonts w:ascii="Times New Roman" w:hAnsi="Times New Roman" w:cs="Times New Roman"/>
                <w:noProof/>
                <w:sz w:val="24"/>
                <w:szCs w:val="24"/>
              </w:rPr>
              <w:t xml:space="preserve">принимает  </w:t>
            </w:r>
            <w:r>
              <w:rPr>
                <w:rFonts w:ascii="Times New Roman" w:hAnsi="Times New Roman" w:cs="Times New Roman"/>
                <w:noProof/>
                <w:sz w:val="24"/>
                <w:szCs w:val="24"/>
              </w:rPr>
              <w:t xml:space="preserve">техническую и </w:t>
            </w:r>
            <w:r w:rsidRPr="00B1362F">
              <w:rPr>
                <w:rFonts w:ascii="Times New Roman" w:hAnsi="Times New Roman" w:cs="Times New Roman"/>
                <w:noProof/>
                <w:sz w:val="24"/>
                <w:szCs w:val="24"/>
              </w:rPr>
              <w:t>проектно-сметную документацию  в составе:</w:t>
            </w:r>
          </w:p>
          <w:p w:rsidR="000F0323" w:rsidRPr="00B1362F" w:rsidRDefault="000F0323" w:rsidP="000F0323">
            <w:pPr>
              <w:spacing w:after="0" w:line="240" w:lineRule="auto"/>
              <w:jc w:val="both"/>
              <w:rPr>
                <w:rFonts w:ascii="Times New Roman" w:hAnsi="Times New Roman" w:cs="Times New Roman"/>
                <w:b/>
                <w:sz w:val="24"/>
                <w:szCs w:val="24"/>
              </w:rPr>
            </w:pPr>
          </w:p>
          <w:p w:rsidR="000F0323" w:rsidRPr="00B1362F" w:rsidRDefault="000F0323" w:rsidP="000F0323">
            <w:pPr>
              <w:spacing w:after="0" w:line="240" w:lineRule="auto"/>
              <w:jc w:val="both"/>
              <w:rPr>
                <w:rFonts w:ascii="Times New Roman" w:hAnsi="Times New Roman" w:cs="Times New Roman"/>
                <w:noProof/>
                <w:sz w:val="24"/>
                <w:szCs w:val="24"/>
              </w:rPr>
            </w:pPr>
            <w:r w:rsidRPr="00B1362F">
              <w:rPr>
                <w:rFonts w:ascii="Times New Roman" w:hAnsi="Times New Roman" w:cs="Times New Roman"/>
                <w:b/>
                <w:noProof/>
                <w:sz w:val="24"/>
                <w:szCs w:val="24"/>
              </w:rPr>
              <w:t>1. Техническая  документация</w:t>
            </w:r>
            <w:r w:rsidRPr="00B1362F">
              <w:rPr>
                <w:rFonts w:ascii="Times New Roman" w:hAnsi="Times New Roman" w:cs="Times New Roman"/>
                <w:noProof/>
                <w:sz w:val="24"/>
                <w:szCs w:val="24"/>
              </w:rPr>
              <w:t>:</w:t>
            </w:r>
          </w:p>
          <w:p w:rsidR="000F0323" w:rsidRPr="00B1362F" w:rsidRDefault="000F0323" w:rsidP="000F0323">
            <w:pPr>
              <w:spacing w:after="0" w:line="240" w:lineRule="auto"/>
              <w:jc w:val="both"/>
              <w:rPr>
                <w:rFonts w:ascii="Times New Roman" w:hAnsi="Times New Roman" w:cs="Times New Roman"/>
                <w:sz w:val="24"/>
                <w:szCs w:val="24"/>
              </w:rPr>
            </w:pPr>
            <w:r w:rsidRPr="00B1362F">
              <w:rPr>
                <w:rFonts w:ascii="Times New Roman" w:hAnsi="Times New Roman" w:cs="Times New Roman"/>
                <w:noProof/>
                <w:sz w:val="24"/>
                <w:szCs w:val="24"/>
              </w:rPr>
              <w:t xml:space="preserve">1.1. </w:t>
            </w:r>
            <w:r w:rsidRPr="00B1362F">
              <w:rPr>
                <w:rFonts w:ascii="Times New Roman" w:hAnsi="Times New Roman" w:cs="Times New Roman"/>
                <w:sz w:val="24"/>
                <w:szCs w:val="24"/>
              </w:rPr>
              <w:t>Акт обследования объекта – 4 экземпляра;</w:t>
            </w:r>
          </w:p>
          <w:p w:rsidR="000F0323" w:rsidRPr="00B1362F" w:rsidRDefault="000F0323" w:rsidP="000F0323">
            <w:pPr>
              <w:spacing w:after="0" w:line="240" w:lineRule="auto"/>
              <w:jc w:val="both"/>
              <w:rPr>
                <w:rFonts w:ascii="Times New Roman" w:hAnsi="Times New Roman" w:cs="Times New Roman"/>
                <w:sz w:val="24"/>
                <w:szCs w:val="24"/>
              </w:rPr>
            </w:pPr>
            <w:r w:rsidRPr="00B1362F">
              <w:rPr>
                <w:rFonts w:ascii="Times New Roman" w:hAnsi="Times New Roman" w:cs="Times New Roman"/>
                <w:sz w:val="24"/>
                <w:szCs w:val="24"/>
              </w:rPr>
              <w:t>1.2. Дефектная ведомость – 4 экземпляра;</w:t>
            </w:r>
          </w:p>
          <w:p w:rsidR="000F0323" w:rsidRPr="00B1362F" w:rsidRDefault="000F0323" w:rsidP="000F0323">
            <w:pPr>
              <w:spacing w:after="0" w:line="240" w:lineRule="auto"/>
              <w:jc w:val="both"/>
              <w:rPr>
                <w:rFonts w:ascii="Times New Roman" w:hAnsi="Times New Roman" w:cs="Times New Roman"/>
                <w:sz w:val="24"/>
                <w:szCs w:val="24"/>
              </w:rPr>
            </w:pPr>
            <w:r w:rsidRPr="00B1362F">
              <w:rPr>
                <w:rFonts w:ascii="Times New Roman" w:hAnsi="Times New Roman" w:cs="Times New Roman"/>
                <w:sz w:val="24"/>
                <w:szCs w:val="24"/>
              </w:rPr>
              <w:t>1.3. Фотоотчет – 1 экземпляр;</w:t>
            </w:r>
          </w:p>
          <w:p w:rsidR="000F0323" w:rsidRPr="00B1362F" w:rsidRDefault="000F0323" w:rsidP="000F0323">
            <w:pPr>
              <w:spacing w:after="0" w:line="240" w:lineRule="auto"/>
              <w:jc w:val="both"/>
              <w:rPr>
                <w:rFonts w:ascii="Times New Roman" w:hAnsi="Times New Roman" w:cs="Times New Roman"/>
                <w:sz w:val="24"/>
                <w:szCs w:val="24"/>
              </w:rPr>
            </w:pPr>
            <w:r w:rsidRPr="00B1362F">
              <w:rPr>
                <w:rFonts w:ascii="Times New Roman" w:hAnsi="Times New Roman" w:cs="Times New Roman"/>
                <w:sz w:val="24"/>
                <w:szCs w:val="24"/>
              </w:rPr>
              <w:t>1.4. Адресное Техническое задание -1 экземпляр;</w:t>
            </w:r>
          </w:p>
          <w:p w:rsidR="000F0323" w:rsidRPr="00B1362F" w:rsidRDefault="000F0323" w:rsidP="000F0323">
            <w:pPr>
              <w:spacing w:after="0" w:line="240" w:lineRule="auto"/>
              <w:jc w:val="both"/>
              <w:rPr>
                <w:rFonts w:ascii="Times New Roman" w:hAnsi="Times New Roman" w:cs="Times New Roman"/>
                <w:b/>
                <w:noProof/>
                <w:sz w:val="24"/>
                <w:szCs w:val="24"/>
              </w:rPr>
            </w:pPr>
            <w:r w:rsidRPr="00B1362F">
              <w:rPr>
                <w:rFonts w:ascii="Times New Roman" w:hAnsi="Times New Roman" w:cs="Times New Roman"/>
                <w:b/>
                <w:sz w:val="24"/>
                <w:szCs w:val="24"/>
              </w:rPr>
              <w:t>2. Проектно-сметная документация:</w:t>
            </w:r>
          </w:p>
          <w:p w:rsidR="000F0323" w:rsidRPr="00B1362F" w:rsidRDefault="000F0323" w:rsidP="000F0323">
            <w:pPr>
              <w:spacing w:after="0" w:line="240" w:lineRule="auto"/>
              <w:jc w:val="both"/>
              <w:rPr>
                <w:rFonts w:ascii="Times New Roman" w:hAnsi="Times New Roman" w:cs="Times New Roman"/>
                <w:sz w:val="24"/>
                <w:szCs w:val="24"/>
              </w:rPr>
            </w:pPr>
            <w:r w:rsidRPr="00B1362F">
              <w:rPr>
                <w:rFonts w:ascii="Times New Roman" w:hAnsi="Times New Roman" w:cs="Times New Roman"/>
                <w:sz w:val="24"/>
                <w:szCs w:val="24"/>
              </w:rPr>
              <w:t>2.1. Смета (калькуляция затрат) определения стоимости разработки проектно-сметной документации (приложение №6) – 2 экземпляра;</w:t>
            </w:r>
          </w:p>
          <w:p w:rsidR="000F0323" w:rsidRPr="00B1362F" w:rsidRDefault="000F0323" w:rsidP="000F0323">
            <w:pPr>
              <w:spacing w:after="0" w:line="240" w:lineRule="auto"/>
              <w:jc w:val="both"/>
              <w:rPr>
                <w:rFonts w:ascii="Times New Roman" w:hAnsi="Times New Roman" w:cs="Times New Roman"/>
                <w:sz w:val="24"/>
                <w:szCs w:val="24"/>
              </w:rPr>
            </w:pPr>
            <w:r w:rsidRPr="00B1362F">
              <w:rPr>
                <w:rFonts w:ascii="Times New Roman" w:hAnsi="Times New Roman" w:cs="Times New Roman"/>
                <w:sz w:val="24"/>
                <w:szCs w:val="24"/>
              </w:rPr>
              <w:t>2.2. Проектно-сметная документация стадии РД в составе:</w:t>
            </w:r>
          </w:p>
          <w:p w:rsidR="000F0323" w:rsidRPr="00B1362F" w:rsidRDefault="000F0323" w:rsidP="000F0323">
            <w:pPr>
              <w:spacing w:after="0" w:line="240" w:lineRule="auto"/>
              <w:ind w:left="709" w:hanging="283"/>
              <w:jc w:val="both"/>
              <w:rPr>
                <w:rFonts w:ascii="Times New Roman" w:hAnsi="Times New Roman" w:cs="Times New Roman"/>
                <w:sz w:val="24"/>
                <w:szCs w:val="24"/>
              </w:rPr>
            </w:pPr>
            <w:r w:rsidRPr="00B1362F">
              <w:rPr>
                <w:rFonts w:ascii="Times New Roman" w:hAnsi="Times New Roman" w:cs="Times New Roman"/>
                <w:sz w:val="24"/>
                <w:szCs w:val="24"/>
              </w:rPr>
              <w:t>2.2.1. Пояснительная записка - 4 экземпляра;</w:t>
            </w:r>
          </w:p>
          <w:p w:rsidR="000F0323" w:rsidRPr="00B1362F" w:rsidRDefault="000F0323" w:rsidP="000F0323">
            <w:pPr>
              <w:spacing w:after="0" w:line="240" w:lineRule="auto"/>
              <w:ind w:left="709" w:hanging="283"/>
              <w:jc w:val="both"/>
              <w:rPr>
                <w:rFonts w:ascii="Times New Roman" w:hAnsi="Times New Roman" w:cs="Times New Roman"/>
                <w:sz w:val="24"/>
                <w:szCs w:val="24"/>
              </w:rPr>
            </w:pPr>
            <w:r w:rsidRPr="00B1362F">
              <w:rPr>
                <w:rFonts w:ascii="Times New Roman" w:hAnsi="Times New Roman" w:cs="Times New Roman"/>
                <w:sz w:val="24"/>
                <w:szCs w:val="24"/>
              </w:rPr>
              <w:t>2.2.2. Проект _____________ – 4 экземпляра;</w:t>
            </w:r>
          </w:p>
          <w:p w:rsidR="000F0323" w:rsidRPr="00B1362F" w:rsidRDefault="000F0323" w:rsidP="00D579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2.2.3. Смета </w:t>
            </w:r>
            <w:r w:rsidRPr="00B1362F">
              <w:rPr>
                <w:rFonts w:ascii="Times New Roman" w:hAnsi="Times New Roman" w:cs="Times New Roman"/>
                <w:sz w:val="24"/>
                <w:szCs w:val="24"/>
              </w:rPr>
              <w:t>с учетом налогообложения по стандартной системе - 4 экземпляра;</w:t>
            </w:r>
          </w:p>
          <w:p w:rsidR="000F0323" w:rsidRPr="00B1362F" w:rsidRDefault="000F0323" w:rsidP="000F0323">
            <w:pPr>
              <w:spacing w:after="0" w:line="240" w:lineRule="auto"/>
              <w:jc w:val="both"/>
              <w:rPr>
                <w:rFonts w:ascii="Times New Roman" w:hAnsi="Times New Roman" w:cs="Times New Roman"/>
                <w:sz w:val="24"/>
                <w:szCs w:val="24"/>
              </w:rPr>
            </w:pPr>
            <w:r w:rsidRPr="00295A51">
              <w:rPr>
                <w:rFonts w:ascii="Times New Roman" w:hAnsi="Times New Roman" w:cs="Times New Roman"/>
                <w:sz w:val="24"/>
                <w:szCs w:val="24"/>
              </w:rPr>
              <w:lastRenderedPageBreak/>
              <w:t xml:space="preserve">2.3. Положительное заключение </w:t>
            </w:r>
            <w:r>
              <w:rPr>
                <w:rFonts w:ascii="Times New Roman" w:hAnsi="Times New Roman" w:cs="Times New Roman"/>
                <w:sz w:val="24"/>
                <w:szCs w:val="24"/>
              </w:rPr>
              <w:t xml:space="preserve">государственной </w:t>
            </w:r>
            <w:r w:rsidRPr="00295A51">
              <w:rPr>
                <w:rFonts w:ascii="Times New Roman" w:hAnsi="Times New Roman" w:cs="Times New Roman"/>
                <w:sz w:val="24"/>
                <w:szCs w:val="24"/>
              </w:rPr>
              <w:t>экспертизы на сметную документацию – 1 экземпляр</w:t>
            </w:r>
            <w:r w:rsidRPr="00C342FA">
              <w:rPr>
                <w:rFonts w:ascii="Times New Roman" w:hAnsi="Times New Roman" w:cs="Times New Roman"/>
                <w:sz w:val="24"/>
                <w:szCs w:val="24"/>
              </w:rPr>
              <w:t>.</w:t>
            </w:r>
          </w:p>
          <w:p w:rsidR="000F0323" w:rsidRPr="00B1362F" w:rsidRDefault="000F0323" w:rsidP="000F0323">
            <w:pPr>
              <w:spacing w:after="0" w:line="240" w:lineRule="auto"/>
              <w:jc w:val="both"/>
              <w:rPr>
                <w:rFonts w:ascii="Times New Roman" w:hAnsi="Times New Roman" w:cs="Times New Roman"/>
                <w:sz w:val="24"/>
                <w:szCs w:val="24"/>
              </w:rPr>
            </w:pPr>
            <w:r w:rsidRPr="00B1362F">
              <w:rPr>
                <w:rFonts w:ascii="Times New Roman" w:hAnsi="Times New Roman" w:cs="Times New Roman"/>
                <w:sz w:val="24"/>
                <w:szCs w:val="24"/>
              </w:rPr>
              <w:t>2.4.</w:t>
            </w:r>
            <w:r w:rsidRPr="00B1362F">
              <w:rPr>
                <w:rFonts w:ascii="Times New Roman" w:hAnsi="Times New Roman" w:cs="Times New Roman"/>
                <w:color w:val="000000"/>
                <w:sz w:val="24"/>
                <w:szCs w:val="24"/>
                <w:shd w:val="clear" w:color="auto" w:fill="FFFFFF"/>
              </w:rPr>
              <w:t xml:space="preserve"> ПОРКР _________________, без составления сметы - 4 экземпляра.</w:t>
            </w:r>
          </w:p>
          <w:p w:rsidR="000F0323" w:rsidRPr="00B1362F" w:rsidRDefault="000F0323" w:rsidP="000F0323">
            <w:pPr>
              <w:spacing w:after="0" w:line="240" w:lineRule="auto"/>
              <w:jc w:val="both"/>
              <w:rPr>
                <w:rFonts w:ascii="Times New Roman" w:hAnsi="Times New Roman" w:cs="Times New Roman"/>
                <w:sz w:val="24"/>
                <w:szCs w:val="24"/>
              </w:rPr>
            </w:pPr>
            <w:r w:rsidRPr="00B1362F">
              <w:rPr>
                <w:rFonts w:ascii="Times New Roman" w:hAnsi="Times New Roman" w:cs="Times New Roman"/>
                <w:sz w:val="24"/>
                <w:szCs w:val="24"/>
              </w:rPr>
              <w:t>2.</w:t>
            </w:r>
            <w:r>
              <w:rPr>
                <w:rFonts w:ascii="Times New Roman" w:hAnsi="Times New Roman" w:cs="Times New Roman"/>
                <w:sz w:val="24"/>
                <w:szCs w:val="24"/>
              </w:rPr>
              <w:t>5</w:t>
            </w:r>
            <w:r w:rsidRPr="00B1362F">
              <w:rPr>
                <w:rFonts w:ascii="Times New Roman" w:hAnsi="Times New Roman" w:cs="Times New Roman"/>
                <w:sz w:val="24"/>
                <w:szCs w:val="24"/>
              </w:rPr>
              <w:t>. Электронный носитель – 1 штука.</w:t>
            </w:r>
          </w:p>
          <w:p w:rsidR="000F0323" w:rsidRPr="00B1362F" w:rsidRDefault="000F0323" w:rsidP="000F0323">
            <w:pPr>
              <w:shd w:val="clear" w:color="auto" w:fill="FFFFFF"/>
              <w:spacing w:after="0" w:line="240" w:lineRule="auto"/>
              <w:jc w:val="both"/>
              <w:rPr>
                <w:rFonts w:ascii="Times New Roman" w:hAnsi="Times New Roman" w:cs="Times New Roman"/>
                <w:sz w:val="24"/>
                <w:szCs w:val="24"/>
              </w:rPr>
            </w:pPr>
            <w:r w:rsidRPr="00B1362F">
              <w:rPr>
                <w:rFonts w:ascii="Times New Roman" w:hAnsi="Times New Roman" w:cs="Times New Roman"/>
                <w:sz w:val="24"/>
                <w:szCs w:val="24"/>
              </w:rPr>
              <w:t xml:space="preserve">1.5. </w:t>
            </w:r>
            <w:r>
              <w:rPr>
                <w:rFonts w:ascii="Times New Roman" w:hAnsi="Times New Roman" w:cs="Times New Roman"/>
                <w:b/>
                <w:noProof/>
                <w:sz w:val="24"/>
                <w:szCs w:val="24"/>
              </w:rPr>
              <w:t>Исполнитель</w:t>
            </w:r>
            <w:r w:rsidRPr="00B1362F">
              <w:rPr>
                <w:rFonts w:ascii="Times New Roman" w:hAnsi="Times New Roman" w:cs="Times New Roman"/>
                <w:sz w:val="24"/>
                <w:szCs w:val="24"/>
              </w:rPr>
              <w:t xml:space="preserve"> в течение гарантийного срока, принятого в соответствии с Договором: 5 лет, гарантирует качество разработанной технической и проектно-сметной документации на проведение работ по капитальному ремонту</w:t>
            </w:r>
            <w:r w:rsidRPr="00B1362F">
              <w:rPr>
                <w:rFonts w:ascii="Times New Roman" w:hAnsi="Times New Roman" w:cs="Times New Roman"/>
                <w:i/>
                <w:sz w:val="24"/>
                <w:szCs w:val="24"/>
              </w:rPr>
              <w:t xml:space="preserve"> </w:t>
            </w:r>
            <w:r w:rsidRPr="00B1362F">
              <w:rPr>
                <w:rFonts w:ascii="Times New Roman" w:hAnsi="Times New Roman" w:cs="Times New Roman"/>
                <w:sz w:val="24"/>
                <w:szCs w:val="24"/>
              </w:rPr>
              <w:t>общего имущества многоквартирного дома и устранение за свой счет допущенных по его вине недостатков, обнаруженных в процессе эксплуатации отремонтированного многоквартирного дома.</w:t>
            </w:r>
          </w:p>
          <w:p w:rsidR="000F0323" w:rsidRPr="00B1362F" w:rsidRDefault="000F0323" w:rsidP="000F0323">
            <w:pPr>
              <w:shd w:val="clear" w:color="auto" w:fill="FFFFFF"/>
              <w:spacing w:after="0" w:line="240" w:lineRule="auto"/>
              <w:jc w:val="both"/>
              <w:rPr>
                <w:rFonts w:ascii="Times New Roman" w:hAnsi="Times New Roman" w:cs="Times New Roman"/>
                <w:sz w:val="24"/>
                <w:szCs w:val="24"/>
              </w:rPr>
            </w:pPr>
          </w:p>
          <w:p w:rsidR="000F0323" w:rsidRPr="00B1362F" w:rsidRDefault="000F0323" w:rsidP="000F0323">
            <w:pPr>
              <w:suppressAutoHyphens/>
              <w:spacing w:after="0" w:line="240" w:lineRule="auto"/>
              <w:rPr>
                <w:rFonts w:ascii="Times New Roman" w:hAnsi="Times New Roman" w:cs="Times New Roman"/>
                <w:b/>
                <w:noProof/>
                <w:sz w:val="24"/>
                <w:szCs w:val="24"/>
              </w:rPr>
            </w:pPr>
          </w:p>
          <w:tbl>
            <w:tblPr>
              <w:tblW w:w="0" w:type="auto"/>
              <w:tblInd w:w="2" w:type="dxa"/>
              <w:tblLook w:val="00A0" w:firstRow="1" w:lastRow="0" w:firstColumn="1" w:lastColumn="0" w:noHBand="0" w:noVBand="0"/>
            </w:tblPr>
            <w:tblGrid>
              <w:gridCol w:w="4852"/>
              <w:gridCol w:w="4716"/>
            </w:tblGrid>
            <w:tr w:rsidR="000F0323" w:rsidRPr="00B1362F" w:rsidTr="000F0323">
              <w:tc>
                <w:tcPr>
                  <w:tcW w:w="4852" w:type="dxa"/>
                  <w:hideMark/>
                </w:tcPr>
                <w:p w:rsidR="000F0323" w:rsidRPr="00B1362F" w:rsidRDefault="000F0323" w:rsidP="000F0323">
                  <w:pPr>
                    <w:spacing w:after="0" w:line="240" w:lineRule="auto"/>
                    <w:rPr>
                      <w:rFonts w:ascii="Times New Roman" w:hAnsi="Times New Roman" w:cs="Times New Roman"/>
                      <w:sz w:val="24"/>
                      <w:szCs w:val="24"/>
                    </w:rPr>
                  </w:pPr>
                  <w:r>
                    <w:rPr>
                      <w:rFonts w:ascii="Times New Roman" w:hAnsi="Times New Roman" w:cs="Times New Roman"/>
                      <w:b/>
                      <w:noProof/>
                      <w:sz w:val="24"/>
                      <w:szCs w:val="24"/>
                    </w:rPr>
                    <w:t>Исполнитель</w:t>
                  </w:r>
                  <w:r w:rsidRPr="00B1362F">
                    <w:rPr>
                      <w:rFonts w:ascii="Times New Roman" w:hAnsi="Times New Roman" w:cs="Times New Roman"/>
                      <w:b/>
                      <w:bCs/>
                      <w:sz w:val="24"/>
                      <w:szCs w:val="24"/>
                    </w:rPr>
                    <w:t>:</w:t>
                  </w:r>
                  <w:r w:rsidRPr="00B1362F">
                    <w:rPr>
                      <w:rFonts w:ascii="Times New Roman" w:hAnsi="Times New Roman" w:cs="Times New Roman"/>
                      <w:b/>
                      <w:bCs/>
                      <w:sz w:val="24"/>
                      <w:szCs w:val="24"/>
                    </w:rPr>
                    <w:tab/>
                  </w:r>
                </w:p>
              </w:tc>
              <w:tc>
                <w:tcPr>
                  <w:tcW w:w="4716" w:type="dxa"/>
                  <w:hideMark/>
                </w:tcPr>
                <w:p w:rsidR="000F0323" w:rsidRPr="00B1362F" w:rsidRDefault="000F0323" w:rsidP="000F0323">
                  <w:pPr>
                    <w:spacing w:after="0" w:line="240" w:lineRule="auto"/>
                    <w:ind w:left="402"/>
                    <w:rPr>
                      <w:rFonts w:ascii="Times New Roman" w:hAnsi="Times New Roman" w:cs="Times New Roman"/>
                      <w:sz w:val="24"/>
                      <w:szCs w:val="24"/>
                    </w:rPr>
                  </w:pPr>
                  <w:r w:rsidRPr="00B1362F">
                    <w:rPr>
                      <w:rFonts w:ascii="Times New Roman" w:hAnsi="Times New Roman" w:cs="Times New Roman"/>
                      <w:b/>
                      <w:bCs/>
                      <w:sz w:val="24"/>
                      <w:szCs w:val="24"/>
                    </w:rPr>
                    <w:t>Заказчик:</w:t>
                  </w:r>
                </w:p>
              </w:tc>
            </w:tr>
            <w:tr w:rsidR="000F0323" w:rsidRPr="00B1362F" w:rsidTr="000F0323">
              <w:tc>
                <w:tcPr>
                  <w:tcW w:w="4852" w:type="dxa"/>
                </w:tcPr>
                <w:p w:rsidR="000F0323" w:rsidRPr="00B1362F" w:rsidRDefault="000F0323" w:rsidP="000F0323">
                  <w:pPr>
                    <w:spacing w:after="0" w:line="240" w:lineRule="auto"/>
                    <w:rPr>
                      <w:rFonts w:ascii="Times New Roman" w:hAnsi="Times New Roman" w:cs="Times New Roman"/>
                      <w:sz w:val="24"/>
                      <w:szCs w:val="24"/>
                    </w:rPr>
                  </w:pPr>
                </w:p>
              </w:tc>
              <w:tc>
                <w:tcPr>
                  <w:tcW w:w="4716" w:type="dxa"/>
                  <w:hideMark/>
                </w:tcPr>
                <w:p w:rsidR="000F0323" w:rsidRPr="00B1362F" w:rsidRDefault="000F0323" w:rsidP="000F0323">
                  <w:pPr>
                    <w:spacing w:after="0" w:line="240" w:lineRule="auto"/>
                    <w:ind w:left="402"/>
                    <w:rPr>
                      <w:rFonts w:ascii="Times New Roman" w:hAnsi="Times New Roman" w:cs="Times New Roman"/>
                      <w:sz w:val="24"/>
                      <w:szCs w:val="24"/>
                    </w:rPr>
                  </w:pPr>
                </w:p>
              </w:tc>
            </w:tr>
            <w:tr w:rsidR="000F0323" w:rsidRPr="00B1362F" w:rsidTr="000F0323">
              <w:tc>
                <w:tcPr>
                  <w:tcW w:w="4852" w:type="dxa"/>
                </w:tcPr>
                <w:p w:rsidR="000F0323" w:rsidRPr="00B1362F" w:rsidRDefault="000F0323" w:rsidP="000F0323">
                  <w:pPr>
                    <w:spacing w:after="0" w:line="240" w:lineRule="auto"/>
                    <w:rPr>
                      <w:rFonts w:ascii="Times New Roman" w:hAnsi="Times New Roman" w:cs="Times New Roman"/>
                      <w:sz w:val="24"/>
                      <w:szCs w:val="24"/>
                    </w:rPr>
                  </w:pPr>
                </w:p>
                <w:p w:rsidR="000F0323" w:rsidRPr="00B1362F"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rPr>
                    <w:t xml:space="preserve">____________________/ ___________ / </w:t>
                  </w:r>
                </w:p>
                <w:p w:rsidR="000F0323" w:rsidRPr="00B1362F"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rPr>
                    <w:t>М.П.</w:t>
                  </w:r>
                </w:p>
              </w:tc>
              <w:tc>
                <w:tcPr>
                  <w:tcW w:w="4716" w:type="dxa"/>
                </w:tcPr>
                <w:p w:rsidR="000F0323" w:rsidRPr="00B1362F" w:rsidRDefault="000F0323" w:rsidP="000F0323">
                  <w:pPr>
                    <w:spacing w:after="0" w:line="240" w:lineRule="auto"/>
                    <w:ind w:left="402"/>
                    <w:rPr>
                      <w:rFonts w:ascii="Times New Roman" w:hAnsi="Times New Roman" w:cs="Times New Roman"/>
                      <w:sz w:val="24"/>
                      <w:szCs w:val="24"/>
                    </w:rPr>
                  </w:pPr>
                </w:p>
                <w:p w:rsidR="000F0323" w:rsidRPr="00B1362F" w:rsidRDefault="000F0323" w:rsidP="000F0323">
                  <w:pPr>
                    <w:spacing w:after="0" w:line="240" w:lineRule="auto"/>
                    <w:ind w:left="402"/>
                    <w:rPr>
                      <w:rFonts w:ascii="Times New Roman" w:hAnsi="Times New Roman" w:cs="Times New Roman"/>
                      <w:sz w:val="24"/>
                      <w:szCs w:val="24"/>
                    </w:rPr>
                  </w:pPr>
                  <w:r w:rsidRPr="00B1362F">
                    <w:rPr>
                      <w:rFonts w:ascii="Times New Roman" w:hAnsi="Times New Roman" w:cs="Times New Roman"/>
                      <w:sz w:val="24"/>
                      <w:szCs w:val="24"/>
                    </w:rPr>
                    <w:t>____________________/ ___________/</w:t>
                  </w:r>
                </w:p>
                <w:p w:rsidR="000F0323" w:rsidRPr="00B1362F" w:rsidRDefault="000F0323" w:rsidP="000F0323">
                  <w:pPr>
                    <w:spacing w:after="0" w:line="240" w:lineRule="auto"/>
                    <w:ind w:left="402"/>
                    <w:rPr>
                      <w:rFonts w:ascii="Times New Roman" w:hAnsi="Times New Roman" w:cs="Times New Roman"/>
                      <w:sz w:val="24"/>
                      <w:szCs w:val="24"/>
                    </w:rPr>
                  </w:pPr>
                  <w:r w:rsidRPr="00B1362F">
                    <w:rPr>
                      <w:rFonts w:ascii="Times New Roman" w:hAnsi="Times New Roman" w:cs="Times New Roman"/>
                      <w:sz w:val="24"/>
                      <w:szCs w:val="24"/>
                    </w:rPr>
                    <w:t>М.П.</w:t>
                  </w:r>
                </w:p>
              </w:tc>
            </w:tr>
          </w:tbl>
          <w:p w:rsidR="000F0323" w:rsidRPr="00B1362F" w:rsidRDefault="000F0323" w:rsidP="000F0323">
            <w:pPr>
              <w:suppressAutoHyphens/>
              <w:spacing w:after="0" w:line="240" w:lineRule="auto"/>
              <w:rPr>
                <w:rFonts w:ascii="Times New Roman" w:hAnsi="Times New Roman" w:cs="Times New Roman"/>
                <w:noProof/>
                <w:sz w:val="24"/>
                <w:szCs w:val="24"/>
              </w:rPr>
            </w:pPr>
          </w:p>
        </w:tc>
      </w:tr>
    </w:tbl>
    <w:p w:rsidR="000F0323" w:rsidRPr="00B1362F" w:rsidRDefault="000F0323" w:rsidP="000F0323">
      <w:pPr>
        <w:spacing w:after="0" w:line="240" w:lineRule="auto"/>
        <w:jc w:val="right"/>
        <w:rPr>
          <w:rFonts w:ascii="Times New Roman" w:hAnsi="Times New Roman" w:cs="Times New Roman"/>
          <w:sz w:val="24"/>
          <w:szCs w:val="24"/>
        </w:rPr>
      </w:pPr>
      <w:r w:rsidRPr="00B1362F">
        <w:rPr>
          <w:rFonts w:ascii="Times New Roman" w:hAnsi="Times New Roman" w:cs="Times New Roman"/>
          <w:sz w:val="24"/>
          <w:szCs w:val="24"/>
        </w:rPr>
        <w:lastRenderedPageBreak/>
        <w:t xml:space="preserve">  </w:t>
      </w: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r w:rsidRPr="00B1362F">
        <w:rPr>
          <w:rFonts w:ascii="Times New Roman" w:hAnsi="Times New Roman" w:cs="Times New Roman"/>
          <w:sz w:val="24"/>
          <w:szCs w:val="24"/>
        </w:rPr>
        <w:t xml:space="preserve">                                                                                                                                                                                                                                                    </w:t>
      </w:r>
    </w:p>
    <w:tbl>
      <w:tblPr>
        <w:tblW w:w="9570" w:type="dxa"/>
        <w:tblLook w:val="00A0" w:firstRow="1" w:lastRow="0" w:firstColumn="1" w:lastColumn="0" w:noHBand="0" w:noVBand="0"/>
      </w:tblPr>
      <w:tblGrid>
        <w:gridCol w:w="4646"/>
        <w:gridCol w:w="4924"/>
      </w:tblGrid>
      <w:tr w:rsidR="000F0323" w:rsidRPr="00B1362F" w:rsidTr="000F0323">
        <w:tc>
          <w:tcPr>
            <w:tcW w:w="4646" w:type="dxa"/>
            <w:hideMark/>
          </w:tcPr>
          <w:p w:rsidR="000F0323" w:rsidRPr="00B1362F"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b/>
                <w:bCs/>
                <w:sz w:val="24"/>
                <w:szCs w:val="24"/>
              </w:rPr>
              <w:t>Согласовано:</w:t>
            </w:r>
            <w:r w:rsidRPr="00B1362F">
              <w:rPr>
                <w:rFonts w:ascii="Times New Roman" w:hAnsi="Times New Roman" w:cs="Times New Roman"/>
                <w:b/>
                <w:bCs/>
                <w:sz w:val="24"/>
                <w:szCs w:val="24"/>
              </w:rPr>
              <w:tab/>
            </w:r>
          </w:p>
        </w:tc>
        <w:tc>
          <w:tcPr>
            <w:tcW w:w="4924" w:type="dxa"/>
            <w:hideMark/>
          </w:tcPr>
          <w:p w:rsidR="000F0323" w:rsidRPr="00B1362F" w:rsidRDefault="000F0323" w:rsidP="000F0323">
            <w:pPr>
              <w:spacing w:after="0" w:line="240" w:lineRule="auto"/>
              <w:ind w:left="599"/>
              <w:rPr>
                <w:rFonts w:ascii="Times New Roman" w:hAnsi="Times New Roman" w:cs="Times New Roman"/>
                <w:sz w:val="24"/>
                <w:szCs w:val="24"/>
              </w:rPr>
            </w:pPr>
            <w:r w:rsidRPr="00B1362F">
              <w:rPr>
                <w:rFonts w:ascii="Times New Roman" w:hAnsi="Times New Roman" w:cs="Times New Roman"/>
                <w:b/>
                <w:bCs/>
                <w:sz w:val="24"/>
                <w:szCs w:val="24"/>
              </w:rPr>
              <w:t>Согласовано:</w:t>
            </w:r>
          </w:p>
        </w:tc>
      </w:tr>
      <w:tr w:rsidR="000F0323" w:rsidRPr="00B1362F" w:rsidTr="000F0323">
        <w:tc>
          <w:tcPr>
            <w:tcW w:w="4646" w:type="dxa"/>
            <w:hideMark/>
          </w:tcPr>
          <w:p w:rsidR="000F0323" w:rsidRPr="00B1362F"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rPr>
              <w:t>Администрация ______</w:t>
            </w:r>
            <w:r w:rsidRPr="00B1362F">
              <w:rPr>
                <w:rFonts w:ascii="Times New Roman" w:hAnsi="Times New Roman" w:cs="Times New Roman"/>
                <w:sz w:val="24"/>
                <w:szCs w:val="24"/>
                <w:vertAlign w:val="superscript"/>
              </w:rPr>
              <w:t>наименование МО</w:t>
            </w:r>
            <w:r w:rsidRPr="00B1362F">
              <w:rPr>
                <w:rFonts w:ascii="Times New Roman" w:hAnsi="Times New Roman" w:cs="Times New Roman"/>
                <w:sz w:val="24"/>
                <w:szCs w:val="24"/>
              </w:rPr>
              <w:t>______</w:t>
            </w:r>
          </w:p>
        </w:tc>
        <w:tc>
          <w:tcPr>
            <w:tcW w:w="4924" w:type="dxa"/>
            <w:hideMark/>
          </w:tcPr>
          <w:p w:rsidR="000F0323" w:rsidRPr="00B1362F" w:rsidRDefault="000F0323" w:rsidP="000F0323">
            <w:pPr>
              <w:spacing w:after="0" w:line="240" w:lineRule="auto"/>
              <w:ind w:left="599"/>
              <w:rPr>
                <w:rFonts w:ascii="Times New Roman" w:hAnsi="Times New Roman" w:cs="Times New Roman"/>
                <w:sz w:val="24"/>
                <w:szCs w:val="24"/>
              </w:rPr>
            </w:pPr>
            <w:r w:rsidRPr="00B1362F">
              <w:rPr>
                <w:rFonts w:ascii="Times New Roman" w:hAnsi="Times New Roman" w:cs="Times New Roman"/>
                <w:sz w:val="24"/>
                <w:szCs w:val="24"/>
              </w:rPr>
              <w:t>Представитель собственников (адрес)</w:t>
            </w:r>
          </w:p>
        </w:tc>
      </w:tr>
      <w:tr w:rsidR="000F0323" w:rsidRPr="00B1362F" w:rsidTr="000F0323">
        <w:trPr>
          <w:trHeight w:val="252"/>
        </w:trPr>
        <w:tc>
          <w:tcPr>
            <w:tcW w:w="4646" w:type="dxa"/>
          </w:tcPr>
          <w:p w:rsidR="000F0323" w:rsidRPr="00B1362F" w:rsidRDefault="000F0323" w:rsidP="000F0323">
            <w:pPr>
              <w:spacing w:after="0" w:line="240" w:lineRule="auto"/>
              <w:rPr>
                <w:rFonts w:ascii="Times New Roman" w:hAnsi="Times New Roman" w:cs="Times New Roman"/>
                <w:sz w:val="24"/>
                <w:szCs w:val="24"/>
              </w:rPr>
            </w:pPr>
          </w:p>
          <w:p w:rsidR="000F0323" w:rsidRPr="00B1362F"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rPr>
              <w:t xml:space="preserve">______________________/ ___________ / </w:t>
            </w:r>
          </w:p>
        </w:tc>
        <w:tc>
          <w:tcPr>
            <w:tcW w:w="4924" w:type="dxa"/>
          </w:tcPr>
          <w:p w:rsidR="000F0323" w:rsidRPr="00B1362F" w:rsidRDefault="000F0323" w:rsidP="000F0323">
            <w:pPr>
              <w:spacing w:after="0" w:line="240" w:lineRule="auto"/>
              <w:ind w:left="599"/>
              <w:rPr>
                <w:rFonts w:ascii="Times New Roman" w:hAnsi="Times New Roman" w:cs="Times New Roman"/>
                <w:sz w:val="24"/>
                <w:szCs w:val="24"/>
              </w:rPr>
            </w:pPr>
          </w:p>
          <w:p w:rsidR="000F0323" w:rsidRPr="00B1362F" w:rsidRDefault="000F0323" w:rsidP="000F0323">
            <w:pPr>
              <w:spacing w:after="0" w:line="240" w:lineRule="auto"/>
              <w:ind w:left="599"/>
              <w:rPr>
                <w:rFonts w:ascii="Times New Roman" w:hAnsi="Times New Roman" w:cs="Times New Roman"/>
                <w:sz w:val="24"/>
                <w:szCs w:val="24"/>
              </w:rPr>
            </w:pPr>
            <w:r w:rsidRPr="00B1362F">
              <w:rPr>
                <w:rFonts w:ascii="Times New Roman" w:hAnsi="Times New Roman" w:cs="Times New Roman"/>
                <w:sz w:val="24"/>
                <w:szCs w:val="24"/>
              </w:rPr>
              <w:t>___________________/ ____ФИО____/</w:t>
            </w:r>
          </w:p>
        </w:tc>
      </w:tr>
    </w:tbl>
    <w:p w:rsidR="000F0323" w:rsidRPr="00B1362F"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rPr>
        <w:t>М.П.</w:t>
      </w: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p>
    <w:p w:rsidR="000F0323" w:rsidRPr="00B1362F" w:rsidRDefault="007304FD" w:rsidP="000F032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5</w:t>
      </w:r>
    </w:p>
    <w:p w:rsidR="000F0323" w:rsidRPr="00B1362F" w:rsidRDefault="000F0323" w:rsidP="000F0323">
      <w:pPr>
        <w:spacing w:after="0" w:line="240" w:lineRule="auto"/>
        <w:ind w:left="-360"/>
        <w:jc w:val="right"/>
        <w:rPr>
          <w:rFonts w:ascii="Times New Roman" w:hAnsi="Times New Roman" w:cs="Times New Roman"/>
          <w:sz w:val="24"/>
          <w:szCs w:val="24"/>
        </w:rPr>
      </w:pPr>
      <w:r w:rsidRPr="00B1362F">
        <w:rPr>
          <w:rFonts w:ascii="Times New Roman" w:hAnsi="Times New Roman" w:cs="Times New Roman"/>
          <w:b/>
          <w:sz w:val="24"/>
          <w:szCs w:val="24"/>
        </w:rPr>
        <w:t xml:space="preserve">     </w:t>
      </w:r>
      <w:r w:rsidRPr="00B1362F">
        <w:rPr>
          <w:rFonts w:ascii="Times New Roman" w:hAnsi="Times New Roman" w:cs="Times New Roman"/>
          <w:sz w:val="24"/>
          <w:szCs w:val="24"/>
        </w:rPr>
        <w:t xml:space="preserve">                                                   </w:t>
      </w:r>
      <w:r>
        <w:rPr>
          <w:rFonts w:ascii="Times New Roman" w:hAnsi="Times New Roman" w:cs="Times New Roman"/>
          <w:sz w:val="24"/>
          <w:szCs w:val="24"/>
        </w:rPr>
        <w:t xml:space="preserve">                               к</w:t>
      </w:r>
      <w:r w:rsidRPr="00B1362F">
        <w:rPr>
          <w:rFonts w:ascii="Times New Roman" w:hAnsi="Times New Roman" w:cs="Times New Roman"/>
          <w:sz w:val="24"/>
          <w:szCs w:val="24"/>
        </w:rPr>
        <w:t xml:space="preserve"> договору № _________________</w:t>
      </w:r>
    </w:p>
    <w:p w:rsidR="000F0323" w:rsidRPr="00B1362F" w:rsidRDefault="000F0323" w:rsidP="000F0323">
      <w:pPr>
        <w:spacing w:after="0" w:line="240" w:lineRule="auto"/>
        <w:ind w:left="-360"/>
        <w:jc w:val="right"/>
        <w:rPr>
          <w:rFonts w:ascii="Times New Roman" w:hAnsi="Times New Roman" w:cs="Times New Roman"/>
          <w:sz w:val="24"/>
          <w:szCs w:val="24"/>
        </w:rPr>
      </w:pPr>
      <w:r w:rsidRPr="00B1362F">
        <w:rPr>
          <w:rFonts w:ascii="Times New Roman" w:hAnsi="Times New Roman" w:cs="Times New Roman"/>
          <w:sz w:val="24"/>
          <w:szCs w:val="24"/>
        </w:rPr>
        <w:t>от «_____» ______________ 201_ г.</w:t>
      </w:r>
    </w:p>
    <w:p w:rsidR="000F0323" w:rsidRPr="00B1362F" w:rsidRDefault="000F0323" w:rsidP="000F0323">
      <w:pPr>
        <w:spacing w:after="0" w:line="240" w:lineRule="auto"/>
        <w:ind w:left="-360"/>
        <w:jc w:val="center"/>
        <w:rPr>
          <w:rFonts w:ascii="Times New Roman" w:hAnsi="Times New Roman" w:cs="Times New Roman"/>
          <w:b/>
          <w:sz w:val="24"/>
          <w:szCs w:val="24"/>
        </w:rPr>
      </w:pPr>
    </w:p>
    <w:p w:rsidR="000F0323" w:rsidRPr="00B1362F" w:rsidRDefault="000F0323" w:rsidP="000F0323">
      <w:pPr>
        <w:suppressAutoHyphens/>
        <w:spacing w:after="0" w:line="240" w:lineRule="auto"/>
        <w:jc w:val="center"/>
        <w:rPr>
          <w:rFonts w:ascii="Times New Roman" w:hAnsi="Times New Roman" w:cs="Times New Roman"/>
          <w:b/>
          <w:sz w:val="24"/>
          <w:szCs w:val="24"/>
        </w:rPr>
      </w:pPr>
      <w:r w:rsidRPr="00B1362F">
        <w:rPr>
          <w:rFonts w:ascii="Times New Roman" w:hAnsi="Times New Roman" w:cs="Times New Roman"/>
          <w:b/>
          <w:sz w:val="24"/>
          <w:szCs w:val="24"/>
        </w:rPr>
        <w:t>ФОРМА</w:t>
      </w:r>
    </w:p>
    <w:p w:rsidR="000F0323" w:rsidRPr="00B1362F" w:rsidRDefault="000F0323" w:rsidP="000F0323">
      <w:pPr>
        <w:suppressAutoHyphens/>
        <w:spacing w:after="0" w:line="240" w:lineRule="auto"/>
        <w:jc w:val="center"/>
        <w:rPr>
          <w:rFonts w:ascii="Times New Roman" w:hAnsi="Times New Roman" w:cs="Times New Roman"/>
          <w:b/>
          <w:sz w:val="24"/>
          <w:szCs w:val="24"/>
        </w:rPr>
      </w:pPr>
    </w:p>
    <w:p w:rsidR="000F0323" w:rsidRPr="00B1362F" w:rsidRDefault="000F0323" w:rsidP="000F0323">
      <w:pPr>
        <w:spacing w:after="0" w:line="240" w:lineRule="auto"/>
        <w:jc w:val="center"/>
        <w:rPr>
          <w:rFonts w:ascii="Times New Roman" w:hAnsi="Times New Roman" w:cs="Times New Roman"/>
          <w:b/>
          <w:sz w:val="24"/>
          <w:szCs w:val="24"/>
        </w:rPr>
      </w:pPr>
      <w:r w:rsidRPr="00B1362F">
        <w:rPr>
          <w:rFonts w:ascii="Times New Roman" w:hAnsi="Times New Roman" w:cs="Times New Roman"/>
          <w:b/>
          <w:sz w:val="24"/>
          <w:szCs w:val="24"/>
        </w:rPr>
        <w:t xml:space="preserve">Акт № __ приемки </w:t>
      </w:r>
      <w:r>
        <w:rPr>
          <w:rFonts w:ascii="Times New Roman" w:hAnsi="Times New Roman" w:cs="Times New Roman"/>
          <w:b/>
          <w:sz w:val="24"/>
          <w:szCs w:val="24"/>
        </w:rPr>
        <w:t>выполненных работ</w:t>
      </w:r>
      <w:r w:rsidRPr="00B1362F">
        <w:rPr>
          <w:rFonts w:ascii="Times New Roman" w:hAnsi="Times New Roman" w:cs="Times New Roman"/>
          <w:b/>
          <w:sz w:val="24"/>
          <w:szCs w:val="24"/>
        </w:rPr>
        <w:t xml:space="preserve"> </w:t>
      </w:r>
    </w:p>
    <w:p w:rsidR="000F0323" w:rsidRPr="00B1362F" w:rsidRDefault="000F0323" w:rsidP="000F0323">
      <w:pPr>
        <w:spacing w:after="0" w:line="240" w:lineRule="auto"/>
        <w:jc w:val="center"/>
        <w:rPr>
          <w:rFonts w:ascii="Times New Roman" w:hAnsi="Times New Roman" w:cs="Times New Roman"/>
          <w:sz w:val="24"/>
          <w:szCs w:val="24"/>
        </w:rPr>
      </w:pPr>
      <w:r w:rsidRPr="00B1362F">
        <w:rPr>
          <w:rFonts w:ascii="Times New Roman" w:hAnsi="Times New Roman" w:cs="Times New Roman"/>
          <w:sz w:val="24"/>
          <w:szCs w:val="24"/>
        </w:rPr>
        <w:t xml:space="preserve">            по договору № _______________ от «___» ___________201_г., Лот №__ </w:t>
      </w:r>
    </w:p>
    <w:p w:rsidR="000F0323" w:rsidRPr="00B1362F" w:rsidRDefault="000F0323" w:rsidP="000F0323">
      <w:pPr>
        <w:spacing w:after="0" w:line="240" w:lineRule="auto"/>
        <w:rPr>
          <w:rFonts w:ascii="Times New Roman" w:hAnsi="Times New Roman" w:cs="Times New Roman"/>
          <w:sz w:val="24"/>
          <w:szCs w:val="24"/>
        </w:rPr>
      </w:pPr>
    </w:p>
    <w:p w:rsidR="000F0323" w:rsidRPr="00B1362F" w:rsidRDefault="000F0323" w:rsidP="000F0323">
      <w:pPr>
        <w:spacing w:after="0" w:line="240" w:lineRule="auto"/>
        <w:jc w:val="center"/>
        <w:rPr>
          <w:rFonts w:ascii="Times New Roman" w:hAnsi="Times New Roman" w:cs="Times New Roman"/>
          <w:b/>
          <w:sz w:val="24"/>
          <w:szCs w:val="24"/>
        </w:rPr>
      </w:pPr>
      <w:r w:rsidRPr="00B1362F">
        <w:rPr>
          <w:rFonts w:ascii="Times New Roman" w:hAnsi="Times New Roman" w:cs="Times New Roman"/>
          <w:b/>
          <w:sz w:val="24"/>
          <w:szCs w:val="24"/>
        </w:rPr>
        <w:t xml:space="preserve"> </w:t>
      </w:r>
      <w:r w:rsidRPr="00B1362F">
        <w:rPr>
          <w:rFonts w:ascii="Times New Roman" w:hAnsi="Times New Roman" w:cs="Times New Roman"/>
          <w:b/>
          <w:color w:val="000000"/>
          <w:sz w:val="24"/>
          <w:szCs w:val="24"/>
        </w:rPr>
        <w:t xml:space="preserve"> </w:t>
      </w:r>
    </w:p>
    <w:p w:rsidR="000F0323" w:rsidRPr="00B1362F" w:rsidRDefault="000F0323" w:rsidP="000F032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г.Элиста              </w:t>
      </w:r>
      <w:r w:rsidRPr="00B1362F">
        <w:rPr>
          <w:rFonts w:ascii="Times New Roman" w:hAnsi="Times New Roman" w:cs="Times New Roman"/>
          <w:b/>
          <w:sz w:val="24"/>
          <w:szCs w:val="24"/>
        </w:rPr>
        <w:t xml:space="preserve">                                                                                       «___»_______ 201_г.</w:t>
      </w:r>
    </w:p>
    <w:p w:rsidR="000F0323" w:rsidRPr="00B1362F" w:rsidRDefault="000F0323" w:rsidP="000F0323">
      <w:pPr>
        <w:spacing w:after="0" w:line="240" w:lineRule="auto"/>
        <w:jc w:val="both"/>
        <w:rPr>
          <w:rFonts w:ascii="Times New Roman" w:hAnsi="Times New Roman" w:cs="Times New Roman"/>
          <w:b/>
          <w:sz w:val="24"/>
          <w:szCs w:val="24"/>
        </w:rPr>
      </w:pPr>
    </w:p>
    <w:p w:rsidR="000F0323" w:rsidRPr="00B1362F" w:rsidRDefault="000F0323" w:rsidP="000F0323">
      <w:pPr>
        <w:spacing w:after="0" w:line="240" w:lineRule="auto"/>
        <w:ind w:firstLine="709"/>
        <w:jc w:val="both"/>
        <w:rPr>
          <w:rFonts w:ascii="Times New Roman" w:hAnsi="Times New Roman" w:cs="Times New Roman"/>
          <w:b/>
          <w:sz w:val="24"/>
          <w:szCs w:val="24"/>
        </w:rPr>
      </w:pPr>
      <w:r>
        <w:rPr>
          <w:rFonts w:ascii="Times New Roman" w:hAnsi="Times New Roman" w:cs="Times New Roman"/>
          <w:sz w:val="24"/>
          <w:szCs w:val="24"/>
        </w:rPr>
        <w:t>Региональный фонд капитального ремонта многоквартирных домов в  Республике Калмыкия</w:t>
      </w:r>
      <w:r w:rsidRPr="00B1362F">
        <w:rPr>
          <w:rFonts w:ascii="Times New Roman" w:hAnsi="Times New Roman" w:cs="Times New Roman"/>
          <w:sz w:val="24"/>
          <w:szCs w:val="24"/>
        </w:rPr>
        <w:t xml:space="preserve"> (</w:t>
      </w:r>
      <w:r>
        <w:rPr>
          <w:rFonts w:ascii="Times New Roman" w:hAnsi="Times New Roman" w:cs="Times New Roman"/>
          <w:sz w:val="24"/>
          <w:szCs w:val="24"/>
        </w:rPr>
        <w:t xml:space="preserve">далее –Региональный фонд капитального ремонта многоквартирных домов в РК), </w:t>
      </w:r>
      <w:r w:rsidRPr="00B1362F">
        <w:rPr>
          <w:rFonts w:ascii="Times New Roman" w:hAnsi="Times New Roman" w:cs="Times New Roman"/>
          <w:sz w:val="24"/>
          <w:szCs w:val="24"/>
        </w:rPr>
        <w:t xml:space="preserve">именуемое в дальнейшем </w:t>
      </w:r>
      <w:r w:rsidRPr="00B1362F">
        <w:rPr>
          <w:rFonts w:ascii="Times New Roman" w:hAnsi="Times New Roman" w:cs="Times New Roman"/>
          <w:b/>
          <w:sz w:val="24"/>
          <w:szCs w:val="24"/>
        </w:rPr>
        <w:t>Заказчик,</w:t>
      </w:r>
      <w:r w:rsidRPr="00B1362F">
        <w:rPr>
          <w:rFonts w:ascii="Times New Roman" w:hAnsi="Times New Roman" w:cs="Times New Roman"/>
          <w:sz w:val="24"/>
          <w:szCs w:val="24"/>
        </w:rPr>
        <w:t xml:space="preserve"> в лице </w:t>
      </w:r>
      <w:r>
        <w:rPr>
          <w:rFonts w:ascii="Times New Roman" w:hAnsi="Times New Roman" w:cs="Times New Roman"/>
          <w:sz w:val="24"/>
          <w:szCs w:val="24"/>
        </w:rPr>
        <w:t xml:space="preserve">_______________________________, </w:t>
      </w:r>
      <w:r w:rsidRPr="00B1362F">
        <w:rPr>
          <w:rFonts w:ascii="Times New Roman" w:hAnsi="Times New Roman" w:cs="Times New Roman"/>
          <w:sz w:val="24"/>
          <w:szCs w:val="24"/>
        </w:rPr>
        <w:t xml:space="preserve"> действующего на основании __________________ с одной стороны и _____________________________________, с одной стороны и _____________________ ,  именуемое в дальнейшем</w:t>
      </w:r>
      <w:r>
        <w:rPr>
          <w:rFonts w:ascii="Times New Roman" w:hAnsi="Times New Roman" w:cs="Times New Roman"/>
          <w:sz w:val="24"/>
          <w:szCs w:val="24"/>
        </w:rPr>
        <w:t xml:space="preserve"> </w:t>
      </w:r>
      <w:r>
        <w:rPr>
          <w:rFonts w:ascii="Times New Roman" w:hAnsi="Times New Roman" w:cs="Times New Roman"/>
          <w:b/>
          <w:sz w:val="24"/>
          <w:szCs w:val="24"/>
        </w:rPr>
        <w:t>Исполнитель</w:t>
      </w:r>
      <w:r w:rsidRPr="00B1362F">
        <w:rPr>
          <w:rFonts w:ascii="Times New Roman" w:hAnsi="Times New Roman" w:cs="Times New Roman"/>
          <w:b/>
          <w:sz w:val="24"/>
          <w:szCs w:val="24"/>
        </w:rPr>
        <w:t xml:space="preserve">, </w:t>
      </w:r>
      <w:r w:rsidRPr="00B1362F">
        <w:rPr>
          <w:rFonts w:ascii="Times New Roman" w:hAnsi="Times New Roman" w:cs="Times New Roman"/>
          <w:sz w:val="24"/>
          <w:szCs w:val="24"/>
        </w:rPr>
        <w:t xml:space="preserve">в лице ____________________________________, действующего на основании ________, с другой стороны, вместе именуемые </w:t>
      </w:r>
      <w:r w:rsidRPr="00B1362F">
        <w:rPr>
          <w:rFonts w:ascii="Times New Roman" w:hAnsi="Times New Roman" w:cs="Times New Roman"/>
          <w:b/>
          <w:sz w:val="24"/>
          <w:szCs w:val="24"/>
        </w:rPr>
        <w:t>Стороны</w:t>
      </w:r>
      <w:r w:rsidRPr="00B1362F">
        <w:rPr>
          <w:rFonts w:ascii="Times New Roman" w:hAnsi="Times New Roman" w:cs="Times New Roman"/>
          <w:sz w:val="24"/>
          <w:szCs w:val="24"/>
        </w:rPr>
        <w:t xml:space="preserve"> составили настоящий акт о нижеследующем:</w:t>
      </w:r>
    </w:p>
    <w:p w:rsidR="000F0323" w:rsidRPr="00B1362F" w:rsidRDefault="000F0323" w:rsidP="000F0323">
      <w:pPr>
        <w:spacing w:after="0" w:line="240" w:lineRule="auto"/>
        <w:jc w:val="both"/>
        <w:rPr>
          <w:rFonts w:ascii="Times New Roman" w:hAnsi="Times New Roman" w:cs="Times New Roman"/>
          <w:sz w:val="24"/>
          <w:szCs w:val="24"/>
        </w:rPr>
      </w:pPr>
      <w:r w:rsidRPr="00B1362F">
        <w:rPr>
          <w:rFonts w:ascii="Times New Roman" w:hAnsi="Times New Roman" w:cs="Times New Roman"/>
          <w:sz w:val="24"/>
          <w:szCs w:val="24"/>
        </w:rPr>
        <w:t xml:space="preserve">1.1. В соответствии с условиями Договора </w:t>
      </w:r>
      <w:r>
        <w:rPr>
          <w:rFonts w:ascii="Times New Roman" w:hAnsi="Times New Roman" w:cs="Times New Roman"/>
          <w:sz w:val="24"/>
          <w:szCs w:val="24"/>
        </w:rPr>
        <w:t xml:space="preserve">№___ </w:t>
      </w:r>
      <w:r w:rsidRPr="00B1362F">
        <w:rPr>
          <w:rFonts w:ascii="Times New Roman" w:hAnsi="Times New Roman" w:cs="Times New Roman"/>
          <w:sz w:val="24"/>
          <w:szCs w:val="24"/>
        </w:rPr>
        <w:t xml:space="preserve">от «___» _________ 201_г , </w:t>
      </w:r>
      <w:r>
        <w:rPr>
          <w:rFonts w:ascii="Times New Roman" w:hAnsi="Times New Roman" w:cs="Times New Roman"/>
          <w:b/>
          <w:sz w:val="24"/>
          <w:szCs w:val="24"/>
        </w:rPr>
        <w:t xml:space="preserve">Исполнитель оказал услуги и (или) работы </w:t>
      </w:r>
      <w:r>
        <w:rPr>
          <w:rFonts w:ascii="Times New Roman" w:hAnsi="Times New Roman" w:cs="Times New Roman"/>
          <w:sz w:val="24"/>
          <w:szCs w:val="24"/>
        </w:rPr>
        <w:t xml:space="preserve">по оценке технического состояния и проектированию капитального ремонта общего имущества, </w:t>
      </w:r>
      <w:r w:rsidRPr="00B1362F">
        <w:rPr>
          <w:rFonts w:ascii="Times New Roman" w:hAnsi="Times New Roman" w:cs="Times New Roman"/>
          <w:sz w:val="24"/>
          <w:szCs w:val="24"/>
        </w:rPr>
        <w:t>согласно Адресному перечню многоквартирных домов, указанному в Приложении № 1 к Договору.</w:t>
      </w:r>
    </w:p>
    <w:p w:rsidR="000F0323" w:rsidRPr="00B1362F" w:rsidRDefault="000F0323" w:rsidP="000F0323">
      <w:pPr>
        <w:spacing w:after="0" w:line="240" w:lineRule="auto"/>
        <w:jc w:val="both"/>
        <w:rPr>
          <w:rFonts w:ascii="Times New Roman" w:hAnsi="Times New Roman" w:cs="Times New Roman"/>
          <w:color w:val="000000"/>
          <w:sz w:val="24"/>
          <w:szCs w:val="24"/>
        </w:rPr>
      </w:pPr>
      <w:r w:rsidRPr="00B1362F">
        <w:rPr>
          <w:rFonts w:ascii="Times New Roman" w:hAnsi="Times New Roman" w:cs="Times New Roman"/>
          <w:sz w:val="24"/>
          <w:szCs w:val="24"/>
        </w:rPr>
        <w:t xml:space="preserve">1.2. Стоимость услуги в соответствии с Договором </w:t>
      </w:r>
      <w:r>
        <w:rPr>
          <w:rFonts w:ascii="Times New Roman" w:hAnsi="Times New Roman" w:cs="Times New Roman"/>
          <w:sz w:val="24"/>
          <w:szCs w:val="24"/>
        </w:rPr>
        <w:t>составляет</w:t>
      </w:r>
      <w:r w:rsidRPr="00B1362F">
        <w:rPr>
          <w:rFonts w:ascii="Times New Roman" w:hAnsi="Times New Roman" w:cs="Times New Roman"/>
          <w:sz w:val="24"/>
          <w:szCs w:val="24"/>
        </w:rPr>
        <w:t xml:space="preserve"> </w:t>
      </w:r>
      <w:r w:rsidRPr="00B1362F">
        <w:rPr>
          <w:rFonts w:ascii="Times New Roman" w:hAnsi="Times New Roman" w:cs="Times New Roman"/>
          <w:bCs/>
          <w:sz w:val="24"/>
          <w:szCs w:val="24"/>
        </w:rPr>
        <w:t>______(______________________) рублей 00 копеек, в том числе НДС (18%) : ________(________</w:t>
      </w:r>
      <w:r w:rsidR="00431E9E">
        <w:rPr>
          <w:rFonts w:ascii="Times New Roman" w:hAnsi="Times New Roman" w:cs="Times New Roman"/>
          <w:bCs/>
          <w:sz w:val="24"/>
          <w:szCs w:val="24"/>
        </w:rPr>
        <w:t>_____________) рублей __ копеек либо без НДС.</w:t>
      </w:r>
    </w:p>
    <w:p w:rsidR="000F0323" w:rsidRPr="00B1362F" w:rsidRDefault="000F0323" w:rsidP="000F0323">
      <w:pPr>
        <w:spacing w:after="0" w:line="240" w:lineRule="auto"/>
        <w:jc w:val="both"/>
        <w:rPr>
          <w:rFonts w:ascii="Times New Roman" w:hAnsi="Times New Roman" w:cs="Times New Roman"/>
          <w:sz w:val="24"/>
          <w:szCs w:val="24"/>
        </w:rPr>
      </w:pPr>
      <w:r w:rsidRPr="00B1362F">
        <w:rPr>
          <w:rFonts w:ascii="Times New Roman" w:hAnsi="Times New Roman" w:cs="Times New Roman"/>
          <w:sz w:val="24"/>
          <w:szCs w:val="24"/>
        </w:rPr>
        <w:t xml:space="preserve">1.3. Претензий к </w:t>
      </w:r>
      <w:r>
        <w:rPr>
          <w:rFonts w:ascii="Times New Roman" w:hAnsi="Times New Roman" w:cs="Times New Roman"/>
          <w:b/>
          <w:sz w:val="24"/>
          <w:szCs w:val="24"/>
        </w:rPr>
        <w:t>Исполнителю</w:t>
      </w:r>
      <w:r w:rsidRPr="00B1362F">
        <w:rPr>
          <w:rFonts w:ascii="Times New Roman" w:hAnsi="Times New Roman" w:cs="Times New Roman"/>
          <w:sz w:val="24"/>
          <w:szCs w:val="24"/>
        </w:rPr>
        <w:t xml:space="preserve"> по качеству, сроку и объему оказанных услуг </w:t>
      </w:r>
      <w:r w:rsidRPr="00B1362F">
        <w:rPr>
          <w:rFonts w:ascii="Times New Roman" w:hAnsi="Times New Roman" w:cs="Times New Roman"/>
          <w:b/>
          <w:sz w:val="24"/>
          <w:szCs w:val="24"/>
        </w:rPr>
        <w:t>Заказчик</w:t>
      </w:r>
      <w:r w:rsidRPr="00B1362F">
        <w:rPr>
          <w:rFonts w:ascii="Times New Roman" w:hAnsi="Times New Roman" w:cs="Times New Roman"/>
          <w:sz w:val="24"/>
          <w:szCs w:val="24"/>
        </w:rPr>
        <w:t xml:space="preserve"> к не имеет. </w:t>
      </w:r>
    </w:p>
    <w:p w:rsidR="000F0323" w:rsidRPr="00B1362F" w:rsidRDefault="000F0323" w:rsidP="000F0323">
      <w:pPr>
        <w:spacing w:after="0" w:line="240" w:lineRule="auto"/>
        <w:jc w:val="both"/>
        <w:rPr>
          <w:rFonts w:ascii="Times New Roman" w:hAnsi="Times New Roman" w:cs="Times New Roman"/>
          <w:sz w:val="24"/>
          <w:szCs w:val="24"/>
        </w:rPr>
      </w:pPr>
      <w:r w:rsidRPr="00B1362F">
        <w:rPr>
          <w:rFonts w:ascii="Times New Roman" w:hAnsi="Times New Roman" w:cs="Times New Roman"/>
          <w:sz w:val="24"/>
          <w:szCs w:val="24"/>
        </w:rPr>
        <w:t xml:space="preserve">1.4. Настоящий акт составлен в 2-х экземплярах для каждой из </w:t>
      </w:r>
      <w:r w:rsidRPr="00B1362F">
        <w:rPr>
          <w:rFonts w:ascii="Times New Roman" w:hAnsi="Times New Roman" w:cs="Times New Roman"/>
          <w:b/>
          <w:sz w:val="24"/>
          <w:szCs w:val="24"/>
        </w:rPr>
        <w:t>Сторон,</w:t>
      </w:r>
      <w:r w:rsidRPr="00B1362F">
        <w:rPr>
          <w:rFonts w:ascii="Times New Roman" w:hAnsi="Times New Roman" w:cs="Times New Roman"/>
          <w:sz w:val="24"/>
          <w:szCs w:val="24"/>
        </w:rPr>
        <w:t xml:space="preserve"> имеющих одинаковую юридическую силу.</w:t>
      </w:r>
    </w:p>
    <w:p w:rsidR="000F0323" w:rsidRPr="00B1362F" w:rsidRDefault="000F0323" w:rsidP="000F0323">
      <w:pPr>
        <w:spacing w:after="0" w:line="240" w:lineRule="auto"/>
        <w:jc w:val="both"/>
        <w:rPr>
          <w:rFonts w:ascii="Times New Roman" w:hAnsi="Times New Roman" w:cs="Times New Roman"/>
          <w:sz w:val="24"/>
          <w:szCs w:val="24"/>
        </w:rPr>
      </w:pPr>
    </w:p>
    <w:tbl>
      <w:tblPr>
        <w:tblW w:w="0" w:type="auto"/>
        <w:tblInd w:w="2" w:type="dxa"/>
        <w:tblLook w:val="00A0" w:firstRow="1" w:lastRow="0" w:firstColumn="1" w:lastColumn="0" w:noHBand="0" w:noVBand="0"/>
      </w:tblPr>
      <w:tblGrid>
        <w:gridCol w:w="4729"/>
        <w:gridCol w:w="4624"/>
      </w:tblGrid>
      <w:tr w:rsidR="000F0323" w:rsidRPr="00B1362F" w:rsidTr="000F0323">
        <w:tc>
          <w:tcPr>
            <w:tcW w:w="4729" w:type="dxa"/>
          </w:tcPr>
          <w:p w:rsidR="000F0323" w:rsidRPr="00B1362F" w:rsidRDefault="000F0323" w:rsidP="000F0323">
            <w:pPr>
              <w:spacing w:after="0" w:line="240" w:lineRule="auto"/>
              <w:rPr>
                <w:rFonts w:ascii="Times New Roman" w:hAnsi="Times New Roman" w:cs="Times New Roman"/>
                <w:sz w:val="24"/>
                <w:szCs w:val="24"/>
              </w:rPr>
            </w:pPr>
          </w:p>
        </w:tc>
        <w:tc>
          <w:tcPr>
            <w:tcW w:w="4624" w:type="dxa"/>
            <w:hideMark/>
          </w:tcPr>
          <w:p w:rsidR="000F0323" w:rsidRPr="00B1362F" w:rsidRDefault="000F0323" w:rsidP="000F0323">
            <w:pPr>
              <w:spacing w:after="0" w:line="240" w:lineRule="auto"/>
              <w:ind w:left="402"/>
              <w:rPr>
                <w:rFonts w:ascii="Times New Roman" w:hAnsi="Times New Roman" w:cs="Times New Roman"/>
                <w:sz w:val="24"/>
                <w:szCs w:val="24"/>
              </w:rPr>
            </w:pPr>
          </w:p>
        </w:tc>
      </w:tr>
      <w:tr w:rsidR="000F0323" w:rsidRPr="00B1362F" w:rsidTr="000F0323">
        <w:tc>
          <w:tcPr>
            <w:tcW w:w="4729" w:type="dxa"/>
          </w:tcPr>
          <w:p w:rsidR="000F0323" w:rsidRPr="00B1362F" w:rsidRDefault="000F0323" w:rsidP="000F0323">
            <w:pPr>
              <w:spacing w:after="0" w:line="240" w:lineRule="auto"/>
              <w:rPr>
                <w:rFonts w:ascii="Times New Roman" w:hAnsi="Times New Roman" w:cs="Times New Roman"/>
                <w:sz w:val="24"/>
                <w:szCs w:val="24"/>
              </w:rPr>
            </w:pPr>
            <w:r w:rsidRPr="00A619F6">
              <w:rPr>
                <w:rFonts w:ascii="Times New Roman" w:hAnsi="Times New Roman" w:cs="Times New Roman"/>
                <w:sz w:val="24"/>
                <w:szCs w:val="24"/>
              </w:rPr>
              <w:t>Исполнитель:</w:t>
            </w:r>
            <w:r w:rsidRPr="00A619F6">
              <w:rPr>
                <w:rFonts w:ascii="Times New Roman" w:hAnsi="Times New Roman" w:cs="Times New Roman"/>
                <w:sz w:val="24"/>
                <w:szCs w:val="24"/>
              </w:rPr>
              <w:tab/>
            </w:r>
          </w:p>
        </w:tc>
        <w:tc>
          <w:tcPr>
            <w:tcW w:w="4624" w:type="dxa"/>
            <w:hideMark/>
          </w:tcPr>
          <w:p w:rsidR="000F0323" w:rsidRPr="00B1362F" w:rsidRDefault="000F0323" w:rsidP="000F0323">
            <w:pPr>
              <w:spacing w:after="0" w:line="240" w:lineRule="auto"/>
              <w:ind w:left="402"/>
              <w:rPr>
                <w:rFonts w:ascii="Times New Roman" w:hAnsi="Times New Roman" w:cs="Times New Roman"/>
                <w:sz w:val="24"/>
                <w:szCs w:val="24"/>
              </w:rPr>
            </w:pPr>
            <w:r w:rsidRPr="00A619F6">
              <w:rPr>
                <w:rFonts w:ascii="Times New Roman" w:hAnsi="Times New Roman" w:cs="Times New Roman"/>
                <w:sz w:val="24"/>
                <w:szCs w:val="24"/>
              </w:rPr>
              <w:t>Заказчик:</w:t>
            </w:r>
          </w:p>
        </w:tc>
      </w:tr>
      <w:tr w:rsidR="000F0323" w:rsidRPr="00B1362F" w:rsidTr="000F0323">
        <w:tc>
          <w:tcPr>
            <w:tcW w:w="4729" w:type="dxa"/>
          </w:tcPr>
          <w:p w:rsidR="000F0323" w:rsidRPr="00B1362F" w:rsidRDefault="000F0323" w:rsidP="000F0323">
            <w:pPr>
              <w:spacing w:after="0" w:line="240" w:lineRule="auto"/>
              <w:rPr>
                <w:rFonts w:ascii="Times New Roman" w:hAnsi="Times New Roman" w:cs="Times New Roman"/>
                <w:sz w:val="24"/>
                <w:szCs w:val="24"/>
              </w:rPr>
            </w:pPr>
          </w:p>
        </w:tc>
        <w:tc>
          <w:tcPr>
            <w:tcW w:w="4624" w:type="dxa"/>
            <w:hideMark/>
          </w:tcPr>
          <w:p w:rsidR="000F0323" w:rsidRPr="00B1362F" w:rsidRDefault="000F0323" w:rsidP="000F0323">
            <w:pPr>
              <w:spacing w:after="0" w:line="240" w:lineRule="auto"/>
              <w:ind w:left="402"/>
              <w:rPr>
                <w:rFonts w:ascii="Times New Roman" w:hAnsi="Times New Roman" w:cs="Times New Roman"/>
                <w:sz w:val="24"/>
                <w:szCs w:val="24"/>
              </w:rPr>
            </w:pPr>
          </w:p>
        </w:tc>
      </w:tr>
      <w:tr w:rsidR="000F0323" w:rsidRPr="00B1362F" w:rsidTr="000F0323">
        <w:tc>
          <w:tcPr>
            <w:tcW w:w="4729" w:type="dxa"/>
          </w:tcPr>
          <w:p w:rsidR="000F0323" w:rsidRPr="00B1362F" w:rsidRDefault="000F0323" w:rsidP="000F0323">
            <w:pPr>
              <w:spacing w:after="0" w:line="240" w:lineRule="auto"/>
              <w:rPr>
                <w:rFonts w:ascii="Times New Roman" w:hAnsi="Times New Roman" w:cs="Times New Roman"/>
                <w:sz w:val="24"/>
                <w:szCs w:val="24"/>
              </w:rPr>
            </w:pPr>
          </w:p>
          <w:p w:rsidR="000F0323" w:rsidRPr="00B1362F"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rPr>
              <w:t xml:space="preserve">____________________/ ___________ / </w:t>
            </w:r>
          </w:p>
          <w:p w:rsidR="000F0323" w:rsidRPr="00B1362F"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rPr>
              <w:t>М.П.</w:t>
            </w:r>
          </w:p>
        </w:tc>
        <w:tc>
          <w:tcPr>
            <w:tcW w:w="4624" w:type="dxa"/>
            <w:hideMark/>
          </w:tcPr>
          <w:p w:rsidR="000F0323" w:rsidRPr="00B1362F" w:rsidRDefault="000F0323" w:rsidP="000F0323">
            <w:pPr>
              <w:spacing w:after="0" w:line="240" w:lineRule="auto"/>
              <w:ind w:left="402"/>
              <w:rPr>
                <w:rFonts w:ascii="Times New Roman" w:hAnsi="Times New Roman" w:cs="Times New Roman"/>
                <w:sz w:val="24"/>
                <w:szCs w:val="24"/>
              </w:rPr>
            </w:pPr>
          </w:p>
          <w:p w:rsidR="000F0323" w:rsidRPr="00B1362F" w:rsidRDefault="000F0323" w:rsidP="000F0323">
            <w:pPr>
              <w:spacing w:after="0" w:line="240" w:lineRule="auto"/>
              <w:ind w:left="402"/>
              <w:rPr>
                <w:rFonts w:ascii="Times New Roman" w:hAnsi="Times New Roman" w:cs="Times New Roman"/>
                <w:sz w:val="24"/>
                <w:szCs w:val="24"/>
              </w:rPr>
            </w:pPr>
            <w:r w:rsidRPr="00B1362F">
              <w:rPr>
                <w:rFonts w:ascii="Times New Roman" w:hAnsi="Times New Roman" w:cs="Times New Roman"/>
                <w:sz w:val="24"/>
                <w:szCs w:val="24"/>
              </w:rPr>
              <w:t>____________________/ ___________/</w:t>
            </w:r>
          </w:p>
          <w:p w:rsidR="000F0323" w:rsidRPr="00B1362F" w:rsidRDefault="000F0323" w:rsidP="000F0323">
            <w:pPr>
              <w:spacing w:after="0" w:line="240" w:lineRule="auto"/>
              <w:ind w:left="402"/>
              <w:rPr>
                <w:rFonts w:ascii="Times New Roman" w:hAnsi="Times New Roman" w:cs="Times New Roman"/>
                <w:sz w:val="24"/>
                <w:szCs w:val="24"/>
              </w:rPr>
            </w:pPr>
            <w:r w:rsidRPr="00B1362F">
              <w:rPr>
                <w:rFonts w:ascii="Times New Roman" w:hAnsi="Times New Roman" w:cs="Times New Roman"/>
                <w:sz w:val="24"/>
                <w:szCs w:val="24"/>
              </w:rPr>
              <w:t>М.П.</w:t>
            </w:r>
          </w:p>
        </w:tc>
      </w:tr>
    </w:tbl>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Default="000F0323" w:rsidP="000F0323">
      <w:pPr>
        <w:spacing w:after="0" w:line="240" w:lineRule="auto"/>
        <w:jc w:val="right"/>
        <w:rPr>
          <w:rFonts w:ascii="Times New Roman" w:hAnsi="Times New Roman" w:cs="Times New Roman"/>
          <w:sz w:val="24"/>
          <w:szCs w:val="24"/>
        </w:rPr>
      </w:pPr>
    </w:p>
    <w:p w:rsidR="000F0323" w:rsidRPr="00B1362F" w:rsidRDefault="000F0323" w:rsidP="000F0323">
      <w:pPr>
        <w:spacing w:after="0" w:line="240" w:lineRule="auto"/>
        <w:jc w:val="right"/>
        <w:rPr>
          <w:rFonts w:ascii="Times New Roman" w:hAnsi="Times New Roman" w:cs="Times New Roman"/>
          <w:sz w:val="24"/>
          <w:szCs w:val="24"/>
        </w:rPr>
      </w:pPr>
      <w:r w:rsidRPr="00B1362F">
        <w:rPr>
          <w:rFonts w:ascii="Times New Roman" w:hAnsi="Times New Roman" w:cs="Times New Roman"/>
          <w:sz w:val="24"/>
          <w:szCs w:val="24"/>
        </w:rPr>
        <w:lastRenderedPageBreak/>
        <w:t xml:space="preserve">Приложение  </w:t>
      </w:r>
      <w:r w:rsidR="007304FD">
        <w:rPr>
          <w:rFonts w:ascii="Times New Roman" w:hAnsi="Times New Roman" w:cs="Times New Roman"/>
          <w:sz w:val="24"/>
          <w:szCs w:val="24"/>
        </w:rPr>
        <w:t>6</w:t>
      </w:r>
    </w:p>
    <w:p w:rsidR="000F0323" w:rsidRPr="00B1362F" w:rsidRDefault="000F0323" w:rsidP="000F0323">
      <w:pPr>
        <w:spacing w:after="0" w:line="240" w:lineRule="auto"/>
        <w:ind w:left="-360"/>
        <w:jc w:val="right"/>
        <w:rPr>
          <w:rFonts w:ascii="Times New Roman" w:hAnsi="Times New Roman" w:cs="Times New Roman"/>
          <w:sz w:val="24"/>
          <w:szCs w:val="24"/>
        </w:rPr>
      </w:pPr>
      <w:r w:rsidRPr="00B1362F">
        <w:rPr>
          <w:rFonts w:ascii="Times New Roman" w:hAnsi="Times New Roman" w:cs="Times New Roman"/>
          <w:b/>
          <w:sz w:val="24"/>
          <w:szCs w:val="24"/>
        </w:rPr>
        <w:t xml:space="preserve">     </w:t>
      </w:r>
      <w:r w:rsidRPr="00B1362F">
        <w:rPr>
          <w:rFonts w:ascii="Times New Roman" w:hAnsi="Times New Roman" w:cs="Times New Roman"/>
          <w:sz w:val="24"/>
          <w:szCs w:val="24"/>
        </w:rPr>
        <w:t xml:space="preserve">                                                  </w:t>
      </w:r>
      <w:r>
        <w:rPr>
          <w:rFonts w:ascii="Times New Roman" w:hAnsi="Times New Roman" w:cs="Times New Roman"/>
          <w:sz w:val="24"/>
          <w:szCs w:val="24"/>
        </w:rPr>
        <w:t xml:space="preserve">                               к</w:t>
      </w:r>
      <w:r w:rsidRPr="00B1362F">
        <w:rPr>
          <w:rFonts w:ascii="Times New Roman" w:hAnsi="Times New Roman" w:cs="Times New Roman"/>
          <w:sz w:val="24"/>
          <w:szCs w:val="24"/>
        </w:rPr>
        <w:t xml:space="preserve"> договору № _________________</w:t>
      </w:r>
    </w:p>
    <w:p w:rsidR="000F0323" w:rsidRPr="00B1362F" w:rsidRDefault="000F0323" w:rsidP="000F0323">
      <w:pPr>
        <w:spacing w:after="0" w:line="240" w:lineRule="auto"/>
        <w:ind w:left="-360"/>
        <w:jc w:val="right"/>
        <w:rPr>
          <w:rFonts w:ascii="Times New Roman" w:hAnsi="Times New Roman" w:cs="Times New Roman"/>
          <w:sz w:val="24"/>
          <w:szCs w:val="24"/>
        </w:rPr>
      </w:pPr>
      <w:r w:rsidRPr="00B1362F">
        <w:rPr>
          <w:rFonts w:ascii="Times New Roman" w:hAnsi="Times New Roman" w:cs="Times New Roman"/>
          <w:sz w:val="24"/>
          <w:szCs w:val="24"/>
        </w:rPr>
        <w:t xml:space="preserve">   от «_____» ______________ 201_ г.</w:t>
      </w:r>
    </w:p>
    <w:p w:rsidR="000F0323" w:rsidRPr="00B1362F" w:rsidRDefault="000F0323" w:rsidP="000F0323">
      <w:pPr>
        <w:suppressAutoHyphens/>
        <w:spacing w:after="0" w:line="240" w:lineRule="auto"/>
        <w:rPr>
          <w:rFonts w:ascii="Times New Roman" w:hAnsi="Times New Roman" w:cs="Times New Roman"/>
          <w:b/>
          <w:sz w:val="24"/>
          <w:szCs w:val="24"/>
        </w:rPr>
      </w:pPr>
      <w:r w:rsidRPr="00B1362F">
        <w:rPr>
          <w:rFonts w:ascii="Times New Roman" w:hAnsi="Times New Roman" w:cs="Times New Roman"/>
          <w:b/>
          <w:sz w:val="24"/>
          <w:szCs w:val="24"/>
        </w:rPr>
        <w:t>ФОРМА</w:t>
      </w:r>
    </w:p>
    <w:p w:rsidR="000F0323" w:rsidRPr="00B1362F" w:rsidRDefault="000F0323" w:rsidP="000F0323">
      <w:pPr>
        <w:spacing w:after="0" w:line="240" w:lineRule="auto"/>
        <w:ind w:left="150" w:right="150"/>
        <w:jc w:val="center"/>
        <w:rPr>
          <w:rFonts w:ascii="Times New Roman" w:hAnsi="Times New Roman" w:cs="Times New Roman"/>
          <w:b/>
          <w:bCs/>
          <w:sz w:val="24"/>
          <w:szCs w:val="24"/>
        </w:rPr>
      </w:pPr>
      <w:r w:rsidRPr="00B1362F">
        <w:rPr>
          <w:rFonts w:ascii="Times New Roman" w:hAnsi="Times New Roman" w:cs="Times New Roman"/>
          <w:b/>
          <w:bCs/>
          <w:sz w:val="24"/>
          <w:szCs w:val="24"/>
        </w:rPr>
        <w:t>АКТ ОБСЛЕДОВАНИЯ</w:t>
      </w:r>
    </w:p>
    <w:p w:rsidR="000F0323" w:rsidRPr="00B1362F" w:rsidRDefault="000F0323" w:rsidP="000F0323">
      <w:pPr>
        <w:spacing w:after="0" w:line="240" w:lineRule="auto"/>
        <w:ind w:left="150" w:right="150"/>
        <w:jc w:val="center"/>
        <w:rPr>
          <w:rFonts w:ascii="Times New Roman" w:hAnsi="Times New Roman" w:cs="Times New Roman"/>
          <w:b/>
          <w:bCs/>
          <w:sz w:val="24"/>
          <w:szCs w:val="24"/>
        </w:rPr>
      </w:pPr>
      <w:r w:rsidRPr="00B1362F">
        <w:rPr>
          <w:rFonts w:ascii="Times New Roman" w:hAnsi="Times New Roman" w:cs="Times New Roman"/>
          <w:b/>
          <w:bCs/>
          <w:sz w:val="24"/>
          <w:szCs w:val="24"/>
        </w:rPr>
        <w:t>_____________________________________________________________________________</w:t>
      </w:r>
      <w:r>
        <w:rPr>
          <w:rFonts w:ascii="Times New Roman" w:hAnsi="Times New Roman" w:cs="Times New Roman"/>
          <w:b/>
          <w:bCs/>
          <w:sz w:val="24"/>
          <w:szCs w:val="24"/>
        </w:rPr>
        <w:t>_________________________________________________________________________</w:t>
      </w:r>
    </w:p>
    <w:p w:rsidR="000F0323" w:rsidRPr="00B1362F" w:rsidRDefault="000F0323" w:rsidP="000F0323">
      <w:pPr>
        <w:spacing w:after="0" w:line="240" w:lineRule="auto"/>
        <w:ind w:left="150" w:right="150"/>
        <w:jc w:val="center"/>
        <w:rPr>
          <w:rFonts w:ascii="Times New Roman" w:hAnsi="Times New Roman" w:cs="Times New Roman"/>
          <w:bCs/>
          <w:sz w:val="24"/>
          <w:szCs w:val="24"/>
        </w:rPr>
      </w:pPr>
      <w:r w:rsidRPr="00B1362F">
        <w:rPr>
          <w:rFonts w:ascii="Times New Roman" w:hAnsi="Times New Roman" w:cs="Times New Roman"/>
          <w:bCs/>
          <w:sz w:val="24"/>
          <w:szCs w:val="24"/>
        </w:rPr>
        <w:t>(наименование конструктивного элемента)</w:t>
      </w:r>
    </w:p>
    <w:p w:rsidR="000F0323" w:rsidRPr="00B1362F" w:rsidRDefault="000F0323" w:rsidP="000F0323">
      <w:pPr>
        <w:spacing w:after="0" w:line="240" w:lineRule="auto"/>
        <w:ind w:left="150" w:right="1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г.Элиста                </w:t>
      </w:r>
      <w:r w:rsidRPr="00B1362F">
        <w:rPr>
          <w:rFonts w:ascii="Times New Roman" w:hAnsi="Times New Roman" w:cs="Times New Roman"/>
          <w:color w:val="000000"/>
          <w:sz w:val="24"/>
          <w:szCs w:val="24"/>
        </w:rPr>
        <w:t xml:space="preserve">                                                                                     </w:t>
      </w:r>
      <w:r w:rsidRPr="00B1362F">
        <w:rPr>
          <w:rFonts w:ascii="Times New Roman" w:hAnsi="Times New Roman" w:cs="Times New Roman"/>
          <w:sz w:val="24"/>
          <w:szCs w:val="24"/>
        </w:rPr>
        <w:t>" __ "  _____201_  г.</w:t>
      </w:r>
    </w:p>
    <w:p w:rsidR="000F0323" w:rsidRPr="00B1362F" w:rsidRDefault="000F0323" w:rsidP="000F0323">
      <w:pPr>
        <w:spacing w:after="0" w:line="240" w:lineRule="auto"/>
        <w:ind w:left="150" w:right="150"/>
        <w:jc w:val="both"/>
        <w:rPr>
          <w:rFonts w:ascii="Times New Roman" w:hAnsi="Times New Roman" w:cs="Times New Roman"/>
          <w:color w:val="000000"/>
          <w:sz w:val="24"/>
          <w:szCs w:val="24"/>
        </w:rPr>
      </w:pPr>
    </w:p>
    <w:p w:rsidR="000F0323" w:rsidRPr="00B1362F"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rPr>
        <w:t xml:space="preserve">1. Комиссией в составе: </w:t>
      </w:r>
    </w:p>
    <w:p w:rsidR="000F0323" w:rsidRPr="00B1362F" w:rsidRDefault="000F0323" w:rsidP="000F0323">
      <w:pPr>
        <w:pBdr>
          <w:top w:val="single" w:sz="4" w:space="1" w:color="auto"/>
        </w:pBdr>
        <w:spacing w:after="0" w:line="240" w:lineRule="auto"/>
        <w:jc w:val="center"/>
        <w:rPr>
          <w:rFonts w:ascii="Times New Roman" w:hAnsi="Times New Roman" w:cs="Times New Roman"/>
          <w:i/>
          <w:iCs/>
          <w:sz w:val="24"/>
          <w:szCs w:val="24"/>
        </w:rPr>
      </w:pPr>
      <w:r w:rsidRPr="00B1362F">
        <w:rPr>
          <w:rFonts w:ascii="Times New Roman" w:hAnsi="Times New Roman" w:cs="Times New Roman"/>
          <w:i/>
          <w:iCs/>
          <w:sz w:val="24"/>
          <w:szCs w:val="24"/>
        </w:rPr>
        <w:t xml:space="preserve">(представитель </w:t>
      </w:r>
      <w:r w:rsidRPr="0076288D">
        <w:rPr>
          <w:rFonts w:ascii="Times New Roman" w:hAnsi="Times New Roman" w:cs="Times New Roman"/>
          <w:i/>
          <w:sz w:val="24"/>
          <w:szCs w:val="24"/>
        </w:rPr>
        <w:t>Подрядчик</w:t>
      </w:r>
      <w:r>
        <w:rPr>
          <w:rFonts w:ascii="Times New Roman" w:hAnsi="Times New Roman" w:cs="Times New Roman"/>
          <w:i/>
          <w:sz w:val="24"/>
          <w:szCs w:val="24"/>
        </w:rPr>
        <w:t>а</w:t>
      </w:r>
      <w:r w:rsidRPr="00B1362F">
        <w:rPr>
          <w:rFonts w:ascii="Times New Roman" w:hAnsi="Times New Roman" w:cs="Times New Roman"/>
          <w:i/>
          <w:iCs/>
          <w:sz w:val="24"/>
          <w:szCs w:val="24"/>
        </w:rPr>
        <w:t xml:space="preserve"> проектно-сметной документации)</w:t>
      </w:r>
    </w:p>
    <w:p w:rsidR="000F0323" w:rsidRPr="00B1362F" w:rsidRDefault="000F0323" w:rsidP="000F0323">
      <w:pPr>
        <w:spacing w:after="0" w:line="240" w:lineRule="auto"/>
        <w:rPr>
          <w:rFonts w:ascii="Times New Roman" w:hAnsi="Times New Roman" w:cs="Times New Roman"/>
          <w:sz w:val="24"/>
          <w:szCs w:val="24"/>
        </w:rPr>
      </w:pPr>
    </w:p>
    <w:p w:rsidR="000F0323" w:rsidRPr="00B1362F" w:rsidRDefault="000F0323" w:rsidP="000F0323">
      <w:pPr>
        <w:pBdr>
          <w:top w:val="single" w:sz="4" w:space="1" w:color="auto"/>
        </w:pBdr>
        <w:spacing w:after="0" w:line="240" w:lineRule="auto"/>
        <w:jc w:val="center"/>
        <w:rPr>
          <w:rFonts w:ascii="Times New Roman" w:hAnsi="Times New Roman" w:cs="Times New Roman"/>
          <w:i/>
          <w:iCs/>
          <w:sz w:val="24"/>
          <w:szCs w:val="24"/>
        </w:rPr>
      </w:pPr>
      <w:r w:rsidRPr="00B1362F">
        <w:rPr>
          <w:rFonts w:ascii="Times New Roman" w:hAnsi="Times New Roman" w:cs="Times New Roman"/>
          <w:i/>
          <w:iCs/>
          <w:sz w:val="24"/>
          <w:szCs w:val="24"/>
        </w:rPr>
        <w:t>(представитель Управляющей или эксплуатирующей организации)</w:t>
      </w:r>
    </w:p>
    <w:p w:rsidR="000F0323" w:rsidRPr="00B1362F" w:rsidRDefault="000F0323" w:rsidP="000F0323">
      <w:pPr>
        <w:spacing w:after="0" w:line="240" w:lineRule="auto"/>
        <w:rPr>
          <w:rFonts w:ascii="Times New Roman" w:hAnsi="Times New Roman" w:cs="Times New Roman"/>
          <w:sz w:val="24"/>
          <w:szCs w:val="24"/>
        </w:rPr>
      </w:pPr>
    </w:p>
    <w:p w:rsidR="000F0323" w:rsidRPr="00B1362F" w:rsidRDefault="000F0323" w:rsidP="000F0323">
      <w:pPr>
        <w:pBdr>
          <w:top w:val="single" w:sz="4" w:space="1" w:color="auto"/>
        </w:pBdr>
        <w:spacing w:after="0" w:line="240" w:lineRule="auto"/>
        <w:jc w:val="center"/>
        <w:rPr>
          <w:rFonts w:ascii="Times New Roman" w:hAnsi="Times New Roman" w:cs="Times New Roman"/>
          <w:i/>
          <w:iCs/>
          <w:sz w:val="24"/>
          <w:szCs w:val="24"/>
        </w:rPr>
      </w:pPr>
      <w:r w:rsidRPr="00B1362F">
        <w:rPr>
          <w:rFonts w:ascii="Times New Roman" w:hAnsi="Times New Roman" w:cs="Times New Roman"/>
          <w:i/>
          <w:iCs/>
          <w:sz w:val="24"/>
          <w:szCs w:val="24"/>
        </w:rPr>
        <w:t>(представитель собственников, участвующий в обследовании)</w:t>
      </w:r>
    </w:p>
    <w:p w:rsidR="000F0323" w:rsidRPr="00B1362F" w:rsidRDefault="000F0323" w:rsidP="000F0323">
      <w:pPr>
        <w:spacing w:after="0" w:line="240" w:lineRule="auto"/>
        <w:rPr>
          <w:rFonts w:ascii="Times New Roman" w:hAnsi="Times New Roman" w:cs="Times New Roman"/>
          <w:sz w:val="24"/>
          <w:szCs w:val="24"/>
        </w:rPr>
      </w:pPr>
    </w:p>
    <w:p w:rsidR="000F0323" w:rsidRPr="00B1362F" w:rsidRDefault="000F0323" w:rsidP="000F0323">
      <w:pPr>
        <w:pBdr>
          <w:top w:val="single" w:sz="4" w:space="1" w:color="auto"/>
        </w:pBdr>
        <w:spacing w:after="0" w:line="240" w:lineRule="auto"/>
        <w:jc w:val="center"/>
        <w:rPr>
          <w:rFonts w:ascii="Times New Roman" w:hAnsi="Times New Roman" w:cs="Times New Roman"/>
          <w:i/>
          <w:iCs/>
          <w:sz w:val="24"/>
          <w:szCs w:val="24"/>
        </w:rPr>
      </w:pPr>
      <w:r w:rsidRPr="00B1362F">
        <w:rPr>
          <w:rFonts w:ascii="Times New Roman" w:hAnsi="Times New Roman" w:cs="Times New Roman"/>
          <w:i/>
          <w:iCs/>
          <w:sz w:val="24"/>
          <w:szCs w:val="24"/>
        </w:rPr>
        <w:t>(лицо, участвующее в обследовании)</w:t>
      </w:r>
    </w:p>
    <w:p w:rsidR="000F0323" w:rsidRPr="00B1362F" w:rsidRDefault="000F0323" w:rsidP="000F0323">
      <w:pPr>
        <w:spacing w:after="0" w:line="240" w:lineRule="auto"/>
        <w:rPr>
          <w:rFonts w:ascii="Times New Roman" w:hAnsi="Times New Roman" w:cs="Times New Roman"/>
          <w:color w:val="000000"/>
          <w:sz w:val="24"/>
          <w:szCs w:val="24"/>
        </w:rPr>
      </w:pPr>
      <w:r w:rsidRPr="00B1362F">
        <w:rPr>
          <w:rFonts w:ascii="Times New Roman" w:hAnsi="Times New Roman" w:cs="Times New Roman"/>
          <w:color w:val="000000"/>
          <w:sz w:val="24"/>
          <w:szCs w:val="24"/>
        </w:rPr>
        <w:t xml:space="preserve">проведено обследование на предмет капитального ремонта _________________________________                </w:t>
      </w:r>
    </w:p>
    <w:p w:rsidR="000F0323" w:rsidRPr="00B1362F" w:rsidRDefault="000F0323" w:rsidP="000F0323">
      <w:pPr>
        <w:spacing w:after="0" w:line="240" w:lineRule="auto"/>
        <w:rPr>
          <w:rFonts w:ascii="Times New Roman" w:hAnsi="Times New Roman" w:cs="Times New Roman"/>
          <w:i/>
          <w:sz w:val="24"/>
          <w:szCs w:val="24"/>
          <w:u w:val="single"/>
        </w:rPr>
      </w:pPr>
      <w:r w:rsidRPr="00B1362F">
        <w:rPr>
          <w:rFonts w:ascii="Times New Roman" w:hAnsi="Times New Roman" w:cs="Times New Roman"/>
          <w:color w:val="000000"/>
          <w:sz w:val="24"/>
          <w:szCs w:val="24"/>
        </w:rPr>
        <w:t xml:space="preserve">                                                                                                                      </w:t>
      </w:r>
      <w:r w:rsidRPr="00B1362F">
        <w:rPr>
          <w:rFonts w:ascii="Times New Roman" w:hAnsi="Times New Roman" w:cs="Times New Roman"/>
          <w:i/>
          <w:color w:val="000000"/>
          <w:sz w:val="24"/>
          <w:szCs w:val="24"/>
        </w:rPr>
        <w:t>(</w:t>
      </w:r>
      <w:r w:rsidRPr="00B1362F">
        <w:rPr>
          <w:rFonts w:ascii="Times New Roman" w:hAnsi="Times New Roman" w:cs="Times New Roman"/>
          <w:bCs/>
          <w:i/>
          <w:sz w:val="24"/>
          <w:szCs w:val="24"/>
        </w:rPr>
        <w:t>наименование конструктивного элемента</w:t>
      </w:r>
      <w:r w:rsidRPr="00B1362F">
        <w:rPr>
          <w:rFonts w:ascii="Times New Roman" w:hAnsi="Times New Roman" w:cs="Times New Roman"/>
          <w:i/>
          <w:color w:val="000000"/>
          <w:sz w:val="24"/>
          <w:szCs w:val="24"/>
        </w:rPr>
        <w:t>)</w:t>
      </w:r>
      <w:r w:rsidRPr="00B1362F">
        <w:rPr>
          <w:rFonts w:ascii="Times New Roman" w:hAnsi="Times New Roman" w:cs="Times New Roman"/>
          <w:i/>
          <w:sz w:val="24"/>
          <w:szCs w:val="24"/>
          <w:u w:val="single"/>
        </w:rPr>
        <w:t xml:space="preserve">  </w:t>
      </w:r>
      <w:r w:rsidRPr="00B1362F">
        <w:rPr>
          <w:rFonts w:ascii="Times New Roman" w:hAnsi="Times New Roman" w:cs="Times New Roman"/>
          <w:i/>
          <w:color w:val="000000"/>
          <w:sz w:val="24"/>
          <w:szCs w:val="24"/>
        </w:rPr>
        <w:t xml:space="preserve"> </w:t>
      </w:r>
    </w:p>
    <w:p w:rsidR="000F0323" w:rsidRPr="00B1362F" w:rsidRDefault="000F0323" w:rsidP="000F0323">
      <w:pPr>
        <w:spacing w:after="0" w:line="240" w:lineRule="auto"/>
        <w:rPr>
          <w:rFonts w:ascii="Times New Roman" w:hAnsi="Times New Roman" w:cs="Times New Roman"/>
          <w:b/>
          <w:bCs/>
          <w:sz w:val="24"/>
          <w:szCs w:val="24"/>
        </w:rPr>
      </w:pPr>
      <w:r w:rsidRPr="00B1362F">
        <w:rPr>
          <w:rFonts w:ascii="Times New Roman" w:hAnsi="Times New Roman" w:cs="Times New Roman"/>
          <w:sz w:val="24"/>
          <w:szCs w:val="24"/>
        </w:rPr>
        <w:t xml:space="preserve">МКД по адресу:  </w:t>
      </w:r>
    </w:p>
    <w:p w:rsidR="000F0323" w:rsidRPr="00B1362F" w:rsidRDefault="000F0323" w:rsidP="000F0323">
      <w:pPr>
        <w:pBdr>
          <w:top w:val="single" w:sz="4" w:space="1" w:color="auto"/>
        </w:pBdr>
        <w:spacing w:after="0" w:line="240" w:lineRule="auto"/>
        <w:ind w:left="1426"/>
        <w:rPr>
          <w:rFonts w:ascii="Times New Roman" w:hAnsi="Times New Roman" w:cs="Times New Roman"/>
          <w:sz w:val="24"/>
          <w:szCs w:val="24"/>
        </w:rPr>
      </w:pPr>
    </w:p>
    <w:p w:rsidR="000F0323" w:rsidRPr="00B82797" w:rsidRDefault="000F0323" w:rsidP="000F0323">
      <w:pPr>
        <w:spacing w:after="0" w:line="240" w:lineRule="auto"/>
        <w:rPr>
          <w:rFonts w:ascii="Times New Roman" w:hAnsi="Times New Roman" w:cs="Times New Roman"/>
          <w:i/>
          <w:sz w:val="24"/>
          <w:szCs w:val="24"/>
        </w:rPr>
      </w:pPr>
      <w:r w:rsidRPr="00B1362F">
        <w:rPr>
          <w:rFonts w:ascii="Times New Roman" w:hAnsi="Times New Roman" w:cs="Times New Roman"/>
          <w:sz w:val="24"/>
          <w:szCs w:val="24"/>
        </w:rPr>
        <w:t xml:space="preserve">2. Обследование проведено:               </w:t>
      </w:r>
      <w:r w:rsidRPr="00B82797">
        <w:rPr>
          <w:rFonts w:ascii="Times New Roman" w:hAnsi="Times New Roman" w:cs="Times New Roman"/>
          <w:i/>
          <w:sz w:val="24"/>
          <w:szCs w:val="24"/>
        </w:rPr>
        <w:t>путем визуального осмотра/инструментального контроля/технического анализа</w:t>
      </w:r>
    </w:p>
    <w:p w:rsidR="000F0323" w:rsidRPr="00B1362F" w:rsidRDefault="000F0323" w:rsidP="000F0323">
      <w:pPr>
        <w:pBdr>
          <w:top w:val="single" w:sz="4" w:space="1" w:color="auto"/>
        </w:pBdr>
        <w:spacing w:after="0" w:line="240" w:lineRule="auto"/>
        <w:ind w:left="3005"/>
        <w:rPr>
          <w:rFonts w:ascii="Times New Roman" w:hAnsi="Times New Roman" w:cs="Times New Roman"/>
          <w:sz w:val="24"/>
          <w:szCs w:val="24"/>
        </w:rPr>
      </w:pPr>
    </w:p>
    <w:p w:rsidR="000F0323" w:rsidRPr="00B1362F"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rPr>
        <w:t xml:space="preserve">3. В результате обследования установлено: </w:t>
      </w:r>
    </w:p>
    <w:p w:rsidR="000F0323" w:rsidRPr="00B1362F"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rPr>
        <w:t>_____________________________________________________________________________</w:t>
      </w:r>
    </w:p>
    <w:p w:rsidR="000F0323" w:rsidRPr="00B1362F"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rPr>
        <w:t xml:space="preserve">______________________ </w:t>
      </w:r>
      <w:r w:rsidRPr="00B1362F">
        <w:rPr>
          <w:rFonts w:ascii="Times New Roman" w:hAnsi="Times New Roman" w:cs="Times New Roman"/>
          <w:i/>
          <w:sz w:val="24"/>
          <w:szCs w:val="24"/>
        </w:rPr>
        <w:t>укрупненные характеристики конструктивного элемента</w:t>
      </w:r>
      <w:r w:rsidRPr="00B1362F">
        <w:rPr>
          <w:rFonts w:ascii="Times New Roman" w:hAnsi="Times New Roman" w:cs="Times New Roman"/>
          <w:sz w:val="24"/>
          <w:szCs w:val="24"/>
        </w:rPr>
        <w:t xml:space="preserve"> - _____________________________________________________________________________</w:t>
      </w:r>
    </w:p>
    <w:p w:rsidR="000F0323" w:rsidRPr="00B1362F"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rPr>
        <w:t xml:space="preserve">______________________ </w:t>
      </w:r>
      <w:r w:rsidRPr="00B1362F">
        <w:rPr>
          <w:rFonts w:ascii="Times New Roman" w:hAnsi="Times New Roman" w:cs="Times New Roman"/>
          <w:i/>
          <w:sz w:val="24"/>
          <w:szCs w:val="24"/>
        </w:rPr>
        <w:t>детальное описание состояния конструктивного элемента</w:t>
      </w:r>
      <w:r w:rsidRPr="00B1362F">
        <w:rPr>
          <w:rFonts w:ascii="Times New Roman" w:hAnsi="Times New Roman" w:cs="Times New Roman"/>
          <w:sz w:val="24"/>
          <w:szCs w:val="24"/>
        </w:rPr>
        <w:t xml:space="preserve"> </w:t>
      </w:r>
    </w:p>
    <w:p w:rsidR="000F0323" w:rsidRPr="00B1362F" w:rsidRDefault="000F0323" w:rsidP="000F0323">
      <w:pPr>
        <w:spacing w:after="0" w:line="240" w:lineRule="auto"/>
        <w:rPr>
          <w:rFonts w:ascii="Times New Roman" w:hAnsi="Times New Roman" w:cs="Times New Roman"/>
          <w:sz w:val="24"/>
          <w:szCs w:val="24"/>
        </w:rPr>
      </w:pPr>
    </w:p>
    <w:p w:rsidR="000F0323" w:rsidRPr="00B1362F" w:rsidRDefault="000F0323" w:rsidP="000F032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B1362F">
        <w:rPr>
          <w:rFonts w:ascii="Times New Roman" w:hAnsi="Times New Roman" w:cs="Times New Roman"/>
          <w:sz w:val="24"/>
          <w:szCs w:val="24"/>
        </w:rPr>
        <w:t xml:space="preserve">. На основании вышеизложенного комиссия считает/считаю необходимым (указывается вариант </w:t>
      </w:r>
      <w:r>
        <w:rPr>
          <w:rFonts w:ascii="Times New Roman" w:hAnsi="Times New Roman" w:cs="Times New Roman"/>
          <w:sz w:val="24"/>
          <w:szCs w:val="24"/>
        </w:rPr>
        <w:t>1</w:t>
      </w:r>
      <w:r w:rsidRPr="00B1362F">
        <w:rPr>
          <w:rFonts w:ascii="Times New Roman" w:hAnsi="Times New Roman" w:cs="Times New Roman"/>
          <w:sz w:val="24"/>
          <w:szCs w:val="24"/>
        </w:rPr>
        <w:t xml:space="preserve">.1. или </w:t>
      </w:r>
      <w:r>
        <w:rPr>
          <w:rFonts w:ascii="Times New Roman" w:hAnsi="Times New Roman" w:cs="Times New Roman"/>
          <w:sz w:val="24"/>
          <w:szCs w:val="24"/>
        </w:rPr>
        <w:t>1</w:t>
      </w:r>
      <w:r w:rsidRPr="00B1362F">
        <w:rPr>
          <w:rFonts w:ascii="Times New Roman" w:hAnsi="Times New Roman" w:cs="Times New Roman"/>
          <w:sz w:val="24"/>
          <w:szCs w:val="24"/>
        </w:rPr>
        <w:t>.2):</w:t>
      </w:r>
    </w:p>
    <w:p w:rsidR="000F0323" w:rsidRPr="00B1362F" w:rsidRDefault="000F0323" w:rsidP="000F032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B1362F">
        <w:rPr>
          <w:rFonts w:ascii="Times New Roman" w:hAnsi="Times New Roman" w:cs="Times New Roman"/>
          <w:sz w:val="24"/>
          <w:szCs w:val="24"/>
        </w:rPr>
        <w:t>.1. Капитальный ремонт __________</w:t>
      </w:r>
      <w:r w:rsidRPr="00B1362F">
        <w:rPr>
          <w:rFonts w:ascii="Times New Roman" w:hAnsi="Times New Roman" w:cs="Times New Roman"/>
          <w:bCs/>
          <w:i/>
          <w:sz w:val="24"/>
          <w:szCs w:val="24"/>
        </w:rPr>
        <w:t xml:space="preserve"> наименование конструктивного элемента</w:t>
      </w:r>
      <w:r w:rsidRPr="00B1362F">
        <w:rPr>
          <w:rFonts w:ascii="Times New Roman" w:hAnsi="Times New Roman" w:cs="Times New Roman"/>
          <w:color w:val="000000"/>
          <w:sz w:val="24"/>
          <w:szCs w:val="24"/>
        </w:rPr>
        <w:t xml:space="preserve"> </w:t>
      </w:r>
      <w:r w:rsidRPr="00B1362F">
        <w:rPr>
          <w:rFonts w:ascii="Times New Roman" w:hAnsi="Times New Roman" w:cs="Times New Roman"/>
          <w:sz w:val="24"/>
          <w:szCs w:val="24"/>
        </w:rPr>
        <w:t>________ нецелесообразен;</w:t>
      </w:r>
    </w:p>
    <w:p w:rsidR="000F0323" w:rsidRPr="00B1362F" w:rsidRDefault="000F0323" w:rsidP="000F032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B1362F">
        <w:rPr>
          <w:rFonts w:ascii="Times New Roman" w:hAnsi="Times New Roman" w:cs="Times New Roman"/>
          <w:sz w:val="24"/>
          <w:szCs w:val="24"/>
        </w:rPr>
        <w:t xml:space="preserve">.2. Из-за длительного срока эксплуатации и неудовлетворительного состояния </w:t>
      </w:r>
      <w:r w:rsidRPr="00B1362F">
        <w:rPr>
          <w:rFonts w:ascii="Times New Roman" w:hAnsi="Times New Roman" w:cs="Times New Roman"/>
          <w:color w:val="000000"/>
          <w:sz w:val="24"/>
          <w:szCs w:val="24"/>
        </w:rPr>
        <w:t xml:space="preserve">____________________________ </w:t>
      </w:r>
      <w:r w:rsidRPr="00B1362F">
        <w:rPr>
          <w:rFonts w:ascii="Times New Roman" w:hAnsi="Times New Roman" w:cs="Times New Roman"/>
          <w:bCs/>
          <w:i/>
          <w:sz w:val="24"/>
          <w:szCs w:val="24"/>
        </w:rPr>
        <w:t>наименование конструктивного элемента</w:t>
      </w:r>
      <w:r w:rsidRPr="00B1362F">
        <w:rPr>
          <w:rFonts w:ascii="Times New Roman" w:hAnsi="Times New Roman" w:cs="Times New Roman"/>
          <w:color w:val="000000"/>
          <w:sz w:val="24"/>
          <w:szCs w:val="24"/>
        </w:rPr>
        <w:t xml:space="preserve"> __________________________</w:t>
      </w:r>
      <w:r w:rsidRPr="00B1362F">
        <w:rPr>
          <w:rFonts w:ascii="Times New Roman" w:hAnsi="Times New Roman" w:cs="Times New Roman"/>
          <w:sz w:val="24"/>
          <w:szCs w:val="24"/>
        </w:rPr>
        <w:t xml:space="preserve"> требуется капитальный ремонт ___________________________________________________________</w:t>
      </w:r>
    </w:p>
    <w:p w:rsidR="000F0323" w:rsidRPr="00B1362F" w:rsidRDefault="000F0323" w:rsidP="000F0323">
      <w:pPr>
        <w:spacing w:after="0" w:line="240" w:lineRule="auto"/>
        <w:jc w:val="both"/>
        <w:rPr>
          <w:rFonts w:ascii="Times New Roman" w:hAnsi="Times New Roman" w:cs="Times New Roman"/>
          <w:sz w:val="24"/>
          <w:szCs w:val="24"/>
        </w:rPr>
      </w:pPr>
      <w:r w:rsidRPr="00B1362F">
        <w:rPr>
          <w:rFonts w:ascii="Times New Roman" w:hAnsi="Times New Roman" w:cs="Times New Roman"/>
          <w:sz w:val="24"/>
          <w:szCs w:val="24"/>
        </w:rPr>
        <w:t xml:space="preserve">______________________________ </w:t>
      </w:r>
      <w:r w:rsidRPr="00B1362F">
        <w:rPr>
          <w:rFonts w:ascii="Times New Roman" w:hAnsi="Times New Roman" w:cs="Times New Roman"/>
          <w:i/>
          <w:sz w:val="24"/>
          <w:szCs w:val="24"/>
        </w:rPr>
        <w:t>описание предполагаемых работ</w:t>
      </w:r>
      <w:r w:rsidRPr="00B1362F">
        <w:rPr>
          <w:rFonts w:ascii="Times New Roman" w:hAnsi="Times New Roman" w:cs="Times New Roman"/>
          <w:sz w:val="24"/>
          <w:szCs w:val="24"/>
        </w:rPr>
        <w:t xml:space="preserve"> ____________________________________, согласно прилагаемой дефектной ведомости.</w:t>
      </w:r>
    </w:p>
    <w:p w:rsidR="000F0323" w:rsidRPr="00B1362F" w:rsidRDefault="000F0323" w:rsidP="000F0323">
      <w:pPr>
        <w:spacing w:after="0" w:line="240" w:lineRule="auto"/>
        <w:jc w:val="both"/>
        <w:rPr>
          <w:rFonts w:ascii="Times New Roman" w:hAnsi="Times New Roman" w:cs="Times New Roman"/>
          <w:b/>
          <w:sz w:val="24"/>
          <w:szCs w:val="24"/>
        </w:rPr>
      </w:pPr>
    </w:p>
    <w:p w:rsidR="000F0323" w:rsidRPr="00B1362F" w:rsidRDefault="000F0323" w:rsidP="000F0323">
      <w:pPr>
        <w:spacing w:after="0" w:line="240" w:lineRule="auto"/>
        <w:jc w:val="both"/>
        <w:rPr>
          <w:rFonts w:ascii="Times New Roman" w:hAnsi="Times New Roman" w:cs="Times New Roman"/>
          <w:b/>
          <w:sz w:val="24"/>
          <w:szCs w:val="24"/>
        </w:rPr>
      </w:pPr>
      <w:r w:rsidRPr="00B1362F">
        <w:rPr>
          <w:rFonts w:ascii="Times New Roman" w:hAnsi="Times New Roman" w:cs="Times New Roman"/>
          <w:b/>
          <w:sz w:val="24"/>
          <w:szCs w:val="24"/>
        </w:rPr>
        <w:t>Настоящий Акт с прилагаемой Дефектной ведомостью составлен в 4 (четырех) экземплярах.</w:t>
      </w:r>
    </w:p>
    <w:p w:rsidR="000F0323" w:rsidRPr="00B1362F"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rPr>
        <w:t xml:space="preserve">Подписи лиц, принимавших участие в обследовании: </w:t>
      </w:r>
    </w:p>
    <w:p w:rsidR="000F0323" w:rsidRPr="00A619F6"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u w:val="single"/>
        </w:rPr>
        <w:t>Исполнитель ПСД</w:t>
      </w:r>
      <w:r w:rsidRPr="00B1362F">
        <w:rPr>
          <w:rFonts w:ascii="Times New Roman" w:hAnsi="Times New Roman" w:cs="Times New Roman"/>
          <w:sz w:val="24"/>
          <w:szCs w:val="24"/>
        </w:rPr>
        <w:t xml:space="preserve">            ______________</w:t>
      </w:r>
      <w:r>
        <w:rPr>
          <w:rFonts w:ascii="Times New Roman" w:hAnsi="Times New Roman" w:cs="Times New Roman"/>
          <w:sz w:val="24"/>
          <w:szCs w:val="24"/>
        </w:rPr>
        <w:t>____________________________________</w:t>
      </w:r>
      <w:r w:rsidRPr="00B1362F">
        <w:rPr>
          <w:rFonts w:ascii="Times New Roman" w:hAnsi="Times New Roman" w:cs="Times New Roman"/>
          <w:sz w:val="24"/>
          <w:szCs w:val="24"/>
        </w:rPr>
        <w:t xml:space="preserve">         ___________________/__________________________/</w:t>
      </w:r>
      <w:r>
        <w:rPr>
          <w:rFonts w:ascii="Times New Roman" w:hAnsi="Times New Roman" w:cs="Times New Roman"/>
          <w:sz w:val="24"/>
          <w:szCs w:val="24"/>
        </w:rPr>
        <w:t xml:space="preserve">    ____________________________</w:t>
      </w:r>
      <w:r w:rsidRPr="00B1362F">
        <w:rPr>
          <w:rFonts w:ascii="Times New Roman" w:hAnsi="Times New Roman" w:cs="Times New Roman"/>
          <w:i/>
          <w:sz w:val="24"/>
          <w:szCs w:val="24"/>
        </w:rPr>
        <w:t xml:space="preserve">                                                                      (должность)                                       (подпись)                                          (Ф И О )</w:t>
      </w:r>
    </w:p>
    <w:p w:rsidR="000F0323" w:rsidRPr="00B1362F" w:rsidRDefault="000F0323" w:rsidP="000F032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B1362F">
        <w:rPr>
          <w:rFonts w:ascii="Times New Roman" w:hAnsi="Times New Roman" w:cs="Times New Roman"/>
          <w:sz w:val="24"/>
          <w:szCs w:val="24"/>
        </w:rPr>
        <w:t>М.П.)</w:t>
      </w:r>
    </w:p>
    <w:p w:rsidR="000F0323" w:rsidRDefault="000F0323" w:rsidP="000F0323">
      <w:pPr>
        <w:spacing w:after="0" w:line="240" w:lineRule="auto"/>
        <w:rPr>
          <w:rFonts w:ascii="Times New Roman" w:hAnsi="Times New Roman" w:cs="Times New Roman"/>
          <w:sz w:val="24"/>
          <w:szCs w:val="24"/>
        </w:rPr>
      </w:pPr>
    </w:p>
    <w:p w:rsidR="000F0323" w:rsidRDefault="000F0323" w:rsidP="000F0323">
      <w:pPr>
        <w:spacing w:after="0" w:line="240" w:lineRule="auto"/>
        <w:rPr>
          <w:rFonts w:ascii="Times New Roman" w:hAnsi="Times New Roman" w:cs="Times New Roman"/>
          <w:sz w:val="24"/>
          <w:szCs w:val="24"/>
        </w:rPr>
      </w:pPr>
    </w:p>
    <w:p w:rsidR="000F0323" w:rsidRPr="00EE3807" w:rsidRDefault="000F0323" w:rsidP="000F0323">
      <w:pPr>
        <w:spacing w:after="0" w:line="240" w:lineRule="auto"/>
        <w:rPr>
          <w:rFonts w:ascii="Times New Roman" w:hAnsi="Times New Roman" w:cs="Times New Roman"/>
          <w:sz w:val="24"/>
          <w:szCs w:val="24"/>
          <w:u w:val="single"/>
        </w:rPr>
      </w:pPr>
      <w:r w:rsidRPr="00EE3807">
        <w:rPr>
          <w:rFonts w:ascii="Times New Roman" w:hAnsi="Times New Roman" w:cs="Times New Roman"/>
          <w:sz w:val="24"/>
          <w:szCs w:val="24"/>
          <w:u w:val="single"/>
        </w:rPr>
        <w:t>Представитель собст</w:t>
      </w:r>
      <w:r>
        <w:rPr>
          <w:rFonts w:ascii="Times New Roman" w:hAnsi="Times New Roman" w:cs="Times New Roman"/>
          <w:sz w:val="24"/>
          <w:szCs w:val="24"/>
          <w:u w:val="single"/>
        </w:rPr>
        <w:t>в</w:t>
      </w:r>
      <w:r w:rsidRPr="00EE3807">
        <w:rPr>
          <w:rFonts w:ascii="Times New Roman" w:hAnsi="Times New Roman" w:cs="Times New Roman"/>
          <w:sz w:val="24"/>
          <w:szCs w:val="24"/>
          <w:u w:val="single"/>
        </w:rPr>
        <w:t>енников</w:t>
      </w:r>
    </w:p>
    <w:p w:rsidR="000F0323" w:rsidRDefault="000F0323" w:rsidP="000F0323">
      <w:pPr>
        <w:spacing w:after="0" w:line="240" w:lineRule="auto"/>
        <w:rPr>
          <w:rFonts w:ascii="Times New Roman" w:hAnsi="Times New Roman" w:cs="Times New Roman"/>
          <w:sz w:val="24"/>
          <w:szCs w:val="24"/>
        </w:rPr>
      </w:pPr>
    </w:p>
    <w:p w:rsidR="000F0323" w:rsidRPr="00B1362F"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rPr>
        <w:t>___________________/__________________________/</w:t>
      </w:r>
    </w:p>
    <w:p w:rsidR="000F0323" w:rsidRPr="00B1362F" w:rsidRDefault="000F0323" w:rsidP="000F0323">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(ФИО</w:t>
      </w:r>
      <w:r w:rsidRPr="00B1362F">
        <w:rPr>
          <w:rFonts w:ascii="Times New Roman" w:hAnsi="Times New Roman" w:cs="Times New Roman"/>
          <w:i/>
          <w:sz w:val="24"/>
          <w:szCs w:val="24"/>
        </w:rPr>
        <w:t>)</w:t>
      </w:r>
      <w:r>
        <w:rPr>
          <w:rFonts w:ascii="Times New Roman" w:hAnsi="Times New Roman" w:cs="Times New Roman"/>
          <w:i/>
          <w:sz w:val="24"/>
          <w:szCs w:val="24"/>
        </w:rPr>
        <w:t xml:space="preserve">                                   (подпись)</w:t>
      </w:r>
      <w:r w:rsidRPr="00B1362F">
        <w:rPr>
          <w:rFonts w:ascii="Times New Roman" w:hAnsi="Times New Roman" w:cs="Times New Roman"/>
          <w:i/>
          <w:sz w:val="24"/>
          <w:szCs w:val="24"/>
        </w:rPr>
        <w:t xml:space="preserve">          </w:t>
      </w:r>
      <w:r>
        <w:rPr>
          <w:rFonts w:ascii="Times New Roman" w:hAnsi="Times New Roman" w:cs="Times New Roman"/>
          <w:i/>
          <w:sz w:val="24"/>
          <w:szCs w:val="24"/>
        </w:rPr>
        <w:t xml:space="preserve">                          </w:t>
      </w:r>
    </w:p>
    <w:p w:rsidR="000F0323" w:rsidRPr="00B1362F" w:rsidRDefault="000F0323" w:rsidP="000F0323">
      <w:pPr>
        <w:spacing w:after="0" w:line="240" w:lineRule="auto"/>
        <w:rPr>
          <w:rFonts w:ascii="Times New Roman" w:hAnsi="Times New Roman" w:cs="Times New Roman"/>
          <w:i/>
          <w:sz w:val="24"/>
          <w:szCs w:val="24"/>
        </w:rPr>
      </w:pPr>
      <w:r w:rsidRPr="00B1362F">
        <w:rPr>
          <w:rFonts w:ascii="Times New Roman" w:hAnsi="Times New Roman" w:cs="Times New Roman"/>
          <w:sz w:val="24"/>
          <w:szCs w:val="24"/>
        </w:rPr>
        <w:t xml:space="preserve">________________               ______________         </w:t>
      </w:r>
    </w:p>
    <w:p w:rsidR="000F0323" w:rsidRPr="00B1362F" w:rsidRDefault="000F0323" w:rsidP="000F0323">
      <w:pPr>
        <w:spacing w:after="0" w:line="240" w:lineRule="auto"/>
        <w:rPr>
          <w:rFonts w:ascii="Times New Roman" w:hAnsi="Times New Roman" w:cs="Times New Roman"/>
          <w:sz w:val="24"/>
          <w:szCs w:val="24"/>
          <w:u w:val="single"/>
        </w:rPr>
      </w:pPr>
    </w:p>
    <w:p w:rsidR="000F0323" w:rsidRPr="00A619F6"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u w:val="single"/>
        </w:rPr>
        <w:t>Управляющая организация</w:t>
      </w:r>
      <w:r w:rsidRPr="00B1362F">
        <w:rPr>
          <w:rFonts w:ascii="Times New Roman" w:hAnsi="Times New Roman" w:cs="Times New Roman"/>
          <w:sz w:val="24"/>
          <w:szCs w:val="24"/>
        </w:rPr>
        <w:t xml:space="preserve"> ____________         ___________________/__________________________/</w:t>
      </w:r>
      <w:r>
        <w:rPr>
          <w:rFonts w:ascii="Times New Roman" w:hAnsi="Times New Roman" w:cs="Times New Roman"/>
          <w:sz w:val="24"/>
          <w:szCs w:val="24"/>
        </w:rPr>
        <w:t xml:space="preserve">    ____________________________</w:t>
      </w:r>
      <w:r w:rsidRPr="00B1362F">
        <w:rPr>
          <w:rFonts w:ascii="Times New Roman" w:hAnsi="Times New Roman" w:cs="Times New Roman"/>
          <w:i/>
          <w:sz w:val="24"/>
          <w:szCs w:val="24"/>
        </w:rPr>
        <w:t xml:space="preserve">                                                                      (должность)                                       (подпись)                                          (Ф И О )</w:t>
      </w:r>
    </w:p>
    <w:p w:rsidR="000F0323" w:rsidRPr="00B1362F" w:rsidRDefault="000F0323" w:rsidP="000F032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B1362F">
        <w:rPr>
          <w:rFonts w:ascii="Times New Roman" w:hAnsi="Times New Roman" w:cs="Times New Roman"/>
          <w:sz w:val="24"/>
          <w:szCs w:val="24"/>
        </w:rPr>
        <w:t>М.П.)</w:t>
      </w:r>
    </w:p>
    <w:p w:rsidR="000F0323" w:rsidRPr="00B1362F" w:rsidRDefault="000F0323" w:rsidP="000F0323">
      <w:pPr>
        <w:spacing w:after="0" w:line="240" w:lineRule="auto"/>
        <w:rPr>
          <w:rFonts w:ascii="Times New Roman" w:hAnsi="Times New Roman" w:cs="Times New Roman"/>
          <w:sz w:val="24"/>
          <w:szCs w:val="24"/>
        </w:rPr>
      </w:pPr>
    </w:p>
    <w:p w:rsidR="000F0323" w:rsidRPr="00B1362F" w:rsidRDefault="000F0323" w:rsidP="000F0323">
      <w:pPr>
        <w:spacing w:after="0" w:line="240" w:lineRule="auto"/>
        <w:rPr>
          <w:rFonts w:ascii="Times New Roman" w:hAnsi="Times New Roman" w:cs="Times New Roman"/>
          <w:b/>
          <w:sz w:val="24"/>
          <w:szCs w:val="24"/>
          <w:u w:val="single"/>
        </w:rPr>
      </w:pPr>
      <w:r w:rsidRPr="00B1362F">
        <w:rPr>
          <w:rFonts w:ascii="Times New Roman" w:hAnsi="Times New Roman" w:cs="Times New Roman"/>
          <w:b/>
          <w:sz w:val="24"/>
          <w:szCs w:val="24"/>
          <w:u w:val="single"/>
        </w:rPr>
        <w:t>Принято «     »                    201  г.</w:t>
      </w:r>
    </w:p>
    <w:p w:rsidR="000F0323" w:rsidRPr="00B1362F"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u w:val="single"/>
        </w:rPr>
        <w:t>Заказчик</w:t>
      </w:r>
      <w:r>
        <w:rPr>
          <w:rFonts w:ascii="Times New Roman" w:hAnsi="Times New Roman" w:cs="Times New Roman"/>
          <w:sz w:val="24"/>
          <w:szCs w:val="24"/>
        </w:rPr>
        <w:t xml:space="preserve">   _________________________________________</w:t>
      </w:r>
    </w:p>
    <w:p w:rsidR="000F0323" w:rsidRPr="00A619F6" w:rsidRDefault="000F0323" w:rsidP="000F0323">
      <w:pPr>
        <w:spacing w:after="0" w:line="240" w:lineRule="auto"/>
        <w:rPr>
          <w:rFonts w:ascii="Times New Roman" w:hAnsi="Times New Roman" w:cs="Times New Roman"/>
          <w:sz w:val="24"/>
          <w:szCs w:val="24"/>
        </w:rPr>
      </w:pPr>
      <w:r w:rsidRPr="00B1362F">
        <w:rPr>
          <w:rFonts w:ascii="Times New Roman" w:hAnsi="Times New Roman" w:cs="Times New Roman"/>
          <w:sz w:val="24"/>
          <w:szCs w:val="24"/>
        </w:rPr>
        <w:t>___________________/__________________________/</w:t>
      </w:r>
      <w:r>
        <w:rPr>
          <w:rFonts w:ascii="Times New Roman" w:hAnsi="Times New Roman" w:cs="Times New Roman"/>
          <w:sz w:val="24"/>
          <w:szCs w:val="24"/>
        </w:rPr>
        <w:t xml:space="preserve">    ____________________________</w:t>
      </w:r>
      <w:r w:rsidRPr="00B1362F">
        <w:rPr>
          <w:rFonts w:ascii="Times New Roman" w:hAnsi="Times New Roman" w:cs="Times New Roman"/>
          <w:i/>
          <w:sz w:val="24"/>
          <w:szCs w:val="24"/>
        </w:rPr>
        <w:t xml:space="preserve">                                                                      (должность)                                       (подпись)                                          (Ф И О )</w:t>
      </w:r>
    </w:p>
    <w:p w:rsidR="000F0323" w:rsidRDefault="000F0323" w:rsidP="000F032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B1362F">
        <w:rPr>
          <w:rFonts w:ascii="Times New Roman" w:hAnsi="Times New Roman" w:cs="Times New Roman"/>
          <w:sz w:val="24"/>
          <w:szCs w:val="24"/>
        </w:rPr>
        <w:t>М.П.)</w:t>
      </w: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Default="00A52EF9" w:rsidP="000F0323">
      <w:pPr>
        <w:spacing w:after="0" w:line="240" w:lineRule="auto"/>
        <w:jc w:val="both"/>
        <w:rPr>
          <w:rFonts w:ascii="Times New Roman" w:hAnsi="Times New Roman" w:cs="Times New Roman"/>
          <w:sz w:val="24"/>
          <w:szCs w:val="24"/>
        </w:rPr>
      </w:pPr>
    </w:p>
    <w:p w:rsidR="00A52EF9" w:rsidRPr="00B1362F" w:rsidRDefault="00A52EF9" w:rsidP="00A52EF9">
      <w:pPr>
        <w:spacing w:after="0" w:line="240" w:lineRule="auto"/>
        <w:jc w:val="right"/>
        <w:rPr>
          <w:rFonts w:ascii="Times New Roman" w:hAnsi="Times New Roman" w:cs="Times New Roman"/>
          <w:sz w:val="24"/>
          <w:szCs w:val="24"/>
        </w:rPr>
      </w:pPr>
      <w:r w:rsidRPr="00B1362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7</w:t>
      </w:r>
    </w:p>
    <w:p w:rsidR="00A52EF9" w:rsidRPr="00B1362F" w:rsidRDefault="00A52EF9" w:rsidP="00A52EF9">
      <w:pPr>
        <w:spacing w:after="0" w:line="240" w:lineRule="auto"/>
        <w:ind w:left="-360"/>
        <w:jc w:val="right"/>
        <w:rPr>
          <w:rFonts w:ascii="Times New Roman" w:hAnsi="Times New Roman" w:cs="Times New Roman"/>
          <w:sz w:val="24"/>
          <w:szCs w:val="24"/>
        </w:rPr>
      </w:pPr>
      <w:r w:rsidRPr="00B1362F">
        <w:rPr>
          <w:rFonts w:ascii="Times New Roman" w:hAnsi="Times New Roman" w:cs="Times New Roman"/>
          <w:b/>
          <w:sz w:val="24"/>
          <w:szCs w:val="24"/>
        </w:rPr>
        <w:t xml:space="preserve">     </w:t>
      </w:r>
      <w:r w:rsidRPr="00B1362F">
        <w:rPr>
          <w:rFonts w:ascii="Times New Roman" w:hAnsi="Times New Roman" w:cs="Times New Roman"/>
          <w:sz w:val="24"/>
          <w:szCs w:val="24"/>
        </w:rPr>
        <w:t xml:space="preserve">                                                  </w:t>
      </w:r>
      <w:r>
        <w:rPr>
          <w:rFonts w:ascii="Times New Roman" w:hAnsi="Times New Roman" w:cs="Times New Roman"/>
          <w:sz w:val="24"/>
          <w:szCs w:val="24"/>
        </w:rPr>
        <w:t xml:space="preserve">                               к</w:t>
      </w:r>
      <w:r w:rsidRPr="00B1362F">
        <w:rPr>
          <w:rFonts w:ascii="Times New Roman" w:hAnsi="Times New Roman" w:cs="Times New Roman"/>
          <w:sz w:val="24"/>
          <w:szCs w:val="24"/>
        </w:rPr>
        <w:t xml:space="preserve"> договору № _________________</w:t>
      </w:r>
    </w:p>
    <w:p w:rsidR="00A52EF9" w:rsidRPr="00B1362F" w:rsidRDefault="00A52EF9" w:rsidP="00A52EF9">
      <w:pPr>
        <w:spacing w:after="0" w:line="240" w:lineRule="auto"/>
        <w:ind w:left="-360"/>
        <w:jc w:val="right"/>
        <w:rPr>
          <w:rFonts w:ascii="Times New Roman" w:hAnsi="Times New Roman" w:cs="Times New Roman"/>
          <w:sz w:val="24"/>
          <w:szCs w:val="24"/>
        </w:rPr>
      </w:pPr>
      <w:r w:rsidRPr="00B1362F">
        <w:rPr>
          <w:rFonts w:ascii="Times New Roman" w:hAnsi="Times New Roman" w:cs="Times New Roman"/>
          <w:sz w:val="24"/>
          <w:szCs w:val="24"/>
        </w:rPr>
        <w:t xml:space="preserve">   от «_____» ______________ 201_ г.</w:t>
      </w:r>
    </w:p>
    <w:p w:rsidR="00A52EF9" w:rsidRDefault="00A52EF9" w:rsidP="000F0323">
      <w:pPr>
        <w:spacing w:after="0" w:line="240" w:lineRule="auto"/>
        <w:jc w:val="both"/>
        <w:rPr>
          <w:rFonts w:ascii="Times New Roman" w:hAnsi="Times New Roman" w:cs="Times New Roman"/>
          <w:sz w:val="24"/>
          <w:szCs w:val="24"/>
        </w:rPr>
      </w:pPr>
    </w:p>
    <w:p w:rsidR="00A52EF9" w:rsidRDefault="00A52EF9" w:rsidP="00A52EF9">
      <w:pPr>
        <w:spacing w:after="0" w:line="240" w:lineRule="auto"/>
        <w:jc w:val="center"/>
        <w:rPr>
          <w:rFonts w:ascii="Times New Roman" w:hAnsi="Times New Roman" w:cs="Times New Roman"/>
          <w:b/>
          <w:sz w:val="24"/>
          <w:szCs w:val="24"/>
        </w:rPr>
      </w:pPr>
    </w:p>
    <w:p w:rsidR="00A52EF9" w:rsidRPr="00A52EF9" w:rsidRDefault="00EE29B6" w:rsidP="00A52EF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РАСЧЕТ ОБОСНОВАНИЯ</w:t>
      </w:r>
      <w:bookmarkStart w:id="28" w:name="_GoBack"/>
      <w:bookmarkEnd w:id="28"/>
      <w:r w:rsidR="00A52EF9" w:rsidRPr="00A52EF9">
        <w:rPr>
          <w:rFonts w:ascii="Times New Roman" w:hAnsi="Times New Roman" w:cs="Times New Roman"/>
          <w:b/>
          <w:sz w:val="24"/>
          <w:szCs w:val="24"/>
        </w:rPr>
        <w:t xml:space="preserve"> ЦЕНЫ ДОГОВОРА</w:t>
      </w:r>
    </w:p>
    <w:tbl>
      <w:tblPr>
        <w:tblW w:w="9240" w:type="dxa"/>
        <w:tblInd w:w="108" w:type="dxa"/>
        <w:tblLook w:val="04A0" w:firstRow="1" w:lastRow="0" w:firstColumn="1" w:lastColumn="0" w:noHBand="0" w:noVBand="1"/>
      </w:tblPr>
      <w:tblGrid>
        <w:gridCol w:w="836"/>
        <w:gridCol w:w="3417"/>
        <w:gridCol w:w="4987"/>
      </w:tblGrid>
      <w:tr w:rsidR="00A52EF9" w:rsidRPr="00A52EF9" w:rsidTr="00A52EF9">
        <w:trPr>
          <w:trHeight w:val="1517"/>
        </w:trPr>
        <w:tc>
          <w:tcPr>
            <w:tcW w:w="9240" w:type="dxa"/>
            <w:gridSpan w:val="3"/>
            <w:tcBorders>
              <w:top w:val="nil"/>
              <w:left w:val="nil"/>
              <w:bottom w:val="nil"/>
              <w:right w:val="nil"/>
            </w:tcBorders>
            <w:shd w:val="clear" w:color="auto" w:fill="auto"/>
            <w:vAlign w:val="center"/>
            <w:hideMark/>
          </w:tcPr>
          <w:p w:rsidR="00A52EF9" w:rsidRPr="00A52EF9" w:rsidRDefault="00A52EF9" w:rsidP="00A52EF9">
            <w:pPr>
              <w:spacing w:after="0" w:line="240" w:lineRule="auto"/>
              <w:rPr>
                <w:rFonts w:ascii="Times New Roman" w:eastAsia="Times New Roman" w:hAnsi="Times New Roman" w:cs="Times New Roman"/>
                <w:color w:val="000000"/>
                <w:sz w:val="24"/>
                <w:szCs w:val="24"/>
                <w:lang w:eastAsia="ru-RU"/>
              </w:rPr>
            </w:pPr>
            <w:r w:rsidRPr="00A52EF9">
              <w:rPr>
                <w:rFonts w:ascii="Times New Roman" w:eastAsia="Times New Roman" w:hAnsi="Times New Roman" w:cs="Times New Roman"/>
                <w:color w:val="000000"/>
                <w:sz w:val="24"/>
                <w:szCs w:val="24"/>
                <w:lang w:eastAsia="ru-RU"/>
              </w:rPr>
              <w:t xml:space="preserve">1.  Начальная (максимальная) цена договора составляет: 213 612 (двести тринадцать тысяч шестьсот двенадцать) рублей, 71 копейка, в том числе НДС 18%-32 584 руб. 99 коп.             </w:t>
            </w:r>
          </w:p>
        </w:tc>
      </w:tr>
      <w:tr w:rsidR="00A52EF9" w:rsidRPr="00A52EF9" w:rsidTr="00A52EF9">
        <w:trPr>
          <w:trHeight w:val="524"/>
        </w:trPr>
        <w:tc>
          <w:tcPr>
            <w:tcW w:w="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EF9" w:rsidRPr="00A52EF9" w:rsidRDefault="00A52EF9" w:rsidP="00A52EF9">
            <w:pPr>
              <w:spacing w:after="0" w:line="240" w:lineRule="auto"/>
              <w:jc w:val="center"/>
              <w:rPr>
                <w:rFonts w:ascii="Times New Roman" w:eastAsia="Times New Roman" w:hAnsi="Times New Roman" w:cs="Times New Roman"/>
                <w:b/>
                <w:bCs/>
                <w:color w:val="000000"/>
                <w:sz w:val="24"/>
                <w:szCs w:val="24"/>
                <w:lang w:eastAsia="ru-RU"/>
              </w:rPr>
            </w:pPr>
            <w:r w:rsidRPr="00A52EF9">
              <w:rPr>
                <w:rFonts w:ascii="Times New Roman" w:eastAsia="Times New Roman" w:hAnsi="Times New Roman" w:cs="Times New Roman"/>
                <w:b/>
                <w:bCs/>
                <w:color w:val="000000"/>
                <w:sz w:val="24"/>
                <w:szCs w:val="24"/>
                <w:lang w:eastAsia="ru-RU"/>
              </w:rPr>
              <w:t>№ п\п</w:t>
            </w:r>
          </w:p>
        </w:tc>
        <w:tc>
          <w:tcPr>
            <w:tcW w:w="3417" w:type="dxa"/>
            <w:tcBorders>
              <w:top w:val="single" w:sz="4" w:space="0" w:color="auto"/>
              <w:left w:val="nil"/>
              <w:bottom w:val="single" w:sz="4" w:space="0" w:color="auto"/>
              <w:right w:val="single" w:sz="4" w:space="0" w:color="auto"/>
            </w:tcBorders>
            <w:shd w:val="clear" w:color="auto" w:fill="auto"/>
            <w:vAlign w:val="center"/>
            <w:hideMark/>
          </w:tcPr>
          <w:p w:rsidR="00A52EF9" w:rsidRPr="00A52EF9" w:rsidRDefault="00A52EF9" w:rsidP="00A52EF9">
            <w:pPr>
              <w:spacing w:after="0" w:line="240" w:lineRule="auto"/>
              <w:jc w:val="center"/>
              <w:rPr>
                <w:rFonts w:ascii="Times New Roman" w:eastAsia="Times New Roman" w:hAnsi="Times New Roman" w:cs="Times New Roman"/>
                <w:b/>
                <w:bCs/>
                <w:color w:val="000000"/>
                <w:sz w:val="24"/>
                <w:szCs w:val="24"/>
                <w:lang w:eastAsia="ru-RU"/>
              </w:rPr>
            </w:pPr>
            <w:r w:rsidRPr="00A52EF9">
              <w:rPr>
                <w:rFonts w:ascii="Times New Roman" w:eastAsia="Times New Roman" w:hAnsi="Times New Roman" w:cs="Times New Roman"/>
                <w:b/>
                <w:bCs/>
                <w:color w:val="000000"/>
                <w:sz w:val="24"/>
                <w:szCs w:val="24"/>
                <w:lang w:eastAsia="ru-RU"/>
              </w:rPr>
              <w:t>Адрес мкд</w:t>
            </w:r>
          </w:p>
        </w:tc>
        <w:tc>
          <w:tcPr>
            <w:tcW w:w="4987" w:type="dxa"/>
            <w:tcBorders>
              <w:top w:val="single" w:sz="4" w:space="0" w:color="auto"/>
              <w:left w:val="nil"/>
              <w:bottom w:val="single" w:sz="4" w:space="0" w:color="auto"/>
              <w:right w:val="single" w:sz="4" w:space="0" w:color="auto"/>
            </w:tcBorders>
            <w:shd w:val="clear" w:color="auto" w:fill="auto"/>
            <w:vAlign w:val="bottom"/>
            <w:hideMark/>
          </w:tcPr>
          <w:p w:rsidR="00A52EF9" w:rsidRPr="00A52EF9" w:rsidRDefault="00A52EF9" w:rsidP="00A52EF9">
            <w:pPr>
              <w:spacing w:after="0" w:line="240" w:lineRule="auto"/>
              <w:jc w:val="center"/>
              <w:rPr>
                <w:rFonts w:ascii="Times New Roman" w:eastAsia="Times New Roman" w:hAnsi="Times New Roman" w:cs="Times New Roman"/>
                <w:b/>
                <w:bCs/>
                <w:color w:val="000000"/>
                <w:sz w:val="24"/>
                <w:szCs w:val="24"/>
                <w:lang w:eastAsia="ru-RU"/>
              </w:rPr>
            </w:pPr>
            <w:r w:rsidRPr="00A52EF9">
              <w:rPr>
                <w:rFonts w:ascii="Times New Roman" w:eastAsia="Times New Roman" w:hAnsi="Times New Roman" w:cs="Times New Roman"/>
                <w:b/>
                <w:bCs/>
                <w:color w:val="000000"/>
                <w:sz w:val="24"/>
                <w:szCs w:val="24"/>
                <w:lang w:eastAsia="ru-RU"/>
              </w:rPr>
              <w:t>Стоимость псд (руб.)</w:t>
            </w:r>
          </w:p>
        </w:tc>
      </w:tr>
      <w:tr w:rsidR="00A52EF9" w:rsidRPr="00A52EF9" w:rsidTr="00A52EF9">
        <w:trPr>
          <w:trHeight w:val="992"/>
        </w:trPr>
        <w:tc>
          <w:tcPr>
            <w:tcW w:w="836" w:type="dxa"/>
            <w:tcBorders>
              <w:top w:val="nil"/>
              <w:left w:val="single" w:sz="4" w:space="0" w:color="auto"/>
              <w:bottom w:val="single" w:sz="4" w:space="0" w:color="auto"/>
              <w:right w:val="single" w:sz="4" w:space="0" w:color="auto"/>
            </w:tcBorders>
            <w:shd w:val="clear" w:color="auto" w:fill="auto"/>
            <w:vAlign w:val="center"/>
            <w:hideMark/>
          </w:tcPr>
          <w:p w:rsidR="00A52EF9" w:rsidRPr="00A52EF9" w:rsidRDefault="00A52EF9" w:rsidP="00A52EF9">
            <w:pPr>
              <w:spacing w:after="0" w:line="240" w:lineRule="auto"/>
              <w:jc w:val="center"/>
              <w:rPr>
                <w:rFonts w:ascii="Times New Roman" w:eastAsia="Times New Roman" w:hAnsi="Times New Roman" w:cs="Times New Roman"/>
                <w:bCs/>
                <w:color w:val="000000"/>
                <w:sz w:val="24"/>
                <w:szCs w:val="24"/>
                <w:lang w:eastAsia="ru-RU"/>
              </w:rPr>
            </w:pPr>
            <w:r w:rsidRPr="00A52EF9">
              <w:rPr>
                <w:rFonts w:ascii="Times New Roman" w:eastAsia="Times New Roman" w:hAnsi="Times New Roman" w:cs="Times New Roman"/>
                <w:bCs/>
                <w:color w:val="000000"/>
                <w:sz w:val="24"/>
                <w:szCs w:val="24"/>
                <w:lang w:eastAsia="ru-RU"/>
              </w:rPr>
              <w:t> </w:t>
            </w:r>
          </w:p>
        </w:tc>
        <w:tc>
          <w:tcPr>
            <w:tcW w:w="3417" w:type="dxa"/>
            <w:tcBorders>
              <w:top w:val="nil"/>
              <w:left w:val="nil"/>
              <w:bottom w:val="single" w:sz="4" w:space="0" w:color="auto"/>
              <w:right w:val="single" w:sz="4" w:space="0" w:color="auto"/>
            </w:tcBorders>
            <w:shd w:val="clear" w:color="auto" w:fill="auto"/>
            <w:vAlign w:val="center"/>
            <w:hideMark/>
          </w:tcPr>
          <w:p w:rsidR="00A52EF9" w:rsidRPr="00A52EF9" w:rsidRDefault="00A52EF9" w:rsidP="00A52EF9">
            <w:pPr>
              <w:spacing w:after="0" w:line="240" w:lineRule="auto"/>
              <w:jc w:val="center"/>
              <w:rPr>
                <w:rFonts w:ascii="Times New Roman" w:eastAsia="Times New Roman" w:hAnsi="Times New Roman" w:cs="Times New Roman"/>
                <w:bCs/>
                <w:color w:val="000000"/>
                <w:sz w:val="24"/>
                <w:szCs w:val="24"/>
                <w:lang w:eastAsia="ru-RU"/>
              </w:rPr>
            </w:pPr>
            <w:r w:rsidRPr="00A52EF9">
              <w:rPr>
                <w:rFonts w:ascii="Times New Roman" w:eastAsia="Times New Roman" w:hAnsi="Times New Roman" w:cs="Times New Roman"/>
                <w:bCs/>
                <w:color w:val="000000"/>
                <w:sz w:val="24"/>
                <w:szCs w:val="24"/>
                <w:lang w:eastAsia="ru-RU"/>
              </w:rPr>
              <w:t>г. Элиста, ул. Илишкина, д. 3</w:t>
            </w:r>
          </w:p>
        </w:tc>
        <w:tc>
          <w:tcPr>
            <w:tcW w:w="4987" w:type="dxa"/>
            <w:tcBorders>
              <w:top w:val="nil"/>
              <w:left w:val="nil"/>
              <w:bottom w:val="single" w:sz="4" w:space="0" w:color="auto"/>
              <w:right w:val="single" w:sz="4" w:space="0" w:color="auto"/>
            </w:tcBorders>
            <w:shd w:val="clear" w:color="auto" w:fill="auto"/>
            <w:vAlign w:val="bottom"/>
            <w:hideMark/>
          </w:tcPr>
          <w:p w:rsidR="00A52EF9" w:rsidRPr="00A52EF9" w:rsidRDefault="00A52EF9" w:rsidP="00A52EF9">
            <w:pPr>
              <w:spacing w:after="0" w:line="240" w:lineRule="auto"/>
              <w:jc w:val="center"/>
              <w:rPr>
                <w:rFonts w:ascii="Times New Roman" w:eastAsia="Times New Roman" w:hAnsi="Times New Roman" w:cs="Times New Roman"/>
                <w:bCs/>
                <w:color w:val="000000"/>
                <w:sz w:val="24"/>
                <w:szCs w:val="24"/>
                <w:lang w:eastAsia="ru-RU"/>
              </w:rPr>
            </w:pPr>
            <w:r w:rsidRPr="00A52EF9">
              <w:rPr>
                <w:rFonts w:ascii="Times New Roman" w:eastAsia="Times New Roman" w:hAnsi="Times New Roman" w:cs="Times New Roman"/>
                <w:bCs/>
                <w:color w:val="000000"/>
                <w:sz w:val="24"/>
                <w:szCs w:val="24"/>
                <w:lang w:eastAsia="ru-RU"/>
              </w:rPr>
              <w:t xml:space="preserve">213 612 (двести тринадцать тысяч шестьсот двенадцать) рублей, 71 копейка, в том числе НДС 18%-32 584 руб. 99 коп.   </w:t>
            </w:r>
          </w:p>
        </w:tc>
      </w:tr>
      <w:tr w:rsidR="00A52EF9" w:rsidRPr="00A52EF9" w:rsidTr="00A52EF9">
        <w:trPr>
          <w:trHeight w:val="510"/>
        </w:trPr>
        <w:tc>
          <w:tcPr>
            <w:tcW w:w="836" w:type="dxa"/>
            <w:tcBorders>
              <w:top w:val="nil"/>
              <w:left w:val="single" w:sz="4" w:space="0" w:color="auto"/>
              <w:bottom w:val="single" w:sz="4" w:space="0" w:color="auto"/>
              <w:right w:val="single" w:sz="4" w:space="0" w:color="auto"/>
            </w:tcBorders>
            <w:shd w:val="clear" w:color="auto" w:fill="auto"/>
            <w:noWrap/>
            <w:vAlign w:val="bottom"/>
            <w:hideMark/>
          </w:tcPr>
          <w:p w:rsidR="00A52EF9" w:rsidRPr="00A52EF9" w:rsidRDefault="00A52EF9" w:rsidP="00A52EF9">
            <w:pPr>
              <w:spacing w:after="0" w:line="240" w:lineRule="auto"/>
              <w:rPr>
                <w:rFonts w:ascii="Calibri" w:eastAsia="Times New Roman" w:hAnsi="Calibri" w:cs="Calibri"/>
                <w:color w:val="000000"/>
                <w:sz w:val="24"/>
                <w:szCs w:val="24"/>
                <w:lang w:eastAsia="ru-RU"/>
              </w:rPr>
            </w:pPr>
            <w:r w:rsidRPr="00A52EF9">
              <w:rPr>
                <w:rFonts w:ascii="Calibri" w:eastAsia="Times New Roman" w:hAnsi="Calibri" w:cs="Calibri"/>
                <w:color w:val="000000"/>
                <w:sz w:val="24"/>
                <w:szCs w:val="24"/>
                <w:lang w:eastAsia="ru-RU"/>
              </w:rPr>
              <w:t> </w:t>
            </w:r>
          </w:p>
        </w:tc>
        <w:tc>
          <w:tcPr>
            <w:tcW w:w="3417" w:type="dxa"/>
            <w:tcBorders>
              <w:top w:val="nil"/>
              <w:left w:val="nil"/>
              <w:bottom w:val="single" w:sz="4" w:space="0" w:color="auto"/>
              <w:right w:val="single" w:sz="4" w:space="0" w:color="auto"/>
            </w:tcBorders>
            <w:shd w:val="clear" w:color="auto" w:fill="auto"/>
            <w:noWrap/>
            <w:vAlign w:val="bottom"/>
            <w:hideMark/>
          </w:tcPr>
          <w:p w:rsidR="00A52EF9" w:rsidRPr="00A52EF9" w:rsidRDefault="00A52EF9" w:rsidP="00A52EF9">
            <w:pPr>
              <w:spacing w:after="0" w:line="240" w:lineRule="auto"/>
              <w:rPr>
                <w:rFonts w:ascii="Times New Roman" w:eastAsia="Times New Roman" w:hAnsi="Times New Roman" w:cs="Times New Roman"/>
                <w:color w:val="000000"/>
                <w:sz w:val="24"/>
                <w:szCs w:val="24"/>
                <w:lang w:eastAsia="ru-RU"/>
              </w:rPr>
            </w:pPr>
            <w:r w:rsidRPr="00A52EF9">
              <w:rPr>
                <w:rFonts w:ascii="Times New Roman" w:eastAsia="Times New Roman" w:hAnsi="Times New Roman" w:cs="Times New Roman"/>
                <w:color w:val="000000"/>
                <w:sz w:val="24"/>
                <w:szCs w:val="24"/>
                <w:lang w:eastAsia="ru-RU"/>
              </w:rPr>
              <w:t>Итого:</w:t>
            </w:r>
          </w:p>
        </w:tc>
        <w:tc>
          <w:tcPr>
            <w:tcW w:w="4987" w:type="dxa"/>
            <w:tcBorders>
              <w:top w:val="nil"/>
              <w:left w:val="nil"/>
              <w:bottom w:val="single" w:sz="4" w:space="0" w:color="auto"/>
              <w:right w:val="single" w:sz="4" w:space="0" w:color="auto"/>
            </w:tcBorders>
            <w:shd w:val="clear" w:color="auto" w:fill="auto"/>
            <w:noWrap/>
            <w:vAlign w:val="bottom"/>
            <w:hideMark/>
          </w:tcPr>
          <w:p w:rsidR="00A52EF9" w:rsidRPr="00A52EF9" w:rsidRDefault="00A52EF9" w:rsidP="00A52EF9">
            <w:pPr>
              <w:spacing w:after="0" w:line="240" w:lineRule="auto"/>
              <w:jc w:val="right"/>
              <w:rPr>
                <w:rFonts w:ascii="Times New Roman" w:eastAsia="Times New Roman" w:hAnsi="Times New Roman" w:cs="Times New Roman"/>
                <w:b/>
                <w:bCs/>
                <w:sz w:val="24"/>
                <w:szCs w:val="24"/>
                <w:lang w:eastAsia="ru-RU"/>
              </w:rPr>
            </w:pPr>
            <w:r w:rsidRPr="00A52EF9">
              <w:rPr>
                <w:rFonts w:ascii="Times New Roman" w:eastAsia="Times New Roman" w:hAnsi="Times New Roman" w:cs="Times New Roman"/>
                <w:b/>
                <w:bCs/>
                <w:sz w:val="24"/>
                <w:szCs w:val="24"/>
                <w:lang w:eastAsia="ru-RU"/>
              </w:rPr>
              <w:t>213 612,71</w:t>
            </w:r>
          </w:p>
        </w:tc>
      </w:tr>
      <w:tr w:rsidR="00A52EF9" w:rsidRPr="00A52EF9" w:rsidTr="00A52EF9">
        <w:trPr>
          <w:trHeight w:val="1120"/>
        </w:trPr>
        <w:tc>
          <w:tcPr>
            <w:tcW w:w="836" w:type="dxa"/>
            <w:tcBorders>
              <w:top w:val="nil"/>
              <w:left w:val="nil"/>
              <w:bottom w:val="nil"/>
              <w:right w:val="nil"/>
            </w:tcBorders>
            <w:shd w:val="clear" w:color="auto" w:fill="auto"/>
            <w:noWrap/>
            <w:vAlign w:val="bottom"/>
            <w:hideMark/>
          </w:tcPr>
          <w:p w:rsidR="00A52EF9" w:rsidRPr="00A52EF9" w:rsidRDefault="00A52EF9" w:rsidP="00A52EF9">
            <w:pPr>
              <w:spacing w:after="0" w:line="240" w:lineRule="auto"/>
              <w:jc w:val="right"/>
              <w:rPr>
                <w:rFonts w:ascii="Times New Roman" w:eastAsia="Times New Roman" w:hAnsi="Times New Roman" w:cs="Times New Roman"/>
                <w:b/>
                <w:bCs/>
                <w:sz w:val="24"/>
                <w:szCs w:val="24"/>
                <w:lang w:eastAsia="ru-RU"/>
              </w:rPr>
            </w:pPr>
          </w:p>
        </w:tc>
        <w:tc>
          <w:tcPr>
            <w:tcW w:w="3417" w:type="dxa"/>
            <w:tcBorders>
              <w:top w:val="nil"/>
              <w:left w:val="nil"/>
              <w:bottom w:val="nil"/>
              <w:right w:val="nil"/>
            </w:tcBorders>
            <w:shd w:val="clear" w:color="auto" w:fill="auto"/>
            <w:noWrap/>
            <w:vAlign w:val="bottom"/>
            <w:hideMark/>
          </w:tcPr>
          <w:p w:rsidR="00A52EF9" w:rsidRPr="00A52EF9" w:rsidRDefault="00A52EF9" w:rsidP="00A52EF9">
            <w:pPr>
              <w:spacing w:after="0" w:line="240" w:lineRule="auto"/>
              <w:rPr>
                <w:rFonts w:ascii="Times New Roman" w:eastAsia="Times New Roman" w:hAnsi="Times New Roman" w:cs="Times New Roman"/>
                <w:sz w:val="20"/>
                <w:szCs w:val="20"/>
                <w:lang w:eastAsia="ru-RU"/>
              </w:rPr>
            </w:pPr>
          </w:p>
        </w:tc>
        <w:tc>
          <w:tcPr>
            <w:tcW w:w="4987" w:type="dxa"/>
            <w:tcBorders>
              <w:top w:val="nil"/>
              <w:left w:val="nil"/>
              <w:bottom w:val="nil"/>
              <w:right w:val="nil"/>
            </w:tcBorders>
            <w:shd w:val="clear" w:color="auto" w:fill="auto"/>
            <w:noWrap/>
            <w:vAlign w:val="bottom"/>
            <w:hideMark/>
          </w:tcPr>
          <w:p w:rsidR="00A52EF9" w:rsidRPr="00A52EF9" w:rsidRDefault="00A52EF9" w:rsidP="00A52EF9">
            <w:pPr>
              <w:spacing w:after="0" w:line="240" w:lineRule="auto"/>
              <w:rPr>
                <w:rFonts w:ascii="Times New Roman" w:eastAsia="Times New Roman" w:hAnsi="Times New Roman" w:cs="Times New Roman"/>
                <w:sz w:val="20"/>
                <w:szCs w:val="20"/>
                <w:lang w:eastAsia="ru-RU"/>
              </w:rPr>
            </w:pPr>
          </w:p>
        </w:tc>
      </w:tr>
    </w:tbl>
    <w:p w:rsidR="00A52EF9" w:rsidRDefault="00A52EF9"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0F0323" w:rsidRDefault="000F0323" w:rsidP="000F0323">
      <w:pPr>
        <w:spacing w:after="0" w:line="240" w:lineRule="auto"/>
        <w:jc w:val="both"/>
        <w:rPr>
          <w:rFonts w:ascii="Times New Roman" w:hAnsi="Times New Roman" w:cs="Times New Roman"/>
          <w:sz w:val="24"/>
          <w:szCs w:val="24"/>
        </w:rPr>
      </w:pPr>
    </w:p>
    <w:p w:rsidR="00701F8C" w:rsidRDefault="00701F8C" w:rsidP="0051503F"/>
    <w:sectPr w:rsidR="00701F8C" w:rsidSect="0005178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26FA" w:rsidRDefault="003426FA">
      <w:pPr>
        <w:spacing w:after="0" w:line="240" w:lineRule="auto"/>
      </w:pPr>
      <w:r>
        <w:separator/>
      </w:r>
    </w:p>
  </w:endnote>
  <w:endnote w:type="continuationSeparator" w:id="0">
    <w:p w:rsidR="003426FA" w:rsidRDefault="003426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8336751"/>
      <w:docPartObj>
        <w:docPartGallery w:val="Page Numbers (Bottom of Page)"/>
        <w:docPartUnique/>
      </w:docPartObj>
    </w:sdtPr>
    <w:sdtEndPr/>
    <w:sdtContent>
      <w:p w:rsidR="004E53CF" w:rsidRDefault="004E53CF">
        <w:pPr>
          <w:pStyle w:val="aa"/>
          <w:jc w:val="center"/>
        </w:pPr>
        <w:r>
          <w:fldChar w:fldCharType="begin"/>
        </w:r>
        <w:r>
          <w:instrText>PAGE   \* MERGEFORMAT</w:instrText>
        </w:r>
        <w:r>
          <w:fldChar w:fldCharType="separate"/>
        </w:r>
        <w:r w:rsidR="00EE29B6">
          <w:rPr>
            <w:noProof/>
          </w:rPr>
          <w:t>50</w:t>
        </w:r>
        <w:r>
          <w:fldChar w:fldCharType="end"/>
        </w:r>
      </w:p>
    </w:sdtContent>
  </w:sdt>
  <w:p w:rsidR="004E53CF" w:rsidRPr="00DB5CDC" w:rsidRDefault="004E53CF" w:rsidP="000F0323">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3CF" w:rsidRDefault="004E53CF">
    <w:pPr>
      <w:pStyle w:val="aa"/>
      <w:jc w:val="center"/>
    </w:pPr>
  </w:p>
  <w:p w:rsidR="004E53CF" w:rsidRPr="00DB5CDC" w:rsidRDefault="004E53CF" w:rsidP="000F0323">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26FA" w:rsidRDefault="003426FA">
      <w:pPr>
        <w:spacing w:after="0" w:line="240" w:lineRule="auto"/>
      </w:pPr>
      <w:r>
        <w:separator/>
      </w:r>
    </w:p>
  </w:footnote>
  <w:footnote w:type="continuationSeparator" w:id="0">
    <w:p w:rsidR="003426FA" w:rsidRDefault="003426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3CF" w:rsidRPr="00997DDF" w:rsidRDefault="004E53CF" w:rsidP="000F0323">
    <w:pPr>
      <w:pStyle w:val="a8"/>
      <w:ind w:left="7938"/>
      <w:rPr>
        <w:rFonts w:ascii="Times New Roman" w:hAnsi="Times New Roman" w:cs="Times New Roman"/>
        <w:sz w:val="32"/>
        <w:szCs w:val="3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0371D"/>
    <w:multiLevelType w:val="hybridMultilevel"/>
    <w:tmpl w:val="41443DB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98D1DD7"/>
    <w:multiLevelType w:val="multilevel"/>
    <w:tmpl w:val="F4840FBE"/>
    <w:lvl w:ilvl="0">
      <w:start w:val="2"/>
      <w:numFmt w:val="decimal"/>
      <w:lvlText w:val="%1."/>
      <w:lvlJc w:val="left"/>
      <w:pPr>
        <w:ind w:left="600" w:hanging="600"/>
      </w:pPr>
      <w:rPr>
        <w:rFonts w:hint="default"/>
      </w:rPr>
    </w:lvl>
    <w:lvl w:ilvl="1">
      <w:start w:val="2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04F49A7"/>
    <w:multiLevelType w:val="multilevel"/>
    <w:tmpl w:val="844CCC3E"/>
    <w:lvl w:ilvl="0">
      <w:start w:val="8"/>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107F1A3F"/>
    <w:multiLevelType w:val="hybridMultilevel"/>
    <w:tmpl w:val="332688D2"/>
    <w:lvl w:ilvl="0" w:tplc="77FCA144">
      <w:start w:val="1"/>
      <w:numFmt w:val="upperRoman"/>
      <w:lvlText w:val="%1."/>
      <w:lvlJc w:val="left"/>
      <w:pPr>
        <w:ind w:left="10076" w:hanging="720"/>
      </w:pPr>
      <w:rPr>
        <w:rFonts w:hint="default"/>
        <w:b/>
      </w:rPr>
    </w:lvl>
    <w:lvl w:ilvl="1" w:tplc="04190019" w:tentative="1">
      <w:start w:val="1"/>
      <w:numFmt w:val="lowerLetter"/>
      <w:lvlText w:val="%2."/>
      <w:lvlJc w:val="left"/>
      <w:pPr>
        <w:ind w:left="10796" w:hanging="360"/>
      </w:pPr>
    </w:lvl>
    <w:lvl w:ilvl="2" w:tplc="0419001B" w:tentative="1">
      <w:start w:val="1"/>
      <w:numFmt w:val="lowerRoman"/>
      <w:lvlText w:val="%3."/>
      <w:lvlJc w:val="right"/>
      <w:pPr>
        <w:ind w:left="11516" w:hanging="180"/>
      </w:pPr>
    </w:lvl>
    <w:lvl w:ilvl="3" w:tplc="0419000F" w:tentative="1">
      <w:start w:val="1"/>
      <w:numFmt w:val="decimal"/>
      <w:lvlText w:val="%4."/>
      <w:lvlJc w:val="left"/>
      <w:pPr>
        <w:ind w:left="12236" w:hanging="360"/>
      </w:pPr>
    </w:lvl>
    <w:lvl w:ilvl="4" w:tplc="04190019" w:tentative="1">
      <w:start w:val="1"/>
      <w:numFmt w:val="lowerLetter"/>
      <w:lvlText w:val="%5."/>
      <w:lvlJc w:val="left"/>
      <w:pPr>
        <w:ind w:left="12956" w:hanging="360"/>
      </w:pPr>
    </w:lvl>
    <w:lvl w:ilvl="5" w:tplc="0419001B" w:tentative="1">
      <w:start w:val="1"/>
      <w:numFmt w:val="lowerRoman"/>
      <w:lvlText w:val="%6."/>
      <w:lvlJc w:val="right"/>
      <w:pPr>
        <w:ind w:left="13676" w:hanging="180"/>
      </w:pPr>
    </w:lvl>
    <w:lvl w:ilvl="6" w:tplc="0419000F" w:tentative="1">
      <w:start w:val="1"/>
      <w:numFmt w:val="decimal"/>
      <w:lvlText w:val="%7."/>
      <w:lvlJc w:val="left"/>
      <w:pPr>
        <w:ind w:left="14396" w:hanging="360"/>
      </w:pPr>
    </w:lvl>
    <w:lvl w:ilvl="7" w:tplc="04190019" w:tentative="1">
      <w:start w:val="1"/>
      <w:numFmt w:val="lowerLetter"/>
      <w:lvlText w:val="%8."/>
      <w:lvlJc w:val="left"/>
      <w:pPr>
        <w:ind w:left="15116" w:hanging="360"/>
      </w:pPr>
    </w:lvl>
    <w:lvl w:ilvl="8" w:tplc="0419001B" w:tentative="1">
      <w:start w:val="1"/>
      <w:numFmt w:val="lowerRoman"/>
      <w:lvlText w:val="%9."/>
      <w:lvlJc w:val="right"/>
      <w:pPr>
        <w:ind w:left="15836" w:hanging="180"/>
      </w:pPr>
    </w:lvl>
  </w:abstractNum>
  <w:abstractNum w:abstractNumId="4" w15:restartNumberingAfterBreak="0">
    <w:nsid w:val="2971006B"/>
    <w:multiLevelType w:val="hybridMultilevel"/>
    <w:tmpl w:val="125009D4"/>
    <w:lvl w:ilvl="0" w:tplc="7C60D05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E03417"/>
    <w:multiLevelType w:val="hybridMultilevel"/>
    <w:tmpl w:val="3BCAFDF4"/>
    <w:lvl w:ilvl="0" w:tplc="0419000F">
      <w:start w:val="1"/>
      <w:numFmt w:val="decimal"/>
      <w:lvlText w:val="%1."/>
      <w:lvlJc w:val="left"/>
      <w:pPr>
        <w:ind w:left="852" w:hanging="360"/>
      </w:pPr>
    </w:lvl>
    <w:lvl w:ilvl="1" w:tplc="04190019" w:tentative="1">
      <w:start w:val="1"/>
      <w:numFmt w:val="lowerLetter"/>
      <w:lvlText w:val="%2."/>
      <w:lvlJc w:val="left"/>
      <w:pPr>
        <w:ind w:left="1572" w:hanging="360"/>
      </w:pPr>
    </w:lvl>
    <w:lvl w:ilvl="2" w:tplc="0419001B" w:tentative="1">
      <w:start w:val="1"/>
      <w:numFmt w:val="lowerRoman"/>
      <w:lvlText w:val="%3."/>
      <w:lvlJc w:val="right"/>
      <w:pPr>
        <w:ind w:left="2292" w:hanging="180"/>
      </w:pPr>
    </w:lvl>
    <w:lvl w:ilvl="3" w:tplc="0419000F" w:tentative="1">
      <w:start w:val="1"/>
      <w:numFmt w:val="decimal"/>
      <w:lvlText w:val="%4."/>
      <w:lvlJc w:val="left"/>
      <w:pPr>
        <w:ind w:left="3012" w:hanging="360"/>
      </w:pPr>
    </w:lvl>
    <w:lvl w:ilvl="4" w:tplc="04190019" w:tentative="1">
      <w:start w:val="1"/>
      <w:numFmt w:val="lowerLetter"/>
      <w:lvlText w:val="%5."/>
      <w:lvlJc w:val="left"/>
      <w:pPr>
        <w:ind w:left="3732" w:hanging="360"/>
      </w:pPr>
    </w:lvl>
    <w:lvl w:ilvl="5" w:tplc="0419001B" w:tentative="1">
      <w:start w:val="1"/>
      <w:numFmt w:val="lowerRoman"/>
      <w:lvlText w:val="%6."/>
      <w:lvlJc w:val="right"/>
      <w:pPr>
        <w:ind w:left="4452" w:hanging="180"/>
      </w:pPr>
    </w:lvl>
    <w:lvl w:ilvl="6" w:tplc="0419000F" w:tentative="1">
      <w:start w:val="1"/>
      <w:numFmt w:val="decimal"/>
      <w:lvlText w:val="%7."/>
      <w:lvlJc w:val="left"/>
      <w:pPr>
        <w:ind w:left="5172" w:hanging="360"/>
      </w:pPr>
    </w:lvl>
    <w:lvl w:ilvl="7" w:tplc="04190019" w:tentative="1">
      <w:start w:val="1"/>
      <w:numFmt w:val="lowerLetter"/>
      <w:lvlText w:val="%8."/>
      <w:lvlJc w:val="left"/>
      <w:pPr>
        <w:ind w:left="5892" w:hanging="360"/>
      </w:pPr>
    </w:lvl>
    <w:lvl w:ilvl="8" w:tplc="0419001B" w:tentative="1">
      <w:start w:val="1"/>
      <w:numFmt w:val="lowerRoman"/>
      <w:lvlText w:val="%9."/>
      <w:lvlJc w:val="right"/>
      <w:pPr>
        <w:ind w:left="6612" w:hanging="180"/>
      </w:pPr>
    </w:lvl>
  </w:abstractNum>
  <w:abstractNum w:abstractNumId="6" w15:restartNumberingAfterBreak="0">
    <w:nsid w:val="2B7B5578"/>
    <w:multiLevelType w:val="hybridMultilevel"/>
    <w:tmpl w:val="F82EB782"/>
    <w:lvl w:ilvl="0" w:tplc="13888FD2">
      <w:start w:val="1"/>
      <w:numFmt w:val="decimal"/>
      <w:lvlText w:val="%1."/>
      <w:lvlJc w:val="left"/>
      <w:pPr>
        <w:ind w:left="360" w:hanging="360"/>
      </w:pPr>
      <w:rPr>
        <w:rFonts w:hint="default"/>
      </w:rPr>
    </w:lvl>
    <w:lvl w:ilvl="1" w:tplc="04190019" w:tentative="1">
      <w:start w:val="1"/>
      <w:numFmt w:val="lowerLetter"/>
      <w:lvlText w:val="%2."/>
      <w:lvlJc w:val="left"/>
      <w:pPr>
        <w:ind w:left="-3874" w:hanging="360"/>
      </w:pPr>
    </w:lvl>
    <w:lvl w:ilvl="2" w:tplc="0419001B" w:tentative="1">
      <w:start w:val="1"/>
      <w:numFmt w:val="lowerRoman"/>
      <w:lvlText w:val="%3."/>
      <w:lvlJc w:val="right"/>
      <w:pPr>
        <w:ind w:left="-3154" w:hanging="180"/>
      </w:pPr>
    </w:lvl>
    <w:lvl w:ilvl="3" w:tplc="0419000F" w:tentative="1">
      <w:start w:val="1"/>
      <w:numFmt w:val="decimal"/>
      <w:lvlText w:val="%4."/>
      <w:lvlJc w:val="left"/>
      <w:pPr>
        <w:ind w:left="-2434" w:hanging="360"/>
      </w:pPr>
    </w:lvl>
    <w:lvl w:ilvl="4" w:tplc="04190019" w:tentative="1">
      <w:start w:val="1"/>
      <w:numFmt w:val="lowerLetter"/>
      <w:lvlText w:val="%5."/>
      <w:lvlJc w:val="left"/>
      <w:pPr>
        <w:ind w:left="-1714" w:hanging="360"/>
      </w:pPr>
    </w:lvl>
    <w:lvl w:ilvl="5" w:tplc="0419001B" w:tentative="1">
      <w:start w:val="1"/>
      <w:numFmt w:val="lowerRoman"/>
      <w:lvlText w:val="%6."/>
      <w:lvlJc w:val="right"/>
      <w:pPr>
        <w:ind w:left="-994" w:hanging="180"/>
      </w:pPr>
    </w:lvl>
    <w:lvl w:ilvl="6" w:tplc="0419000F" w:tentative="1">
      <w:start w:val="1"/>
      <w:numFmt w:val="decimal"/>
      <w:lvlText w:val="%7."/>
      <w:lvlJc w:val="left"/>
      <w:pPr>
        <w:ind w:left="-274" w:hanging="360"/>
      </w:pPr>
    </w:lvl>
    <w:lvl w:ilvl="7" w:tplc="04190019" w:tentative="1">
      <w:start w:val="1"/>
      <w:numFmt w:val="lowerLetter"/>
      <w:lvlText w:val="%8."/>
      <w:lvlJc w:val="left"/>
      <w:pPr>
        <w:ind w:left="446" w:hanging="360"/>
      </w:pPr>
    </w:lvl>
    <w:lvl w:ilvl="8" w:tplc="0419001B" w:tentative="1">
      <w:start w:val="1"/>
      <w:numFmt w:val="lowerRoman"/>
      <w:lvlText w:val="%9."/>
      <w:lvlJc w:val="right"/>
      <w:pPr>
        <w:ind w:left="1166" w:hanging="180"/>
      </w:pPr>
    </w:lvl>
  </w:abstractNum>
  <w:abstractNum w:abstractNumId="7" w15:restartNumberingAfterBreak="0">
    <w:nsid w:val="2E8F5D7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0B6661"/>
    <w:multiLevelType w:val="hybridMultilevel"/>
    <w:tmpl w:val="34260022"/>
    <w:lvl w:ilvl="0" w:tplc="68C4A938">
      <w:start w:val="5"/>
      <w:numFmt w:val="upperRoman"/>
      <w:lvlText w:val="%1."/>
      <w:lvlJc w:val="left"/>
      <w:pPr>
        <w:ind w:left="1080" w:hanging="720"/>
      </w:pPr>
      <w:rPr>
        <w:rFonts w:asciiTheme="minorHAnsi" w:eastAsia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7756F3"/>
    <w:multiLevelType w:val="hybridMultilevel"/>
    <w:tmpl w:val="812E3264"/>
    <w:lvl w:ilvl="0" w:tplc="71B6C782">
      <w:start w:val="10"/>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C036F1A"/>
    <w:multiLevelType w:val="multilevel"/>
    <w:tmpl w:val="0E426DBC"/>
    <w:lvl w:ilvl="0">
      <w:start w:val="5"/>
      <w:numFmt w:val="upperRoman"/>
      <w:lvlText w:val="%1."/>
      <w:lvlJc w:val="left"/>
      <w:pPr>
        <w:ind w:left="1800" w:hanging="72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1" w15:restartNumberingAfterBreak="0">
    <w:nsid w:val="42992252"/>
    <w:multiLevelType w:val="multilevel"/>
    <w:tmpl w:val="F4366C72"/>
    <w:lvl w:ilvl="0">
      <w:start w:val="1"/>
      <w:numFmt w:val="decimal"/>
      <w:lvlText w:val="%1."/>
      <w:lvlJc w:val="left"/>
      <w:pPr>
        <w:ind w:left="1259" w:hanging="360"/>
      </w:pPr>
      <w:rPr>
        <w:b w:val="0"/>
      </w:rPr>
    </w:lvl>
    <w:lvl w:ilvl="1">
      <w:start w:val="2"/>
      <w:numFmt w:val="decimal"/>
      <w:isLgl/>
      <w:lvlText w:val="%1.%2."/>
      <w:lvlJc w:val="left"/>
      <w:pPr>
        <w:ind w:left="1619" w:hanging="720"/>
      </w:pPr>
      <w:rPr>
        <w:rFonts w:hint="default"/>
        <w:b w:val="0"/>
      </w:rPr>
    </w:lvl>
    <w:lvl w:ilvl="2">
      <w:start w:val="1"/>
      <w:numFmt w:val="decimal"/>
      <w:isLgl/>
      <w:lvlText w:val="%1.%2.%3."/>
      <w:lvlJc w:val="left"/>
      <w:pPr>
        <w:ind w:left="1619" w:hanging="720"/>
      </w:pPr>
      <w:rPr>
        <w:rFonts w:hint="default"/>
        <w:b w:val="0"/>
      </w:rPr>
    </w:lvl>
    <w:lvl w:ilvl="3">
      <w:start w:val="1"/>
      <w:numFmt w:val="decimal"/>
      <w:isLgl/>
      <w:lvlText w:val="%1.%2.%3.%4."/>
      <w:lvlJc w:val="left"/>
      <w:pPr>
        <w:ind w:left="1979" w:hanging="1080"/>
      </w:pPr>
      <w:rPr>
        <w:rFonts w:hint="default"/>
        <w:b w:val="0"/>
      </w:rPr>
    </w:lvl>
    <w:lvl w:ilvl="4">
      <w:start w:val="1"/>
      <w:numFmt w:val="decimal"/>
      <w:isLgl/>
      <w:lvlText w:val="%1.%2.%3.%4.%5."/>
      <w:lvlJc w:val="left"/>
      <w:pPr>
        <w:ind w:left="1979" w:hanging="1080"/>
      </w:pPr>
      <w:rPr>
        <w:rFonts w:hint="default"/>
        <w:b w:val="0"/>
      </w:rPr>
    </w:lvl>
    <w:lvl w:ilvl="5">
      <w:start w:val="1"/>
      <w:numFmt w:val="decimal"/>
      <w:isLgl/>
      <w:lvlText w:val="%1.%2.%3.%4.%5.%6."/>
      <w:lvlJc w:val="left"/>
      <w:pPr>
        <w:ind w:left="2339" w:hanging="1440"/>
      </w:pPr>
      <w:rPr>
        <w:rFonts w:hint="default"/>
        <w:b w:val="0"/>
      </w:rPr>
    </w:lvl>
    <w:lvl w:ilvl="6">
      <w:start w:val="1"/>
      <w:numFmt w:val="decimal"/>
      <w:isLgl/>
      <w:lvlText w:val="%1.%2.%3.%4.%5.%6.%7."/>
      <w:lvlJc w:val="left"/>
      <w:pPr>
        <w:ind w:left="2699" w:hanging="1800"/>
      </w:pPr>
      <w:rPr>
        <w:rFonts w:hint="default"/>
        <w:b w:val="0"/>
      </w:rPr>
    </w:lvl>
    <w:lvl w:ilvl="7">
      <w:start w:val="1"/>
      <w:numFmt w:val="decimal"/>
      <w:isLgl/>
      <w:lvlText w:val="%1.%2.%3.%4.%5.%6.%7.%8."/>
      <w:lvlJc w:val="left"/>
      <w:pPr>
        <w:ind w:left="2699" w:hanging="1800"/>
      </w:pPr>
      <w:rPr>
        <w:rFonts w:hint="default"/>
        <w:b w:val="0"/>
      </w:rPr>
    </w:lvl>
    <w:lvl w:ilvl="8">
      <w:start w:val="1"/>
      <w:numFmt w:val="decimal"/>
      <w:isLgl/>
      <w:lvlText w:val="%1.%2.%3.%4.%5.%6.%7.%8.%9."/>
      <w:lvlJc w:val="left"/>
      <w:pPr>
        <w:ind w:left="3059" w:hanging="2160"/>
      </w:pPr>
      <w:rPr>
        <w:rFonts w:hint="default"/>
        <w:b w:val="0"/>
      </w:rPr>
    </w:lvl>
  </w:abstractNum>
  <w:abstractNum w:abstractNumId="12" w15:restartNumberingAfterBreak="0">
    <w:nsid w:val="44A05FB0"/>
    <w:multiLevelType w:val="hybridMultilevel"/>
    <w:tmpl w:val="68D666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710036C"/>
    <w:multiLevelType w:val="multilevel"/>
    <w:tmpl w:val="FEEC471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2D03223"/>
    <w:multiLevelType w:val="hybridMultilevel"/>
    <w:tmpl w:val="6C22DDA0"/>
    <w:lvl w:ilvl="0" w:tplc="D8A0F05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3B347B1"/>
    <w:multiLevelType w:val="multilevel"/>
    <w:tmpl w:val="88F4A220"/>
    <w:lvl w:ilvl="0">
      <w:start w:val="1"/>
      <w:numFmt w:val="decimal"/>
      <w:lvlText w:val="%1."/>
      <w:lvlJc w:val="left"/>
      <w:pPr>
        <w:ind w:left="1069" w:hanging="360"/>
      </w:pPr>
      <w:rPr>
        <w:rFonts w:hint="default"/>
        <w:b w:val="0"/>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54545F57"/>
    <w:multiLevelType w:val="multilevel"/>
    <w:tmpl w:val="0419001F"/>
    <w:lvl w:ilvl="0">
      <w:start w:val="1"/>
      <w:numFmt w:val="decimal"/>
      <w:lvlText w:val="%1."/>
      <w:lvlJc w:val="left"/>
      <w:pPr>
        <w:ind w:left="360" w:hanging="360"/>
      </w:pPr>
      <w:rPr>
        <w:rFonts w:hint="default"/>
        <w:color w:val="auto"/>
      </w:r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4A04943"/>
    <w:multiLevelType w:val="multilevel"/>
    <w:tmpl w:val="A07C3A5A"/>
    <w:lvl w:ilvl="0">
      <w:start w:val="3"/>
      <w:numFmt w:val="decimal"/>
      <w:lvlText w:val="%1."/>
      <w:lvlJc w:val="left"/>
      <w:pPr>
        <w:tabs>
          <w:tab w:val="num" w:pos="480"/>
        </w:tabs>
        <w:ind w:left="480" w:hanging="480"/>
      </w:pPr>
    </w:lvl>
    <w:lvl w:ilvl="1">
      <w:start w:val="1"/>
      <w:numFmt w:val="decimal"/>
      <w:lvlText w:val="%1.%2."/>
      <w:lvlJc w:val="left"/>
      <w:pPr>
        <w:tabs>
          <w:tab w:val="num" w:pos="1185"/>
        </w:tabs>
        <w:ind w:left="1185" w:hanging="480"/>
      </w:pPr>
    </w:lvl>
    <w:lvl w:ilvl="2">
      <w:start w:val="1"/>
      <w:numFmt w:val="decimal"/>
      <w:lvlText w:val="%1.%2.%3."/>
      <w:lvlJc w:val="left"/>
      <w:pPr>
        <w:tabs>
          <w:tab w:val="num" w:pos="2130"/>
        </w:tabs>
        <w:ind w:left="2130" w:hanging="720"/>
      </w:pPr>
    </w:lvl>
    <w:lvl w:ilvl="3">
      <w:start w:val="1"/>
      <w:numFmt w:val="decimal"/>
      <w:lvlText w:val="%1.%2.%3.%4."/>
      <w:lvlJc w:val="left"/>
      <w:pPr>
        <w:tabs>
          <w:tab w:val="num" w:pos="2835"/>
        </w:tabs>
        <w:ind w:left="2835" w:hanging="720"/>
      </w:pPr>
    </w:lvl>
    <w:lvl w:ilvl="4">
      <w:start w:val="1"/>
      <w:numFmt w:val="decimal"/>
      <w:lvlText w:val="%1.%2.%3.%4.%5."/>
      <w:lvlJc w:val="left"/>
      <w:pPr>
        <w:tabs>
          <w:tab w:val="num" w:pos="3900"/>
        </w:tabs>
        <w:ind w:left="3900" w:hanging="1080"/>
      </w:pPr>
    </w:lvl>
    <w:lvl w:ilvl="5">
      <w:start w:val="1"/>
      <w:numFmt w:val="decimal"/>
      <w:lvlText w:val="%1.%2.%3.%4.%5.%6."/>
      <w:lvlJc w:val="left"/>
      <w:pPr>
        <w:tabs>
          <w:tab w:val="num" w:pos="4605"/>
        </w:tabs>
        <w:ind w:left="4605" w:hanging="1080"/>
      </w:pPr>
    </w:lvl>
    <w:lvl w:ilvl="6">
      <w:start w:val="1"/>
      <w:numFmt w:val="decimal"/>
      <w:lvlText w:val="%1.%2.%3.%4.%5.%6.%7."/>
      <w:lvlJc w:val="left"/>
      <w:pPr>
        <w:tabs>
          <w:tab w:val="num" w:pos="5670"/>
        </w:tabs>
        <w:ind w:left="5670" w:hanging="1440"/>
      </w:pPr>
    </w:lvl>
    <w:lvl w:ilvl="7">
      <w:start w:val="1"/>
      <w:numFmt w:val="decimal"/>
      <w:lvlText w:val="%1.%2.%3.%4.%5.%6.%7.%8."/>
      <w:lvlJc w:val="left"/>
      <w:pPr>
        <w:tabs>
          <w:tab w:val="num" w:pos="6375"/>
        </w:tabs>
        <w:ind w:left="6375" w:hanging="1440"/>
      </w:pPr>
    </w:lvl>
    <w:lvl w:ilvl="8">
      <w:start w:val="1"/>
      <w:numFmt w:val="decimal"/>
      <w:lvlText w:val="%1.%2.%3.%4.%5.%6.%7.%8.%9."/>
      <w:lvlJc w:val="left"/>
      <w:pPr>
        <w:tabs>
          <w:tab w:val="num" w:pos="7440"/>
        </w:tabs>
        <w:ind w:left="7440" w:hanging="1800"/>
      </w:pPr>
    </w:lvl>
  </w:abstractNum>
  <w:abstractNum w:abstractNumId="18" w15:restartNumberingAfterBreak="0">
    <w:nsid w:val="54EC343F"/>
    <w:multiLevelType w:val="multilevel"/>
    <w:tmpl w:val="01824BAE"/>
    <w:lvl w:ilvl="0">
      <w:start w:val="7"/>
      <w:numFmt w:val="decimal"/>
      <w:lvlText w:val="%1."/>
      <w:lvlJc w:val="left"/>
      <w:pPr>
        <w:ind w:left="450" w:hanging="450"/>
      </w:pPr>
      <w:rPr>
        <w:rFonts w:hint="default"/>
      </w:rPr>
    </w:lvl>
    <w:lvl w:ilvl="1">
      <w:start w:val="6"/>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19" w15:restartNumberingAfterBreak="0">
    <w:nsid w:val="5CBD036A"/>
    <w:multiLevelType w:val="multilevel"/>
    <w:tmpl w:val="E5B269B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lvlText w:val="%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0" w15:restartNumberingAfterBreak="0">
    <w:nsid w:val="63660293"/>
    <w:multiLevelType w:val="multilevel"/>
    <w:tmpl w:val="E6D648C2"/>
    <w:lvl w:ilvl="0">
      <w:start w:val="10"/>
      <w:numFmt w:val="decimal"/>
      <w:lvlText w:val="%1."/>
      <w:lvlJc w:val="left"/>
      <w:pPr>
        <w:ind w:left="480" w:hanging="480"/>
      </w:pPr>
      <w:rPr>
        <w:rFonts w:hint="default"/>
      </w:rPr>
    </w:lvl>
    <w:lvl w:ilvl="1">
      <w:start w:val="1"/>
      <w:numFmt w:val="decimal"/>
      <w:lvlText w:val="%1.%2."/>
      <w:lvlJc w:val="left"/>
      <w:pPr>
        <w:ind w:left="2383" w:hanging="480"/>
      </w:pPr>
      <w:rPr>
        <w:rFonts w:hint="default"/>
      </w:rPr>
    </w:lvl>
    <w:lvl w:ilvl="2">
      <w:start w:val="1"/>
      <w:numFmt w:val="decimal"/>
      <w:lvlText w:val="%1.%2.%3."/>
      <w:lvlJc w:val="left"/>
      <w:pPr>
        <w:ind w:left="4526" w:hanging="720"/>
      </w:pPr>
      <w:rPr>
        <w:rFonts w:hint="default"/>
      </w:rPr>
    </w:lvl>
    <w:lvl w:ilvl="3">
      <w:start w:val="1"/>
      <w:numFmt w:val="decimal"/>
      <w:lvlText w:val="%1.%2.%3.%4."/>
      <w:lvlJc w:val="left"/>
      <w:pPr>
        <w:ind w:left="6429" w:hanging="720"/>
      </w:pPr>
      <w:rPr>
        <w:rFonts w:hint="default"/>
      </w:rPr>
    </w:lvl>
    <w:lvl w:ilvl="4">
      <w:start w:val="1"/>
      <w:numFmt w:val="decimal"/>
      <w:lvlText w:val="%1.%2.%3.%4.%5."/>
      <w:lvlJc w:val="left"/>
      <w:pPr>
        <w:ind w:left="8692" w:hanging="1080"/>
      </w:pPr>
      <w:rPr>
        <w:rFonts w:hint="default"/>
      </w:rPr>
    </w:lvl>
    <w:lvl w:ilvl="5">
      <w:start w:val="1"/>
      <w:numFmt w:val="decimal"/>
      <w:lvlText w:val="%1.%2.%3.%4.%5.%6."/>
      <w:lvlJc w:val="left"/>
      <w:pPr>
        <w:ind w:left="10595" w:hanging="1080"/>
      </w:pPr>
      <w:rPr>
        <w:rFonts w:hint="default"/>
      </w:rPr>
    </w:lvl>
    <w:lvl w:ilvl="6">
      <w:start w:val="1"/>
      <w:numFmt w:val="decimal"/>
      <w:lvlText w:val="%1.%2.%3.%4.%5.%6.%7."/>
      <w:lvlJc w:val="left"/>
      <w:pPr>
        <w:ind w:left="12858" w:hanging="1440"/>
      </w:pPr>
      <w:rPr>
        <w:rFonts w:hint="default"/>
      </w:rPr>
    </w:lvl>
    <w:lvl w:ilvl="7">
      <w:start w:val="1"/>
      <w:numFmt w:val="decimal"/>
      <w:lvlText w:val="%1.%2.%3.%4.%5.%6.%7.%8."/>
      <w:lvlJc w:val="left"/>
      <w:pPr>
        <w:ind w:left="14761" w:hanging="1440"/>
      </w:pPr>
      <w:rPr>
        <w:rFonts w:hint="default"/>
      </w:rPr>
    </w:lvl>
    <w:lvl w:ilvl="8">
      <w:start w:val="1"/>
      <w:numFmt w:val="decimal"/>
      <w:lvlText w:val="%1.%2.%3.%4.%5.%6.%7.%8.%9."/>
      <w:lvlJc w:val="left"/>
      <w:pPr>
        <w:ind w:left="17024" w:hanging="1800"/>
      </w:pPr>
      <w:rPr>
        <w:rFonts w:hint="default"/>
      </w:rPr>
    </w:lvl>
  </w:abstractNum>
  <w:abstractNum w:abstractNumId="21" w15:restartNumberingAfterBreak="0">
    <w:nsid w:val="693F61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9D560D3"/>
    <w:multiLevelType w:val="multilevel"/>
    <w:tmpl w:val="4D7AA3D6"/>
    <w:lvl w:ilvl="0">
      <w:start w:val="1"/>
      <w:numFmt w:val="decimal"/>
      <w:lvlText w:val="%1."/>
      <w:lvlJc w:val="left"/>
      <w:pPr>
        <w:ind w:left="0" w:hanging="360"/>
      </w:pPr>
    </w:lvl>
    <w:lvl w:ilvl="1">
      <w:start w:val="1"/>
      <w:numFmt w:val="decimal"/>
      <w:isLgl/>
      <w:lvlText w:val="%1.%2."/>
      <w:lvlJc w:val="left"/>
      <w:pPr>
        <w:ind w:left="492" w:hanging="492"/>
      </w:pPr>
    </w:lvl>
    <w:lvl w:ilvl="2">
      <w:start w:val="1"/>
      <w:numFmt w:val="decimal"/>
      <w:isLgl/>
      <w:lvlText w:val="%1.%2.%3."/>
      <w:lvlJc w:val="left"/>
      <w:pPr>
        <w:ind w:left="1080" w:hanging="720"/>
      </w:pPr>
    </w:lvl>
    <w:lvl w:ilvl="3">
      <w:start w:val="1"/>
      <w:numFmt w:val="decimal"/>
      <w:isLgl/>
      <w:lvlText w:val="%1.%2.%3.%4."/>
      <w:lvlJc w:val="left"/>
      <w:pPr>
        <w:ind w:left="1440" w:hanging="720"/>
      </w:pPr>
    </w:lvl>
    <w:lvl w:ilvl="4">
      <w:start w:val="1"/>
      <w:numFmt w:val="decimal"/>
      <w:isLgl/>
      <w:lvlText w:val="%1.%2.%3.%4.%5."/>
      <w:lvlJc w:val="left"/>
      <w:pPr>
        <w:ind w:left="2160" w:hanging="1080"/>
      </w:pPr>
    </w:lvl>
    <w:lvl w:ilvl="5">
      <w:start w:val="1"/>
      <w:numFmt w:val="decimal"/>
      <w:isLgl/>
      <w:lvlText w:val="%1.%2.%3.%4.%5.%6."/>
      <w:lvlJc w:val="left"/>
      <w:pPr>
        <w:ind w:left="2520" w:hanging="1080"/>
      </w:pPr>
    </w:lvl>
    <w:lvl w:ilvl="6">
      <w:start w:val="1"/>
      <w:numFmt w:val="decimal"/>
      <w:isLgl/>
      <w:lvlText w:val="%1.%2.%3.%4.%5.%6.%7."/>
      <w:lvlJc w:val="left"/>
      <w:pPr>
        <w:ind w:left="3240" w:hanging="1440"/>
      </w:pPr>
    </w:lvl>
    <w:lvl w:ilvl="7">
      <w:start w:val="1"/>
      <w:numFmt w:val="decimal"/>
      <w:isLgl/>
      <w:lvlText w:val="%1.%2.%3.%4.%5.%6.%7.%8."/>
      <w:lvlJc w:val="left"/>
      <w:pPr>
        <w:ind w:left="3600" w:hanging="1440"/>
      </w:pPr>
    </w:lvl>
    <w:lvl w:ilvl="8">
      <w:start w:val="1"/>
      <w:numFmt w:val="decimal"/>
      <w:isLgl/>
      <w:lvlText w:val="%1.%2.%3.%4.%5.%6.%7.%8.%9."/>
      <w:lvlJc w:val="left"/>
      <w:pPr>
        <w:ind w:left="4320" w:hanging="1800"/>
      </w:pPr>
    </w:lvl>
  </w:abstractNum>
  <w:abstractNum w:abstractNumId="23" w15:restartNumberingAfterBreak="0">
    <w:nsid w:val="74AC2A48"/>
    <w:multiLevelType w:val="hybridMultilevel"/>
    <w:tmpl w:val="5BE84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9E174B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1"/>
  </w:num>
  <w:num w:numId="3">
    <w:abstractNumId w:val="15"/>
  </w:num>
  <w:num w:numId="4">
    <w:abstractNumId w:val="19"/>
  </w:num>
  <w:num w:numId="5">
    <w:abstractNumId w:val="16"/>
  </w:num>
  <w:num w:numId="6">
    <w:abstractNumId w:val="7"/>
  </w:num>
  <w:num w:numId="7">
    <w:abstractNumId w:val="24"/>
  </w:num>
  <w:num w:numId="8">
    <w:abstractNumId w:val="21"/>
  </w:num>
  <w:num w:numId="9">
    <w:abstractNumId w:val="12"/>
  </w:num>
  <w:num w:numId="10">
    <w:abstractNumId w:val="14"/>
  </w:num>
  <w:num w:numId="11">
    <w:abstractNumId w:val="8"/>
  </w:num>
  <w:num w:numId="12">
    <w:abstractNumId w:val="10"/>
  </w:num>
  <w:num w:numId="13">
    <w:abstractNumId w:val="1"/>
  </w:num>
  <w:num w:numId="14">
    <w:abstractNumId w:val="18"/>
  </w:num>
  <w:num w:numId="15">
    <w:abstractNumId w:val="9"/>
  </w:num>
  <w:num w:numId="16">
    <w:abstractNumId w:val="4"/>
  </w:num>
  <w:num w:numId="17">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0"/>
  </w:num>
  <w:num w:numId="20">
    <w:abstractNumId w:val="13"/>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655AE"/>
    <w:rsid w:val="00011E27"/>
    <w:rsid w:val="00046E17"/>
    <w:rsid w:val="00051787"/>
    <w:rsid w:val="000665F4"/>
    <w:rsid w:val="00081F1F"/>
    <w:rsid w:val="00090850"/>
    <w:rsid w:val="000A2C2F"/>
    <w:rsid w:val="000A776D"/>
    <w:rsid w:val="000B17A9"/>
    <w:rsid w:val="000E58BD"/>
    <w:rsid w:val="000F0323"/>
    <w:rsid w:val="001128F9"/>
    <w:rsid w:val="00122355"/>
    <w:rsid w:val="001238B3"/>
    <w:rsid w:val="001315AE"/>
    <w:rsid w:val="001568BF"/>
    <w:rsid w:val="00167034"/>
    <w:rsid w:val="001A026E"/>
    <w:rsid w:val="001A62A6"/>
    <w:rsid w:val="001E0F32"/>
    <w:rsid w:val="001E6533"/>
    <w:rsid w:val="0020302D"/>
    <w:rsid w:val="00221282"/>
    <w:rsid w:val="00222776"/>
    <w:rsid w:val="00225A17"/>
    <w:rsid w:val="00230337"/>
    <w:rsid w:val="00254DFA"/>
    <w:rsid w:val="00256BCB"/>
    <w:rsid w:val="00261428"/>
    <w:rsid w:val="00276F3E"/>
    <w:rsid w:val="002B4707"/>
    <w:rsid w:val="002D7925"/>
    <w:rsid w:val="002E06F0"/>
    <w:rsid w:val="002E79B5"/>
    <w:rsid w:val="0030169E"/>
    <w:rsid w:val="00303593"/>
    <w:rsid w:val="00304540"/>
    <w:rsid w:val="00324D2E"/>
    <w:rsid w:val="0034164F"/>
    <w:rsid w:val="00341713"/>
    <w:rsid w:val="003426FA"/>
    <w:rsid w:val="0034752B"/>
    <w:rsid w:val="003B2F87"/>
    <w:rsid w:val="003C6BC6"/>
    <w:rsid w:val="003E0433"/>
    <w:rsid w:val="003E6C29"/>
    <w:rsid w:val="003F647F"/>
    <w:rsid w:val="00431E9E"/>
    <w:rsid w:val="0043509C"/>
    <w:rsid w:val="00441DFB"/>
    <w:rsid w:val="00465331"/>
    <w:rsid w:val="00481420"/>
    <w:rsid w:val="004E33B1"/>
    <w:rsid w:val="004E53CF"/>
    <w:rsid w:val="004F557E"/>
    <w:rsid w:val="005146C7"/>
    <w:rsid w:val="0051503F"/>
    <w:rsid w:val="005312D1"/>
    <w:rsid w:val="00537774"/>
    <w:rsid w:val="0054658F"/>
    <w:rsid w:val="00551C34"/>
    <w:rsid w:val="00576EDC"/>
    <w:rsid w:val="005829BD"/>
    <w:rsid w:val="005835D6"/>
    <w:rsid w:val="005C23E8"/>
    <w:rsid w:val="005E0E4D"/>
    <w:rsid w:val="005F4A99"/>
    <w:rsid w:val="005F7D4F"/>
    <w:rsid w:val="0063344C"/>
    <w:rsid w:val="00676479"/>
    <w:rsid w:val="006B40C8"/>
    <w:rsid w:val="006D72D3"/>
    <w:rsid w:val="006F7199"/>
    <w:rsid w:val="00701F8C"/>
    <w:rsid w:val="007029F2"/>
    <w:rsid w:val="00722065"/>
    <w:rsid w:val="007304FD"/>
    <w:rsid w:val="00740E50"/>
    <w:rsid w:val="0074744F"/>
    <w:rsid w:val="00752578"/>
    <w:rsid w:val="00754D39"/>
    <w:rsid w:val="00761036"/>
    <w:rsid w:val="00772C8A"/>
    <w:rsid w:val="00774C8A"/>
    <w:rsid w:val="007A6134"/>
    <w:rsid w:val="007B66BD"/>
    <w:rsid w:val="007E0B57"/>
    <w:rsid w:val="007E1883"/>
    <w:rsid w:val="007E7CB6"/>
    <w:rsid w:val="007E7CBE"/>
    <w:rsid w:val="00837AB4"/>
    <w:rsid w:val="008661D0"/>
    <w:rsid w:val="0088219A"/>
    <w:rsid w:val="008A245A"/>
    <w:rsid w:val="008B4FC8"/>
    <w:rsid w:val="008C49CF"/>
    <w:rsid w:val="008D3AFC"/>
    <w:rsid w:val="008E661E"/>
    <w:rsid w:val="00910342"/>
    <w:rsid w:val="00912D41"/>
    <w:rsid w:val="0094375E"/>
    <w:rsid w:val="009561B4"/>
    <w:rsid w:val="0096030C"/>
    <w:rsid w:val="00973EBA"/>
    <w:rsid w:val="009A2C78"/>
    <w:rsid w:val="009A77DF"/>
    <w:rsid w:val="009B0522"/>
    <w:rsid w:val="009B2BC6"/>
    <w:rsid w:val="009E232E"/>
    <w:rsid w:val="009E68D7"/>
    <w:rsid w:val="00A0149B"/>
    <w:rsid w:val="00A02539"/>
    <w:rsid w:val="00A040FE"/>
    <w:rsid w:val="00A276C3"/>
    <w:rsid w:val="00A349EA"/>
    <w:rsid w:val="00A52EF9"/>
    <w:rsid w:val="00A54318"/>
    <w:rsid w:val="00A665FD"/>
    <w:rsid w:val="00A73CF7"/>
    <w:rsid w:val="00A74225"/>
    <w:rsid w:val="00A95739"/>
    <w:rsid w:val="00B0455F"/>
    <w:rsid w:val="00B05F4C"/>
    <w:rsid w:val="00B203DB"/>
    <w:rsid w:val="00BC2FDE"/>
    <w:rsid w:val="00BD6A07"/>
    <w:rsid w:val="00BE21F4"/>
    <w:rsid w:val="00BE2261"/>
    <w:rsid w:val="00BE5266"/>
    <w:rsid w:val="00C143C7"/>
    <w:rsid w:val="00C338C3"/>
    <w:rsid w:val="00C36CE2"/>
    <w:rsid w:val="00C5292C"/>
    <w:rsid w:val="00C67AC7"/>
    <w:rsid w:val="00CA3ED9"/>
    <w:rsid w:val="00CD1898"/>
    <w:rsid w:val="00CD7461"/>
    <w:rsid w:val="00CE29A8"/>
    <w:rsid w:val="00D07A97"/>
    <w:rsid w:val="00D143FB"/>
    <w:rsid w:val="00D17DE7"/>
    <w:rsid w:val="00D22172"/>
    <w:rsid w:val="00D314D0"/>
    <w:rsid w:val="00D36047"/>
    <w:rsid w:val="00D500D3"/>
    <w:rsid w:val="00D548F7"/>
    <w:rsid w:val="00D57969"/>
    <w:rsid w:val="00D61247"/>
    <w:rsid w:val="00DB3A1A"/>
    <w:rsid w:val="00DE3BB6"/>
    <w:rsid w:val="00E05974"/>
    <w:rsid w:val="00E16444"/>
    <w:rsid w:val="00E41168"/>
    <w:rsid w:val="00E470BE"/>
    <w:rsid w:val="00E57979"/>
    <w:rsid w:val="00E655AE"/>
    <w:rsid w:val="00E8600E"/>
    <w:rsid w:val="00EA73CE"/>
    <w:rsid w:val="00ED0D16"/>
    <w:rsid w:val="00ED7A7C"/>
    <w:rsid w:val="00EE29B6"/>
    <w:rsid w:val="00EF00BC"/>
    <w:rsid w:val="00F021E2"/>
    <w:rsid w:val="00F47A5C"/>
    <w:rsid w:val="00F55399"/>
    <w:rsid w:val="00F60863"/>
    <w:rsid w:val="00F659B5"/>
    <w:rsid w:val="00F91C48"/>
    <w:rsid w:val="00F95E18"/>
    <w:rsid w:val="00FE6D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D8E09"/>
  <w15:docId w15:val="{7BF9FA27-DC8E-402C-8A07-BA1310CDC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03F"/>
  </w:style>
  <w:style w:type="paragraph" w:styleId="2">
    <w:name w:val="heading 2"/>
    <w:basedOn w:val="a"/>
    <w:next w:val="a"/>
    <w:link w:val="20"/>
    <w:uiPriority w:val="9"/>
    <w:unhideWhenUsed/>
    <w:qFormat/>
    <w:rsid w:val="0051503F"/>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51503F"/>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5150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1503F"/>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51503F"/>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51503F"/>
    <w:rPr>
      <w:rFonts w:asciiTheme="majorHAnsi" w:eastAsiaTheme="majorEastAsia" w:hAnsiTheme="majorHAnsi" w:cstheme="majorBidi"/>
      <w:i/>
      <w:iCs/>
      <w:color w:val="2E74B5" w:themeColor="accent1" w:themeShade="BF"/>
    </w:rPr>
  </w:style>
  <w:style w:type="paragraph" w:styleId="a3">
    <w:name w:val="List Paragraph"/>
    <w:basedOn w:val="a"/>
    <w:uiPriority w:val="34"/>
    <w:qFormat/>
    <w:rsid w:val="0051503F"/>
    <w:pPr>
      <w:ind w:left="720"/>
      <w:contextualSpacing/>
    </w:pPr>
  </w:style>
  <w:style w:type="character" w:styleId="a4">
    <w:name w:val="Hyperlink"/>
    <w:uiPriority w:val="99"/>
    <w:unhideWhenUsed/>
    <w:rsid w:val="0051503F"/>
    <w:rPr>
      <w:rFonts w:ascii="Arial" w:hAnsi="Arial"/>
      <w:color w:val="0000FF"/>
      <w:u w:val="single"/>
    </w:rPr>
  </w:style>
  <w:style w:type="paragraph" w:customStyle="1" w:styleId="a5">
    <w:name w:val="Нумерованный текст"/>
    <w:basedOn w:val="3"/>
    <w:link w:val="a6"/>
    <w:qFormat/>
    <w:rsid w:val="0051503F"/>
    <w:pPr>
      <w:tabs>
        <w:tab w:val="left" w:pos="1134"/>
      </w:tabs>
      <w:ind w:firstLine="0"/>
    </w:pPr>
  </w:style>
  <w:style w:type="character" w:customStyle="1" w:styleId="a6">
    <w:name w:val="Нумерованный текст Знак"/>
    <w:link w:val="a5"/>
    <w:rsid w:val="0051503F"/>
    <w:rPr>
      <w:rFonts w:ascii="Times New Roman" w:eastAsiaTheme="majorEastAsia" w:hAnsi="Times New Roman" w:cstheme="majorBidi"/>
      <w:color w:val="000000" w:themeColor="text1"/>
      <w:sz w:val="28"/>
      <w:szCs w:val="24"/>
    </w:rPr>
  </w:style>
  <w:style w:type="paragraph" w:customStyle="1" w:styleId="ConsPlusNormal">
    <w:name w:val="ConsPlusNormal"/>
    <w:link w:val="ConsPlusNormal0"/>
    <w:rsid w:val="0051503F"/>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sid w:val="0051503F"/>
    <w:rPr>
      <w:rFonts w:ascii="Arial" w:eastAsiaTheme="minorEastAsia" w:hAnsi="Arial" w:cs="Arial"/>
      <w:sz w:val="20"/>
      <w:szCs w:val="20"/>
      <w:lang w:eastAsia="ru-RU"/>
    </w:rPr>
  </w:style>
  <w:style w:type="table" w:styleId="a7">
    <w:name w:val="Table Grid"/>
    <w:basedOn w:val="a1"/>
    <w:uiPriority w:val="59"/>
    <w:rsid w:val="00515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j">
    <w:name w:val="pj"/>
    <w:basedOn w:val="a"/>
    <w:rsid w:val="00BE22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nhideWhenUsed/>
    <w:rsid w:val="0094375E"/>
    <w:pPr>
      <w:tabs>
        <w:tab w:val="center" w:pos="4677"/>
        <w:tab w:val="right" w:pos="9355"/>
      </w:tabs>
      <w:spacing w:after="0" w:line="240" w:lineRule="auto"/>
    </w:pPr>
  </w:style>
  <w:style w:type="character" w:customStyle="1" w:styleId="a9">
    <w:name w:val="Верхний колонтитул Знак"/>
    <w:basedOn w:val="a0"/>
    <w:link w:val="a8"/>
    <w:rsid w:val="0094375E"/>
  </w:style>
  <w:style w:type="paragraph" w:styleId="aa">
    <w:name w:val="footer"/>
    <w:basedOn w:val="a"/>
    <w:link w:val="ab"/>
    <w:uiPriority w:val="99"/>
    <w:unhideWhenUsed/>
    <w:rsid w:val="0094375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4375E"/>
  </w:style>
  <w:style w:type="paragraph" w:customStyle="1" w:styleId="1">
    <w:name w:val="Абзац списка1"/>
    <w:basedOn w:val="a"/>
    <w:rsid w:val="000F032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0">
    <w:name w:val="Без интервала1"/>
    <w:rsid w:val="000F0323"/>
    <w:pPr>
      <w:spacing w:after="0" w:line="240" w:lineRule="auto"/>
    </w:pPr>
    <w:rPr>
      <w:rFonts w:ascii="Calibri" w:eastAsia="Times New Roman" w:hAnsi="Calibri" w:cs="Times New Roman"/>
    </w:rPr>
  </w:style>
  <w:style w:type="paragraph" w:styleId="ac">
    <w:name w:val="No Spacing"/>
    <w:uiPriority w:val="1"/>
    <w:qFormat/>
    <w:rsid w:val="000F0323"/>
    <w:pPr>
      <w:spacing w:after="0" w:line="240" w:lineRule="auto"/>
    </w:pPr>
    <w:rPr>
      <w:rFonts w:ascii="Times New Roman" w:eastAsia="Times New Roman" w:hAnsi="Times New Roman" w:cs="Times New Roman"/>
      <w:sz w:val="24"/>
      <w:szCs w:val="24"/>
      <w:lang w:eastAsia="ru-RU"/>
    </w:rPr>
  </w:style>
  <w:style w:type="character" w:customStyle="1" w:styleId="ad">
    <w:name w:val="Текст выноски Знак"/>
    <w:basedOn w:val="a0"/>
    <w:link w:val="ae"/>
    <w:uiPriority w:val="99"/>
    <w:semiHidden/>
    <w:rsid w:val="000F0323"/>
    <w:rPr>
      <w:rFonts w:ascii="Segoe UI" w:hAnsi="Segoe UI" w:cs="Segoe UI"/>
      <w:sz w:val="18"/>
      <w:szCs w:val="18"/>
    </w:rPr>
  </w:style>
  <w:style w:type="paragraph" w:styleId="ae">
    <w:name w:val="Balloon Text"/>
    <w:basedOn w:val="a"/>
    <w:link w:val="ad"/>
    <w:uiPriority w:val="99"/>
    <w:semiHidden/>
    <w:unhideWhenUsed/>
    <w:rsid w:val="000F0323"/>
    <w:pPr>
      <w:spacing w:after="0" w:line="240" w:lineRule="auto"/>
    </w:pPr>
    <w:rPr>
      <w:rFonts w:ascii="Segoe UI" w:hAnsi="Segoe UI" w:cs="Segoe UI"/>
      <w:sz w:val="18"/>
      <w:szCs w:val="18"/>
    </w:rPr>
  </w:style>
  <w:style w:type="table" w:customStyle="1" w:styleId="11">
    <w:name w:val="Сетка таблицы1"/>
    <w:basedOn w:val="a1"/>
    <w:next w:val="a7"/>
    <w:uiPriority w:val="39"/>
    <w:rsid w:val="00A34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46040">
      <w:bodyDiv w:val="1"/>
      <w:marLeft w:val="0"/>
      <w:marRight w:val="0"/>
      <w:marTop w:val="0"/>
      <w:marBottom w:val="0"/>
      <w:divBdr>
        <w:top w:val="none" w:sz="0" w:space="0" w:color="auto"/>
        <w:left w:val="none" w:sz="0" w:space="0" w:color="auto"/>
        <w:bottom w:val="none" w:sz="0" w:space="0" w:color="auto"/>
        <w:right w:val="none" w:sz="0" w:space="0" w:color="auto"/>
      </w:divBdr>
    </w:div>
    <w:div w:id="154108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roseltor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rulaws.ru/gk-rf-chast-1/Razdel-III/Glava-23/paragraph-6/Statya-36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5" Type="http://schemas.openxmlformats.org/officeDocument/2006/relationships/webSettings" Target="webSettings.xml"/><Relationship Id="rId15" Type="http://schemas.openxmlformats.org/officeDocument/2006/relationships/hyperlink" Target="consultantplus://offline/ref=5E7E0692D79DB197DFA697FB05383D61EC378FD0A1E79D038B87A489D4EA0FC5072C6892F3AEWCb0K"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regoperator08@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C0057-B118-431B-953C-AD12D77D0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1034</TotalTime>
  <Pages>50</Pages>
  <Words>19652</Words>
  <Characters>112022</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82</cp:revision>
  <cp:lastPrinted>2017-06-11T14:30:00Z</cp:lastPrinted>
  <dcterms:created xsi:type="dcterms:W3CDTF">2017-04-18T07:18:00Z</dcterms:created>
  <dcterms:modified xsi:type="dcterms:W3CDTF">2017-08-22T08:22:00Z</dcterms:modified>
</cp:coreProperties>
</file>